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E1D65B3" w14:textId="77777777" w:rsidR="000D7170" w:rsidRDefault="00C13FE4">
      <w:pPr>
        <w:spacing w:before="82"/>
        <w:ind w:right="120"/>
        <w:jc w:val="right"/>
        <w:rPr>
          <w:i/>
          <w:sz w:val="40"/>
        </w:rPr>
      </w:pPr>
      <w:bookmarkStart w:id="0" w:name="The_Affordability_of_MyPlate:_An_Analysi"/>
      <w:bookmarkStart w:id="1" w:name="Introduction"/>
      <w:bookmarkEnd w:id="0"/>
      <w:bookmarkEnd w:id="1"/>
      <w:r>
        <w:rPr>
          <w:i/>
          <w:sz w:val="40"/>
        </w:rPr>
        <w:t>Research Article</w:t>
      </w:r>
    </w:p>
    <w:p w14:paraId="08D36669" w14:textId="77777777" w:rsidR="000D7170" w:rsidRDefault="00C13FE4">
      <w:pPr>
        <w:spacing w:before="80" w:line="249" w:lineRule="auto"/>
        <w:ind w:left="116" w:right="1779"/>
        <w:rPr>
          <w:rFonts w:ascii="Arial"/>
          <w:sz w:val="40"/>
        </w:rPr>
      </w:pPr>
      <w:r>
        <w:rPr>
          <w:rFonts w:ascii="Arial"/>
          <w:sz w:val="40"/>
        </w:rPr>
        <w:t>The</w:t>
      </w:r>
      <w:r>
        <w:rPr>
          <w:rFonts w:ascii="Arial"/>
          <w:spacing w:val="-70"/>
          <w:sz w:val="40"/>
        </w:rPr>
        <w:t xml:space="preserve"> </w:t>
      </w:r>
      <w:r>
        <w:rPr>
          <w:rFonts w:ascii="Arial"/>
          <w:sz w:val="40"/>
        </w:rPr>
        <w:t>Affordability</w:t>
      </w:r>
      <w:r>
        <w:rPr>
          <w:rFonts w:ascii="Arial"/>
          <w:spacing w:val="-69"/>
          <w:sz w:val="40"/>
        </w:rPr>
        <w:t xml:space="preserve"> </w:t>
      </w:r>
      <w:r>
        <w:rPr>
          <w:rFonts w:ascii="Arial"/>
          <w:sz w:val="40"/>
        </w:rPr>
        <w:t>of</w:t>
      </w:r>
      <w:r>
        <w:rPr>
          <w:rFonts w:ascii="Arial"/>
          <w:spacing w:val="-69"/>
          <w:sz w:val="40"/>
        </w:rPr>
        <w:t xml:space="preserve"> </w:t>
      </w:r>
      <w:r>
        <w:rPr>
          <w:rFonts w:ascii="Arial"/>
          <w:sz w:val="40"/>
        </w:rPr>
        <w:t>MyPlate:</w:t>
      </w:r>
      <w:r>
        <w:rPr>
          <w:rFonts w:ascii="Arial"/>
          <w:spacing w:val="-69"/>
          <w:sz w:val="40"/>
        </w:rPr>
        <w:t xml:space="preserve"> </w:t>
      </w:r>
      <w:r>
        <w:rPr>
          <w:rFonts w:ascii="Arial"/>
          <w:sz w:val="40"/>
        </w:rPr>
        <w:t>An</w:t>
      </w:r>
      <w:r>
        <w:rPr>
          <w:rFonts w:ascii="Arial"/>
          <w:spacing w:val="-69"/>
          <w:sz w:val="40"/>
        </w:rPr>
        <w:t xml:space="preserve"> </w:t>
      </w:r>
      <w:r>
        <w:rPr>
          <w:rFonts w:ascii="Arial"/>
          <w:sz w:val="40"/>
        </w:rPr>
        <w:t>Analysis</w:t>
      </w:r>
      <w:r>
        <w:rPr>
          <w:rFonts w:ascii="Arial"/>
          <w:spacing w:val="-69"/>
          <w:sz w:val="40"/>
        </w:rPr>
        <w:t xml:space="preserve"> </w:t>
      </w:r>
      <w:r>
        <w:rPr>
          <w:rFonts w:ascii="Arial"/>
          <w:sz w:val="40"/>
        </w:rPr>
        <w:t>of</w:t>
      </w:r>
      <w:r>
        <w:rPr>
          <w:rFonts w:ascii="Arial"/>
          <w:spacing w:val="-69"/>
          <w:sz w:val="40"/>
        </w:rPr>
        <w:t xml:space="preserve"> </w:t>
      </w:r>
      <w:r>
        <w:rPr>
          <w:rFonts w:ascii="Arial"/>
          <w:sz w:val="40"/>
        </w:rPr>
        <w:t>SNAP Benefits</w:t>
      </w:r>
      <w:r>
        <w:rPr>
          <w:rFonts w:ascii="Arial"/>
          <w:spacing w:val="-53"/>
          <w:sz w:val="40"/>
        </w:rPr>
        <w:t xml:space="preserve"> </w:t>
      </w:r>
      <w:r>
        <w:rPr>
          <w:rFonts w:ascii="Arial"/>
          <w:sz w:val="40"/>
        </w:rPr>
        <w:t>and</w:t>
      </w:r>
      <w:r>
        <w:rPr>
          <w:rFonts w:ascii="Arial"/>
          <w:spacing w:val="-53"/>
          <w:sz w:val="40"/>
        </w:rPr>
        <w:t xml:space="preserve"> </w:t>
      </w:r>
      <w:r>
        <w:rPr>
          <w:rFonts w:ascii="Arial"/>
          <w:sz w:val="40"/>
        </w:rPr>
        <w:t>the</w:t>
      </w:r>
      <w:r>
        <w:rPr>
          <w:rFonts w:ascii="Arial"/>
          <w:spacing w:val="-53"/>
          <w:sz w:val="40"/>
        </w:rPr>
        <w:t xml:space="preserve"> </w:t>
      </w:r>
      <w:r>
        <w:rPr>
          <w:rFonts w:ascii="Arial"/>
          <w:sz w:val="40"/>
        </w:rPr>
        <w:t>Actual</w:t>
      </w:r>
      <w:r>
        <w:rPr>
          <w:rFonts w:ascii="Arial"/>
          <w:spacing w:val="-53"/>
          <w:sz w:val="40"/>
        </w:rPr>
        <w:t xml:space="preserve"> </w:t>
      </w:r>
      <w:r>
        <w:rPr>
          <w:rFonts w:ascii="Arial"/>
          <w:sz w:val="40"/>
        </w:rPr>
        <w:t>Cost</w:t>
      </w:r>
      <w:r>
        <w:rPr>
          <w:rFonts w:ascii="Arial"/>
          <w:spacing w:val="-52"/>
          <w:sz w:val="40"/>
        </w:rPr>
        <w:t xml:space="preserve"> </w:t>
      </w:r>
      <w:r>
        <w:rPr>
          <w:rFonts w:ascii="Arial"/>
          <w:sz w:val="40"/>
        </w:rPr>
        <w:t>of</w:t>
      </w:r>
      <w:r>
        <w:rPr>
          <w:rFonts w:ascii="Arial"/>
          <w:spacing w:val="-53"/>
          <w:sz w:val="40"/>
        </w:rPr>
        <w:t xml:space="preserve"> </w:t>
      </w:r>
      <w:r>
        <w:rPr>
          <w:rFonts w:ascii="Arial"/>
          <w:sz w:val="40"/>
        </w:rPr>
        <w:t>Eating</w:t>
      </w:r>
      <w:r>
        <w:rPr>
          <w:rFonts w:ascii="Arial"/>
          <w:spacing w:val="-54"/>
          <w:sz w:val="40"/>
        </w:rPr>
        <w:t xml:space="preserve"> </w:t>
      </w:r>
      <w:r>
        <w:rPr>
          <w:rFonts w:ascii="Arial"/>
          <w:sz w:val="40"/>
        </w:rPr>
        <w:t>According to</w:t>
      </w:r>
      <w:r>
        <w:rPr>
          <w:rFonts w:ascii="Arial"/>
          <w:spacing w:val="-52"/>
          <w:sz w:val="40"/>
        </w:rPr>
        <w:t xml:space="preserve"> </w:t>
      </w:r>
      <w:r>
        <w:rPr>
          <w:rFonts w:ascii="Arial"/>
          <w:sz w:val="40"/>
        </w:rPr>
        <w:t>the</w:t>
      </w:r>
      <w:r>
        <w:rPr>
          <w:rFonts w:ascii="Arial"/>
          <w:spacing w:val="-51"/>
          <w:sz w:val="40"/>
        </w:rPr>
        <w:t xml:space="preserve"> </w:t>
      </w:r>
      <w:r>
        <w:rPr>
          <w:rFonts w:ascii="Arial"/>
          <w:sz w:val="40"/>
        </w:rPr>
        <w:t>Dietary</w:t>
      </w:r>
      <w:r>
        <w:rPr>
          <w:rFonts w:ascii="Arial"/>
          <w:spacing w:val="-51"/>
          <w:sz w:val="40"/>
        </w:rPr>
        <w:t xml:space="preserve"> </w:t>
      </w:r>
      <w:r>
        <w:rPr>
          <w:rFonts w:ascii="Arial"/>
          <w:sz w:val="40"/>
        </w:rPr>
        <w:t>Guidelines</w:t>
      </w:r>
    </w:p>
    <w:p w14:paraId="310C9094" w14:textId="77777777" w:rsidR="000D7170" w:rsidRDefault="00C13FE4">
      <w:pPr>
        <w:spacing w:line="308" w:lineRule="exact"/>
        <w:ind w:left="116"/>
        <w:rPr>
          <w:sz w:val="16"/>
        </w:rPr>
      </w:pPr>
      <w:r>
        <w:rPr>
          <w:w w:val="110"/>
          <w:sz w:val="24"/>
        </w:rPr>
        <w:t>Kranti Mulik, PhD</w:t>
      </w:r>
      <w:r>
        <w:rPr>
          <w:color w:val="007FAC"/>
          <w:w w:val="110"/>
          <w:position w:val="11"/>
          <w:sz w:val="16"/>
        </w:rPr>
        <w:t>1</w:t>
      </w:r>
      <w:r>
        <w:rPr>
          <w:w w:val="110"/>
          <w:sz w:val="24"/>
        </w:rPr>
        <w:t>; Lindsey Haynes-Maslow, PhD, MHA</w:t>
      </w:r>
      <w:r>
        <w:rPr>
          <w:color w:val="007FAC"/>
          <w:w w:val="110"/>
          <w:position w:val="11"/>
          <w:sz w:val="16"/>
        </w:rPr>
        <w:t>2</w:t>
      </w:r>
    </w:p>
    <w:p w14:paraId="4A134DB7" w14:textId="77777777" w:rsidR="000D7170" w:rsidRDefault="000D7170">
      <w:pPr>
        <w:pStyle w:val="BodyText"/>
        <w:spacing w:before="3"/>
        <w:rPr>
          <w:sz w:val="36"/>
        </w:rPr>
      </w:pPr>
    </w:p>
    <w:p w14:paraId="6199380D" w14:textId="77777777" w:rsidR="000D7170" w:rsidRDefault="00C13FE4">
      <w:pPr>
        <w:pStyle w:val="Heading1"/>
        <w:ind w:left="933"/>
      </w:pPr>
      <w:r>
        <w:rPr>
          <w:w w:val="110"/>
        </w:rPr>
        <w:t>ABSTRACT</w:t>
      </w:r>
    </w:p>
    <w:p w14:paraId="4E082B01" w14:textId="77777777" w:rsidR="000D7170" w:rsidRDefault="00C13FE4">
      <w:pPr>
        <w:spacing w:before="55" w:line="228" w:lineRule="auto"/>
        <w:ind w:left="933" w:right="936"/>
        <w:jc w:val="both"/>
        <w:rPr>
          <w:sz w:val="20"/>
        </w:rPr>
      </w:pPr>
      <w:r>
        <w:rPr>
          <w:sz w:val="20"/>
        </w:rPr>
        <w:t xml:space="preserve">Objective: To estimate the funds required to support a MyPlate diet and to estimate the additional costs needed for </w:t>
      </w:r>
      <w:r>
        <w:rPr>
          <w:i/>
          <w:sz w:val="20"/>
        </w:rPr>
        <w:t xml:space="preserve">Supplemental Nutrition Assistance Program </w:t>
      </w:r>
      <w:r>
        <w:rPr>
          <w:sz w:val="20"/>
        </w:rPr>
        <w:t>recipients to adhere to the MyPlate diet.</w:t>
      </w:r>
    </w:p>
    <w:p w14:paraId="2A66AEDD" w14:textId="77777777" w:rsidR="000D7170" w:rsidRDefault="00C13FE4">
      <w:pPr>
        <w:pStyle w:val="Heading2"/>
        <w:spacing w:before="20" w:line="228" w:lineRule="auto"/>
        <w:ind w:left="933" w:right="935"/>
        <w:jc w:val="both"/>
      </w:pPr>
      <w:r>
        <w:t>Design: Using the US Department of Agriculture’s (USDA’s</w:t>
      </w:r>
      <w:r>
        <w:t xml:space="preserve">) MyPlate dietary guidelines that specify recommendations </w:t>
      </w:r>
      <w:r w:rsidR="00CF1D5A">
        <w:t>for individuals</w:t>
      </w:r>
      <w:r>
        <w:t xml:space="preserve"> based on age and </w:t>
      </w:r>
      <w:r w:rsidR="00CF1D5A">
        <w:t>gender and</w:t>
      </w:r>
      <w:r>
        <w:t xml:space="preserve"> retail price data from the USDA, </w:t>
      </w:r>
      <w:r w:rsidR="00CF1D5A">
        <w:t>the cost</w:t>
      </w:r>
      <w:r>
        <w:rPr>
          <w:spacing w:val="-14"/>
        </w:rPr>
        <w:t xml:space="preserve"> </w:t>
      </w:r>
      <w:r>
        <w:t>of</w:t>
      </w:r>
      <w:r>
        <w:rPr>
          <w:spacing w:val="-15"/>
        </w:rPr>
        <w:t xml:space="preserve"> </w:t>
      </w:r>
      <w:r>
        <w:t>following</w:t>
      </w:r>
      <w:r>
        <w:rPr>
          <w:spacing w:val="-13"/>
        </w:rPr>
        <w:t xml:space="preserve"> </w:t>
      </w:r>
      <w:r>
        <w:t>USDA’s</w:t>
      </w:r>
      <w:r>
        <w:rPr>
          <w:spacing w:val="-13"/>
        </w:rPr>
        <w:t xml:space="preserve"> </w:t>
      </w:r>
      <w:r>
        <w:t>MyPlate</w:t>
      </w:r>
      <w:r>
        <w:rPr>
          <w:spacing w:val="-16"/>
        </w:rPr>
        <w:t xml:space="preserve"> </w:t>
      </w:r>
      <w:r>
        <w:t>guidelines</w:t>
      </w:r>
      <w:r>
        <w:rPr>
          <w:spacing w:val="-14"/>
        </w:rPr>
        <w:t xml:space="preserve"> </w:t>
      </w:r>
      <w:r>
        <w:t>for</w:t>
      </w:r>
      <w:r>
        <w:rPr>
          <w:spacing w:val="-15"/>
        </w:rPr>
        <w:t xml:space="preserve"> </w:t>
      </w:r>
      <w:r>
        <w:t>consuming</w:t>
      </w:r>
      <w:r>
        <w:rPr>
          <w:spacing w:val="-15"/>
        </w:rPr>
        <w:t xml:space="preserve"> </w:t>
      </w:r>
      <w:r>
        <w:t>3</w:t>
      </w:r>
      <w:r>
        <w:rPr>
          <w:spacing w:val="-15"/>
        </w:rPr>
        <w:t xml:space="preserve"> </w:t>
      </w:r>
      <w:r>
        <w:t>meals</w:t>
      </w:r>
      <w:r>
        <w:rPr>
          <w:spacing w:val="-16"/>
        </w:rPr>
        <w:t xml:space="preserve"> </w:t>
      </w:r>
      <w:r>
        <w:t>daily</w:t>
      </w:r>
      <w:r>
        <w:rPr>
          <w:spacing w:val="-14"/>
        </w:rPr>
        <w:t xml:space="preserve"> </w:t>
      </w:r>
      <w:r>
        <w:t>was</w:t>
      </w:r>
      <w:r>
        <w:rPr>
          <w:spacing w:val="-15"/>
        </w:rPr>
        <w:t xml:space="preserve"> </w:t>
      </w:r>
      <w:r>
        <w:t>estimated</w:t>
      </w:r>
      <w:r>
        <w:rPr>
          <w:spacing w:val="-15"/>
        </w:rPr>
        <w:t xml:space="preserve"> </w:t>
      </w:r>
      <w:r>
        <w:t>for</w:t>
      </w:r>
      <w:r>
        <w:rPr>
          <w:spacing w:val="-15"/>
        </w:rPr>
        <w:t xml:space="preserve"> </w:t>
      </w:r>
      <w:r>
        <w:t>the</w:t>
      </w:r>
      <w:r>
        <w:rPr>
          <w:spacing w:val="-14"/>
        </w:rPr>
        <w:t xml:space="preserve"> </w:t>
      </w:r>
      <w:r>
        <w:t>following individuals:</w:t>
      </w:r>
      <w:r>
        <w:rPr>
          <w:spacing w:val="-8"/>
        </w:rPr>
        <w:t xml:space="preserve"> </w:t>
      </w:r>
      <w:r>
        <w:t>children,</w:t>
      </w:r>
      <w:r>
        <w:rPr>
          <w:spacing w:val="-7"/>
        </w:rPr>
        <w:t xml:space="preserve"> </w:t>
      </w:r>
      <w:r>
        <w:t>adolescents,</w:t>
      </w:r>
      <w:r>
        <w:rPr>
          <w:spacing w:val="-9"/>
        </w:rPr>
        <w:t xml:space="preserve"> </w:t>
      </w:r>
      <w:r>
        <w:t>female</w:t>
      </w:r>
      <w:r>
        <w:rPr>
          <w:spacing w:val="-9"/>
        </w:rPr>
        <w:t xml:space="preserve"> </w:t>
      </w:r>
      <w:r>
        <w:t>adults,</w:t>
      </w:r>
      <w:r>
        <w:rPr>
          <w:spacing w:val="-8"/>
        </w:rPr>
        <w:t xml:space="preserve"> </w:t>
      </w:r>
      <w:r>
        <w:t>male</w:t>
      </w:r>
      <w:r>
        <w:rPr>
          <w:spacing w:val="-9"/>
        </w:rPr>
        <w:t xml:space="preserve"> </w:t>
      </w:r>
      <w:r>
        <w:t>adults,</w:t>
      </w:r>
      <w:r>
        <w:rPr>
          <w:spacing w:val="-9"/>
        </w:rPr>
        <w:t xml:space="preserve"> </w:t>
      </w:r>
      <w:r>
        <w:t>female</w:t>
      </w:r>
      <w:r>
        <w:rPr>
          <w:spacing w:val="-9"/>
        </w:rPr>
        <w:t xml:space="preserve"> </w:t>
      </w:r>
      <w:r>
        <w:t>seniors,</w:t>
      </w:r>
      <w:r>
        <w:rPr>
          <w:spacing w:val="-8"/>
        </w:rPr>
        <w:t xml:space="preserve"> </w:t>
      </w:r>
      <w:r>
        <w:t>male</w:t>
      </w:r>
      <w:r>
        <w:rPr>
          <w:spacing w:val="-9"/>
        </w:rPr>
        <w:t xml:space="preserve"> </w:t>
      </w:r>
      <w:r>
        <w:t>seniors,</w:t>
      </w:r>
      <w:r>
        <w:rPr>
          <w:spacing w:val="-9"/>
        </w:rPr>
        <w:t xml:space="preserve"> </w:t>
      </w:r>
      <w:r>
        <w:t>and</w:t>
      </w:r>
      <w:r>
        <w:rPr>
          <w:spacing w:val="-8"/>
        </w:rPr>
        <w:t xml:space="preserve"> </w:t>
      </w:r>
      <w:r>
        <w:t>a</w:t>
      </w:r>
      <w:r>
        <w:rPr>
          <w:spacing w:val="-9"/>
        </w:rPr>
        <w:t xml:space="preserve"> </w:t>
      </w:r>
      <w:r>
        <w:t>4-person family.</w:t>
      </w:r>
    </w:p>
    <w:p w14:paraId="404F2489" w14:textId="77777777" w:rsidR="000D7170" w:rsidRDefault="00C13FE4">
      <w:pPr>
        <w:spacing w:before="18" w:line="230" w:lineRule="auto"/>
        <w:ind w:left="933" w:right="937"/>
        <w:jc w:val="both"/>
        <w:rPr>
          <w:sz w:val="20"/>
        </w:rPr>
      </w:pPr>
      <w:r>
        <w:rPr>
          <w:sz w:val="20"/>
        </w:rPr>
        <w:t>Main Outcome Measures: Cost of consuming a MyPlate diet, including canned, frozen, and fresh produce as part of the diet.</w:t>
      </w:r>
    </w:p>
    <w:p w14:paraId="373963DA" w14:textId="77777777" w:rsidR="000D7170" w:rsidRDefault="00C13FE4">
      <w:pPr>
        <w:spacing w:before="9"/>
        <w:ind w:left="933"/>
        <w:jc w:val="both"/>
        <w:rPr>
          <w:sz w:val="20"/>
        </w:rPr>
      </w:pPr>
      <w:r>
        <w:rPr>
          <w:sz w:val="20"/>
        </w:rPr>
        <w:t>Analysi</w:t>
      </w:r>
      <w:r>
        <w:rPr>
          <w:sz w:val="20"/>
        </w:rPr>
        <w:t xml:space="preserve">s:  Descriptive analysis of the cost of consuming a </w:t>
      </w:r>
      <w:r w:rsidR="00CF1D5A">
        <w:rPr>
          <w:sz w:val="20"/>
        </w:rPr>
        <w:t>MyPlate diet</w:t>
      </w:r>
      <w:r>
        <w:rPr>
          <w:sz w:val="20"/>
        </w:rPr>
        <w:t>.</w:t>
      </w:r>
    </w:p>
    <w:p w14:paraId="2FB871FF" w14:textId="77777777" w:rsidR="000D7170" w:rsidRDefault="00C13FE4">
      <w:pPr>
        <w:spacing w:before="19" w:line="228" w:lineRule="auto"/>
        <w:ind w:left="933" w:right="936"/>
        <w:jc w:val="both"/>
        <w:rPr>
          <w:sz w:val="20"/>
        </w:rPr>
      </w:pPr>
      <w:r>
        <w:rPr>
          <w:sz w:val="20"/>
        </w:rPr>
        <w:t>Results: Consuming a MyPlate diet consisting of only fresh fruits and vegetables is the most expensive diet. The monthly additional costs on an individual basis is the largest for boys aged</w:t>
      </w:r>
      <w:r>
        <w:rPr>
          <w:sz w:val="20"/>
        </w:rPr>
        <w:t xml:space="preserve"> 12–17 years ($75/mo) because they have the largest quantity of food consumed compared with all other gender and age groups. The monthly cost for a family of 4 ranged from $1,109 to $1,249/mo.</w:t>
      </w:r>
    </w:p>
    <w:p w14:paraId="51FA0845" w14:textId="77777777" w:rsidR="000D7170" w:rsidRDefault="00C13FE4">
      <w:pPr>
        <w:spacing w:before="8" w:line="225" w:lineRule="exact"/>
        <w:ind w:left="933"/>
        <w:jc w:val="both"/>
        <w:rPr>
          <w:i/>
          <w:sz w:val="20"/>
        </w:rPr>
      </w:pPr>
      <w:r>
        <w:rPr>
          <w:sz w:val="20"/>
        </w:rPr>
        <w:t xml:space="preserve">Conclusions and Implications:  The monetary amount of </w:t>
      </w:r>
      <w:r>
        <w:rPr>
          <w:i/>
          <w:sz w:val="20"/>
        </w:rPr>
        <w:t>Supplemen</w:t>
      </w:r>
      <w:r>
        <w:rPr>
          <w:i/>
          <w:sz w:val="20"/>
        </w:rPr>
        <w:t>tal Nutrition Assistance Program</w:t>
      </w:r>
    </w:p>
    <w:p w14:paraId="001C2798" w14:textId="77777777" w:rsidR="000D7170" w:rsidRDefault="00C13FE4">
      <w:pPr>
        <w:pStyle w:val="Heading2"/>
        <w:spacing w:line="225" w:lineRule="exact"/>
        <w:ind w:left="933"/>
        <w:jc w:val="both"/>
      </w:pPr>
      <w:r>
        <w:t>benefits may be insufficient to support a healthy diet recommended by federal nutrition guidelines.</w:t>
      </w:r>
    </w:p>
    <w:p w14:paraId="5327B49B" w14:textId="77777777" w:rsidR="000D7170" w:rsidRDefault="00C13FE4">
      <w:pPr>
        <w:spacing w:before="18" w:line="230" w:lineRule="auto"/>
        <w:ind w:left="933" w:right="935"/>
        <w:jc w:val="both"/>
        <w:rPr>
          <w:sz w:val="20"/>
        </w:rPr>
      </w:pPr>
      <w:r>
        <w:rPr>
          <w:sz w:val="20"/>
        </w:rPr>
        <w:t xml:space="preserve">Key Words: nutrition, food assistance program, federal dietary guidelines, low-income, </w:t>
      </w:r>
      <w:r w:rsidR="00CF1D5A">
        <w:rPr>
          <w:sz w:val="20"/>
        </w:rPr>
        <w:t>SNAP, MyPlate</w:t>
      </w:r>
      <w:r>
        <w:rPr>
          <w:sz w:val="20"/>
        </w:rPr>
        <w:t>,</w:t>
      </w:r>
      <w:r>
        <w:rPr>
          <w:spacing w:val="-23"/>
          <w:sz w:val="20"/>
        </w:rPr>
        <w:t xml:space="preserve"> </w:t>
      </w:r>
      <w:r>
        <w:rPr>
          <w:sz w:val="20"/>
        </w:rPr>
        <w:t>food</w:t>
      </w:r>
      <w:r>
        <w:rPr>
          <w:spacing w:val="-23"/>
          <w:sz w:val="20"/>
        </w:rPr>
        <w:t xml:space="preserve"> </w:t>
      </w:r>
      <w:r>
        <w:rPr>
          <w:sz w:val="20"/>
        </w:rPr>
        <w:t>cost</w:t>
      </w:r>
      <w:r>
        <w:rPr>
          <w:spacing w:val="-23"/>
          <w:sz w:val="20"/>
        </w:rPr>
        <w:t xml:space="preserve"> </w:t>
      </w:r>
      <w:r>
        <w:rPr>
          <w:sz w:val="20"/>
        </w:rPr>
        <w:t>(</w:t>
      </w:r>
      <w:r>
        <w:rPr>
          <w:i/>
          <w:sz w:val="20"/>
        </w:rPr>
        <w:t>J</w:t>
      </w:r>
      <w:r>
        <w:rPr>
          <w:i/>
          <w:spacing w:val="-24"/>
          <w:sz w:val="20"/>
        </w:rPr>
        <w:t xml:space="preserve"> </w:t>
      </w:r>
      <w:r>
        <w:rPr>
          <w:i/>
          <w:sz w:val="20"/>
        </w:rPr>
        <w:t>Nutr</w:t>
      </w:r>
      <w:r>
        <w:rPr>
          <w:i/>
          <w:spacing w:val="-23"/>
          <w:sz w:val="20"/>
        </w:rPr>
        <w:t xml:space="preserve"> </w:t>
      </w:r>
      <w:r>
        <w:rPr>
          <w:i/>
          <w:sz w:val="20"/>
        </w:rPr>
        <w:t>Educ</w:t>
      </w:r>
      <w:r>
        <w:rPr>
          <w:i/>
          <w:spacing w:val="-23"/>
          <w:sz w:val="20"/>
        </w:rPr>
        <w:t xml:space="preserve"> </w:t>
      </w:r>
      <w:r>
        <w:rPr>
          <w:i/>
          <w:sz w:val="20"/>
        </w:rPr>
        <w:t>Behav.</w:t>
      </w:r>
      <w:r>
        <w:rPr>
          <w:i/>
          <w:spacing w:val="-23"/>
          <w:sz w:val="20"/>
        </w:rPr>
        <w:t xml:space="preserve"> </w:t>
      </w:r>
      <w:r w:rsidR="00CF1D5A">
        <w:rPr>
          <w:sz w:val="20"/>
        </w:rPr>
        <w:t>2017; 49:623</w:t>
      </w:r>
      <w:r>
        <w:rPr>
          <w:sz w:val="20"/>
        </w:rPr>
        <w:t>-631.)</w:t>
      </w:r>
    </w:p>
    <w:p w14:paraId="3548759A" w14:textId="77777777" w:rsidR="000D7170" w:rsidRDefault="00C13FE4">
      <w:pPr>
        <w:spacing w:before="67"/>
        <w:ind w:left="933"/>
        <w:jc w:val="both"/>
        <w:rPr>
          <w:sz w:val="20"/>
        </w:rPr>
      </w:pPr>
      <w:r>
        <w:rPr>
          <w:sz w:val="20"/>
        </w:rPr>
        <w:t>Accepted June 11, 2017.</w:t>
      </w:r>
    </w:p>
    <w:p w14:paraId="37D46E43" w14:textId="77777777" w:rsidR="000D7170" w:rsidRDefault="000D7170">
      <w:pPr>
        <w:pStyle w:val="BodyText"/>
        <w:rPr>
          <w:sz w:val="20"/>
        </w:rPr>
      </w:pPr>
    </w:p>
    <w:p w14:paraId="6B96C798" w14:textId="77777777" w:rsidR="000D7170" w:rsidRDefault="000D7170">
      <w:pPr>
        <w:pStyle w:val="BodyText"/>
        <w:spacing w:before="1"/>
        <w:rPr>
          <w:sz w:val="17"/>
        </w:rPr>
      </w:pPr>
    </w:p>
    <w:p w14:paraId="12740875" w14:textId="77777777" w:rsidR="000D7170" w:rsidRDefault="000D7170">
      <w:pPr>
        <w:rPr>
          <w:sz w:val="17"/>
        </w:rPr>
        <w:sectPr w:rsidR="000D7170">
          <w:type w:val="continuous"/>
          <w:pgSz w:w="11700" w:h="15660"/>
          <w:pgMar w:top="720" w:right="580" w:bottom="280" w:left="840" w:header="720" w:footer="720" w:gutter="0"/>
          <w:cols w:space="720"/>
        </w:sectPr>
      </w:pPr>
    </w:p>
    <w:p w14:paraId="08753C43" w14:textId="77777777" w:rsidR="000D7170" w:rsidRDefault="00C13FE4">
      <w:pPr>
        <w:spacing w:before="117"/>
        <w:ind w:left="116"/>
        <w:jc w:val="both"/>
      </w:pPr>
      <w:r>
        <w:rPr>
          <w:w w:val="115"/>
        </w:rPr>
        <w:lastRenderedPageBreak/>
        <w:t>INTRODUCTION</w:t>
      </w:r>
    </w:p>
    <w:p w14:paraId="14957BF5" w14:textId="77777777" w:rsidR="000D7170" w:rsidRDefault="00C13FE4">
      <w:pPr>
        <w:pStyle w:val="BodyText"/>
        <w:spacing w:before="173" w:line="249" w:lineRule="auto"/>
        <w:ind w:left="116"/>
        <w:jc w:val="both"/>
      </w:pPr>
      <w:r>
        <w:rPr>
          <w:w w:val="115"/>
        </w:rPr>
        <w:t xml:space="preserve">Over the past 30 years, obesity rates among adults in the US have more than doubled and approximately two-thirds of adults are currently </w:t>
      </w:r>
      <w:r>
        <w:rPr>
          <w:spacing w:val="-3"/>
          <w:w w:val="115"/>
        </w:rPr>
        <w:t xml:space="preserve">overweight </w:t>
      </w:r>
      <w:r>
        <w:rPr>
          <w:w w:val="115"/>
        </w:rPr>
        <w:t xml:space="preserve">or </w:t>
      </w:r>
      <w:r>
        <w:rPr>
          <w:spacing w:val="-4"/>
          <w:w w:val="115"/>
        </w:rPr>
        <w:t>obese.</w:t>
      </w:r>
      <w:hyperlink w:anchor="_bookmark29" w:history="1">
        <w:r>
          <w:rPr>
            <w:color w:val="007FAC"/>
            <w:spacing w:val="-4"/>
            <w:w w:val="115"/>
            <w:position w:val="8"/>
            <w:sz w:val="12"/>
          </w:rPr>
          <w:t>1,2</w:t>
        </w:r>
      </w:hyperlink>
      <w:r>
        <w:rPr>
          <w:color w:val="007FAC"/>
          <w:spacing w:val="-4"/>
          <w:w w:val="115"/>
          <w:position w:val="8"/>
          <w:sz w:val="12"/>
        </w:rPr>
        <w:t xml:space="preserve"> </w:t>
      </w:r>
      <w:r>
        <w:rPr>
          <w:spacing w:val="-4"/>
          <w:w w:val="115"/>
        </w:rPr>
        <w:t xml:space="preserve">Consuming </w:t>
      </w:r>
      <w:r>
        <w:rPr>
          <w:spacing w:val="-5"/>
          <w:w w:val="115"/>
        </w:rPr>
        <w:t xml:space="preserve">healthy </w:t>
      </w:r>
      <w:r>
        <w:rPr>
          <w:spacing w:val="-4"/>
          <w:w w:val="115"/>
        </w:rPr>
        <w:t xml:space="preserve">foods, </w:t>
      </w:r>
      <w:r>
        <w:rPr>
          <w:spacing w:val="-5"/>
          <w:w w:val="115"/>
        </w:rPr>
        <w:t xml:space="preserve">including </w:t>
      </w:r>
      <w:r>
        <w:rPr>
          <w:spacing w:val="-4"/>
          <w:w w:val="115"/>
        </w:rPr>
        <w:t xml:space="preserve">fruits </w:t>
      </w:r>
      <w:r>
        <w:rPr>
          <w:spacing w:val="-5"/>
          <w:w w:val="115"/>
        </w:rPr>
        <w:t xml:space="preserve">and </w:t>
      </w:r>
      <w:r w:rsidR="00CF1D5A">
        <w:rPr>
          <w:spacing w:val="-4"/>
          <w:w w:val="115"/>
        </w:rPr>
        <w:t>vegetables, whole</w:t>
      </w:r>
      <w:r w:rsidR="00CF1D5A">
        <w:rPr>
          <w:w w:val="115"/>
        </w:rPr>
        <w:t xml:space="preserve"> grains, and</w:t>
      </w:r>
      <w:r>
        <w:rPr>
          <w:w w:val="115"/>
        </w:rPr>
        <w:t xml:space="preserve"> lean</w:t>
      </w:r>
    </w:p>
    <w:p w14:paraId="45C12086" w14:textId="77777777" w:rsidR="000D7170" w:rsidRDefault="00C13FE4">
      <w:pPr>
        <w:pStyle w:val="BodyText"/>
        <w:spacing w:before="5" w:line="247" w:lineRule="auto"/>
        <w:ind w:left="116"/>
        <w:jc w:val="both"/>
      </w:pPr>
      <w:r>
        <w:rPr>
          <w:w w:val="115"/>
        </w:rPr>
        <w:t xml:space="preserve">proteins, can prevent weight </w:t>
      </w:r>
      <w:r w:rsidR="00CF1D5A">
        <w:rPr>
          <w:w w:val="115"/>
        </w:rPr>
        <w:t>gain and</w:t>
      </w:r>
      <w:r>
        <w:rPr>
          <w:w w:val="115"/>
        </w:rPr>
        <w:t xml:space="preserve"> reduce the risk of diet-related chronic diseases, including heart dis- ease, diabetes, and some cancers.</w:t>
      </w:r>
      <w:hyperlink w:anchor="_bookmark30" w:history="1">
        <w:r>
          <w:rPr>
            <w:color w:val="007FAC"/>
            <w:w w:val="115"/>
            <w:position w:val="8"/>
            <w:sz w:val="12"/>
          </w:rPr>
          <w:t>3</w:t>
        </w:r>
      </w:hyperlink>
      <w:r>
        <w:rPr>
          <w:color w:val="007FAC"/>
          <w:w w:val="115"/>
          <w:position w:val="8"/>
          <w:sz w:val="12"/>
        </w:rPr>
        <w:t xml:space="preserve"> </w:t>
      </w:r>
      <w:r>
        <w:rPr>
          <w:w w:val="115"/>
        </w:rPr>
        <w:t xml:space="preserve">Low-income   individuals   </w:t>
      </w:r>
      <w:bookmarkStart w:id="2" w:name="_GoBack"/>
      <w:bookmarkEnd w:id="2"/>
      <w:r w:rsidR="00CF1D5A">
        <w:rPr>
          <w:w w:val="115"/>
        </w:rPr>
        <w:t xml:space="preserve">are </w:t>
      </w:r>
      <w:r w:rsidR="00CF1D5A">
        <w:rPr>
          <w:spacing w:val="35"/>
          <w:w w:val="115"/>
        </w:rPr>
        <w:t>more</w:t>
      </w:r>
    </w:p>
    <w:p w14:paraId="1D098934" w14:textId="77777777" w:rsidR="000D7170" w:rsidRDefault="00C13FE4">
      <w:pPr>
        <w:pStyle w:val="BodyText"/>
        <w:spacing w:before="125" w:line="244" w:lineRule="auto"/>
        <w:ind w:left="116"/>
        <w:jc w:val="both"/>
        <w:rPr>
          <w:sz w:val="12"/>
        </w:rPr>
      </w:pPr>
      <w:r>
        <w:br w:type="column"/>
      </w:r>
      <w:r>
        <w:rPr>
          <w:w w:val="115"/>
        </w:rPr>
        <w:lastRenderedPageBreak/>
        <w:t>vulnerable to diet-related chronic</w:t>
      </w:r>
      <w:r>
        <w:rPr>
          <w:spacing w:val="-9"/>
          <w:w w:val="115"/>
        </w:rPr>
        <w:t xml:space="preserve"> </w:t>
      </w:r>
      <w:r>
        <w:rPr>
          <w:w w:val="115"/>
        </w:rPr>
        <w:t>dis- ease.</w:t>
      </w:r>
      <w:hyperlink w:anchor="_bookmark31" w:history="1">
        <w:r>
          <w:rPr>
            <w:color w:val="007FAC"/>
            <w:w w:val="115"/>
            <w:position w:val="8"/>
            <w:sz w:val="12"/>
          </w:rPr>
          <w:t>4</w:t>
        </w:r>
      </w:hyperlink>
      <w:r>
        <w:rPr>
          <w:color w:val="007FAC"/>
          <w:w w:val="115"/>
          <w:position w:val="8"/>
          <w:sz w:val="12"/>
        </w:rPr>
        <w:t xml:space="preserve"> </w:t>
      </w:r>
      <w:r>
        <w:rPr>
          <w:w w:val="115"/>
        </w:rPr>
        <w:t>Having limited resources is 1 reason why low-income</w:t>
      </w:r>
      <w:r>
        <w:rPr>
          <w:spacing w:val="41"/>
          <w:w w:val="115"/>
        </w:rPr>
        <w:t xml:space="preserve"> </w:t>
      </w:r>
      <w:r>
        <w:rPr>
          <w:w w:val="115"/>
        </w:rPr>
        <w:t>individuals are less likely than higher-income in- dividuals</w:t>
      </w:r>
      <w:r>
        <w:rPr>
          <w:w w:val="115"/>
        </w:rPr>
        <w:t xml:space="preserve"> to adhere to the federal</w:t>
      </w:r>
      <w:r>
        <w:rPr>
          <w:spacing w:val="-31"/>
          <w:w w:val="115"/>
        </w:rPr>
        <w:t xml:space="preserve"> </w:t>
      </w:r>
      <w:r>
        <w:rPr>
          <w:w w:val="115"/>
        </w:rPr>
        <w:t>Die- tary Guidelines for Americans.</w:t>
      </w:r>
      <w:hyperlink w:anchor="_bookmark32" w:history="1">
        <w:r>
          <w:rPr>
            <w:color w:val="007FAC"/>
            <w:w w:val="115"/>
            <w:position w:val="8"/>
            <w:sz w:val="12"/>
          </w:rPr>
          <w:t>5</w:t>
        </w:r>
      </w:hyperlink>
      <w:r>
        <w:rPr>
          <w:color w:val="007FAC"/>
          <w:w w:val="115"/>
          <w:position w:val="8"/>
          <w:sz w:val="12"/>
        </w:rPr>
        <w:t xml:space="preserve"> </w:t>
      </w:r>
      <w:r>
        <w:rPr>
          <w:w w:val="115"/>
        </w:rPr>
        <w:t>This includes not being able to afford pur- chasing healthier foods, lack of geographic access to healthy foods, and not having time to prepare and cook healthy</w:t>
      </w:r>
      <w:r>
        <w:rPr>
          <w:spacing w:val="20"/>
          <w:w w:val="115"/>
        </w:rPr>
        <w:t xml:space="preserve"> </w:t>
      </w:r>
      <w:r>
        <w:rPr>
          <w:w w:val="115"/>
        </w:rPr>
        <w:t>foods.</w:t>
      </w:r>
      <w:hyperlink w:anchor="_bookmark32" w:history="1">
        <w:r>
          <w:rPr>
            <w:color w:val="007FAC"/>
            <w:w w:val="115"/>
            <w:position w:val="8"/>
            <w:sz w:val="12"/>
          </w:rPr>
          <w:t>5,6</w:t>
        </w:r>
      </w:hyperlink>
    </w:p>
    <w:p w14:paraId="11E13F2C" w14:textId="77777777" w:rsidR="000D7170" w:rsidRDefault="00C13FE4">
      <w:pPr>
        <w:spacing w:before="7" w:line="254" w:lineRule="auto"/>
        <w:ind w:left="116" w:firstLine="239"/>
        <w:jc w:val="both"/>
        <w:rPr>
          <w:sz w:val="18"/>
        </w:rPr>
      </w:pPr>
      <w:r>
        <w:rPr>
          <w:w w:val="110"/>
          <w:sz w:val="18"/>
        </w:rPr>
        <w:t xml:space="preserve">The US Federal Government created the </w:t>
      </w:r>
      <w:r>
        <w:rPr>
          <w:i/>
          <w:w w:val="110"/>
          <w:sz w:val="18"/>
        </w:rPr>
        <w:t xml:space="preserve">Supplemental Nutrition Assistance Program </w:t>
      </w:r>
      <w:r>
        <w:rPr>
          <w:w w:val="110"/>
          <w:sz w:val="18"/>
        </w:rPr>
        <w:t>(SNAP) in 1939</w:t>
      </w:r>
      <w:r>
        <w:rPr>
          <w:spacing w:val="-35"/>
          <w:w w:val="110"/>
          <w:sz w:val="18"/>
        </w:rPr>
        <w:t xml:space="preserve"> </w:t>
      </w:r>
      <w:r>
        <w:rPr>
          <w:w w:val="110"/>
          <w:sz w:val="18"/>
        </w:rPr>
        <w:t>to</w:t>
      </w:r>
    </w:p>
    <w:p w14:paraId="09414611" w14:textId="77777777" w:rsidR="000D7170" w:rsidRDefault="00C13FE4">
      <w:pPr>
        <w:pStyle w:val="BodyText"/>
        <w:spacing w:before="101" w:line="249" w:lineRule="auto"/>
        <w:ind w:left="116" w:right="118"/>
        <w:jc w:val="both"/>
      </w:pPr>
      <w:r>
        <w:br w:type="column"/>
      </w:r>
      <w:r>
        <w:rPr>
          <w:w w:val="115"/>
        </w:rPr>
        <w:lastRenderedPageBreak/>
        <w:t>alleviate</w:t>
      </w:r>
      <w:r>
        <w:rPr>
          <w:spacing w:val="-30"/>
          <w:w w:val="115"/>
        </w:rPr>
        <w:t xml:space="preserve"> </w:t>
      </w:r>
      <w:r>
        <w:rPr>
          <w:w w:val="115"/>
        </w:rPr>
        <w:t>food</w:t>
      </w:r>
      <w:r>
        <w:rPr>
          <w:spacing w:val="-30"/>
          <w:w w:val="115"/>
        </w:rPr>
        <w:t xml:space="preserve"> </w:t>
      </w:r>
      <w:r>
        <w:rPr>
          <w:w w:val="115"/>
        </w:rPr>
        <w:t>insecurity.</w:t>
      </w:r>
      <w:hyperlink w:anchor="_bookmark33" w:history="1">
        <w:r>
          <w:rPr>
            <w:color w:val="007FAC"/>
            <w:w w:val="115"/>
            <w:position w:val="8"/>
            <w:sz w:val="12"/>
          </w:rPr>
          <w:t>7</w:t>
        </w:r>
        <w:r>
          <w:rPr>
            <w:color w:val="007FAC"/>
            <w:spacing w:val="-17"/>
            <w:w w:val="115"/>
            <w:position w:val="8"/>
            <w:sz w:val="12"/>
          </w:rPr>
          <w:t xml:space="preserve"> </w:t>
        </w:r>
      </w:hyperlink>
      <w:r>
        <w:rPr>
          <w:w w:val="115"/>
        </w:rPr>
        <w:t>Since</w:t>
      </w:r>
      <w:r>
        <w:rPr>
          <w:spacing w:val="-30"/>
          <w:w w:val="115"/>
        </w:rPr>
        <w:t xml:space="preserve"> </w:t>
      </w:r>
      <w:r>
        <w:rPr>
          <w:w w:val="115"/>
        </w:rPr>
        <w:t>its</w:t>
      </w:r>
      <w:r>
        <w:rPr>
          <w:spacing w:val="-30"/>
          <w:w w:val="115"/>
        </w:rPr>
        <w:t xml:space="preserve"> </w:t>
      </w:r>
      <w:r>
        <w:rPr>
          <w:w w:val="115"/>
        </w:rPr>
        <w:t>cre- ation, SNAP has shifted its focus to inclu</w:t>
      </w:r>
      <w:r>
        <w:rPr>
          <w:w w:val="115"/>
        </w:rPr>
        <w:t>de improving dietary intake.</w:t>
      </w:r>
      <w:hyperlink w:anchor="_bookmark33" w:history="1">
        <w:r>
          <w:rPr>
            <w:color w:val="007FAC"/>
            <w:w w:val="115"/>
            <w:position w:val="8"/>
            <w:sz w:val="12"/>
          </w:rPr>
          <w:t>7</w:t>
        </w:r>
      </w:hyperlink>
      <w:r>
        <w:rPr>
          <w:color w:val="007FAC"/>
          <w:w w:val="115"/>
          <w:position w:val="8"/>
          <w:sz w:val="12"/>
        </w:rPr>
        <w:t xml:space="preserve"> </w:t>
      </w:r>
      <w:r>
        <w:rPr>
          <w:w w:val="115"/>
        </w:rPr>
        <w:t xml:space="preserve">It is the largest federal food assistance program that offers beneﬁts usable as cash for the purchase of food by lower-income individuals in the </w:t>
      </w:r>
      <w:r>
        <w:rPr>
          <w:spacing w:val="46"/>
          <w:w w:val="115"/>
        </w:rPr>
        <w:t xml:space="preserve"> </w:t>
      </w:r>
      <w:r>
        <w:rPr>
          <w:w w:val="115"/>
        </w:rPr>
        <w:t>US,</w:t>
      </w:r>
    </w:p>
    <w:p w14:paraId="2829ADCE" w14:textId="77777777" w:rsidR="000D7170" w:rsidRDefault="00C13FE4">
      <w:pPr>
        <w:pStyle w:val="BodyText"/>
        <w:spacing w:before="4"/>
        <w:ind w:left="116" w:right="121"/>
        <w:jc w:val="both"/>
      </w:pPr>
      <w:r>
        <w:rPr>
          <w:spacing w:val="-4"/>
          <w:w w:val="115"/>
        </w:rPr>
        <w:t>serving</w:t>
      </w:r>
      <w:r>
        <w:rPr>
          <w:spacing w:val="-15"/>
          <w:w w:val="115"/>
        </w:rPr>
        <w:t xml:space="preserve"> </w:t>
      </w:r>
      <w:r>
        <w:rPr>
          <w:spacing w:val="-3"/>
          <w:w w:val="115"/>
        </w:rPr>
        <w:t>27%</w:t>
      </w:r>
      <w:r>
        <w:rPr>
          <w:spacing w:val="-15"/>
          <w:w w:val="115"/>
        </w:rPr>
        <w:t xml:space="preserve"> </w:t>
      </w:r>
      <w:r>
        <w:rPr>
          <w:w w:val="115"/>
        </w:rPr>
        <w:t>of</w:t>
      </w:r>
      <w:r>
        <w:rPr>
          <w:spacing w:val="-14"/>
          <w:w w:val="115"/>
        </w:rPr>
        <w:t xml:space="preserve"> </w:t>
      </w:r>
      <w:r>
        <w:rPr>
          <w:spacing w:val="-3"/>
          <w:w w:val="115"/>
        </w:rPr>
        <w:t>all</w:t>
      </w:r>
      <w:r>
        <w:rPr>
          <w:spacing w:val="-15"/>
          <w:w w:val="115"/>
        </w:rPr>
        <w:t xml:space="preserve"> </w:t>
      </w:r>
      <w:r>
        <w:rPr>
          <w:spacing w:val="-4"/>
          <w:w w:val="115"/>
        </w:rPr>
        <w:t>children</w:t>
      </w:r>
      <w:r>
        <w:rPr>
          <w:spacing w:val="-13"/>
          <w:w w:val="115"/>
        </w:rPr>
        <w:t xml:space="preserve"> </w:t>
      </w:r>
      <w:r>
        <w:rPr>
          <w:spacing w:val="-3"/>
          <w:w w:val="115"/>
        </w:rPr>
        <w:t>and</w:t>
      </w:r>
      <w:r>
        <w:rPr>
          <w:spacing w:val="-13"/>
          <w:w w:val="115"/>
        </w:rPr>
        <w:t xml:space="preserve"> </w:t>
      </w:r>
      <w:r>
        <w:rPr>
          <w:spacing w:val="-5"/>
          <w:w w:val="115"/>
        </w:rPr>
        <w:t xml:space="preserve">approx- imately </w:t>
      </w:r>
      <w:r>
        <w:rPr>
          <w:w w:val="115"/>
        </w:rPr>
        <w:t xml:space="preserve">21 </w:t>
      </w:r>
      <w:r>
        <w:rPr>
          <w:spacing w:val="-4"/>
          <w:w w:val="115"/>
        </w:rPr>
        <w:t xml:space="preserve">million </w:t>
      </w:r>
      <w:r>
        <w:rPr>
          <w:spacing w:val="-5"/>
          <w:w w:val="115"/>
        </w:rPr>
        <w:t>households.</w:t>
      </w:r>
      <w:hyperlink w:anchor="_bookmark34" w:history="1">
        <w:r>
          <w:rPr>
            <w:color w:val="007FAC"/>
            <w:spacing w:val="-5"/>
            <w:w w:val="115"/>
            <w:position w:val="8"/>
            <w:sz w:val="12"/>
          </w:rPr>
          <w:t xml:space="preserve">8 </w:t>
        </w:r>
      </w:hyperlink>
      <w:r>
        <w:rPr>
          <w:spacing w:val="-4"/>
          <w:w w:val="115"/>
        </w:rPr>
        <w:t>Gener- ally,  households   whose   incomes</w:t>
      </w:r>
      <w:r>
        <w:rPr>
          <w:spacing w:val="18"/>
          <w:w w:val="115"/>
        </w:rPr>
        <w:t xml:space="preserve"> </w:t>
      </w:r>
      <w:r>
        <w:rPr>
          <w:spacing w:val="-4"/>
          <w:w w:val="115"/>
        </w:rPr>
        <w:t>are</w:t>
      </w:r>
    </w:p>
    <w:p w14:paraId="61FD7114" w14:textId="77777777" w:rsidR="000D7170" w:rsidRDefault="00C13FE4">
      <w:pPr>
        <w:pStyle w:val="BodyText"/>
        <w:spacing w:before="11" w:line="254" w:lineRule="auto"/>
        <w:ind w:left="116" w:right="121"/>
        <w:jc w:val="both"/>
      </w:pPr>
      <w:r>
        <w:pict w14:anchorId="2958A2D8">
          <v:line id="_x0000_s1155" style="position:absolute;left:0;text-align:left;z-index:251635200;mso-position-horizontal-relative:page" from="47.8pt,58.1pt" to="376.6pt,58.1pt" strokeweight="1441emu">
            <w10:wrap anchorx="page"/>
          </v:line>
        </w:pict>
      </w:r>
      <w:r>
        <w:rPr>
          <w:rFonts w:ascii="Arial" w:hAnsi="Arial"/>
          <w:spacing w:val="-3"/>
          <w:w w:val="115"/>
        </w:rPr>
        <w:t>&lt;</w:t>
      </w:r>
      <w:r>
        <w:rPr>
          <w:spacing w:val="-3"/>
          <w:w w:val="115"/>
        </w:rPr>
        <w:t xml:space="preserve">130% </w:t>
      </w:r>
      <w:r>
        <w:rPr>
          <w:w w:val="115"/>
        </w:rPr>
        <w:t xml:space="preserve">of </w:t>
      </w:r>
      <w:r>
        <w:rPr>
          <w:spacing w:val="-3"/>
          <w:w w:val="115"/>
        </w:rPr>
        <w:t xml:space="preserve">the </w:t>
      </w:r>
      <w:r>
        <w:rPr>
          <w:spacing w:val="-4"/>
          <w:w w:val="115"/>
        </w:rPr>
        <w:t xml:space="preserve">poverty level </w:t>
      </w:r>
      <w:r>
        <w:rPr>
          <w:spacing w:val="-3"/>
          <w:w w:val="115"/>
        </w:rPr>
        <w:t xml:space="preserve">and </w:t>
      </w:r>
      <w:r>
        <w:rPr>
          <w:spacing w:val="-4"/>
          <w:w w:val="115"/>
        </w:rPr>
        <w:t xml:space="preserve">pass </w:t>
      </w:r>
      <w:r>
        <w:rPr>
          <w:w w:val="115"/>
        </w:rPr>
        <w:t>an</w:t>
      </w:r>
      <w:r>
        <w:rPr>
          <w:spacing w:val="-22"/>
          <w:w w:val="115"/>
        </w:rPr>
        <w:t xml:space="preserve"> </w:t>
      </w:r>
      <w:r>
        <w:rPr>
          <w:spacing w:val="-4"/>
          <w:w w:val="115"/>
        </w:rPr>
        <w:t>asset</w:t>
      </w:r>
      <w:r>
        <w:rPr>
          <w:spacing w:val="-22"/>
          <w:w w:val="115"/>
        </w:rPr>
        <w:t xml:space="preserve"> </w:t>
      </w:r>
      <w:r>
        <w:rPr>
          <w:spacing w:val="-4"/>
          <w:w w:val="115"/>
        </w:rPr>
        <w:t>test</w:t>
      </w:r>
      <w:r>
        <w:rPr>
          <w:spacing w:val="-23"/>
          <w:w w:val="115"/>
        </w:rPr>
        <w:t xml:space="preserve"> </w:t>
      </w:r>
      <w:r>
        <w:rPr>
          <w:spacing w:val="-3"/>
          <w:w w:val="115"/>
        </w:rPr>
        <w:t>are</w:t>
      </w:r>
      <w:r>
        <w:rPr>
          <w:spacing w:val="-23"/>
          <w:w w:val="115"/>
        </w:rPr>
        <w:t xml:space="preserve"> </w:t>
      </w:r>
      <w:r>
        <w:rPr>
          <w:spacing w:val="-4"/>
          <w:w w:val="115"/>
        </w:rPr>
        <w:t>eligible</w:t>
      </w:r>
      <w:r>
        <w:rPr>
          <w:spacing w:val="-23"/>
          <w:w w:val="115"/>
        </w:rPr>
        <w:t xml:space="preserve"> </w:t>
      </w:r>
      <w:r>
        <w:rPr>
          <w:spacing w:val="-3"/>
          <w:w w:val="115"/>
        </w:rPr>
        <w:t>for</w:t>
      </w:r>
      <w:r>
        <w:rPr>
          <w:spacing w:val="-23"/>
          <w:w w:val="115"/>
        </w:rPr>
        <w:t xml:space="preserve"> </w:t>
      </w:r>
      <w:r>
        <w:rPr>
          <w:spacing w:val="-4"/>
          <w:w w:val="115"/>
        </w:rPr>
        <w:t>SNAP.</w:t>
      </w:r>
      <w:r>
        <w:rPr>
          <w:spacing w:val="-22"/>
          <w:w w:val="115"/>
        </w:rPr>
        <w:t xml:space="preserve"> </w:t>
      </w:r>
      <w:r>
        <w:rPr>
          <w:spacing w:val="-4"/>
          <w:w w:val="115"/>
        </w:rPr>
        <w:t xml:space="preserve">Fam- ilies can spend their beneﬁts </w:t>
      </w:r>
      <w:r>
        <w:rPr>
          <w:w w:val="115"/>
        </w:rPr>
        <w:t xml:space="preserve">on </w:t>
      </w:r>
      <w:r>
        <w:rPr>
          <w:spacing w:val="-4"/>
          <w:w w:val="115"/>
        </w:rPr>
        <w:t xml:space="preserve">foods </w:t>
      </w:r>
      <w:r>
        <w:rPr>
          <w:w w:val="115"/>
        </w:rPr>
        <w:t xml:space="preserve">to be </w:t>
      </w:r>
      <w:r>
        <w:rPr>
          <w:spacing w:val="-4"/>
          <w:w w:val="115"/>
        </w:rPr>
        <w:t xml:space="preserve">eaten </w:t>
      </w:r>
      <w:r>
        <w:rPr>
          <w:spacing w:val="-3"/>
          <w:w w:val="115"/>
        </w:rPr>
        <w:t xml:space="preserve">at </w:t>
      </w:r>
      <w:r>
        <w:rPr>
          <w:spacing w:val="-4"/>
          <w:w w:val="115"/>
        </w:rPr>
        <w:t xml:space="preserve">home. </w:t>
      </w:r>
      <w:r>
        <w:rPr>
          <w:spacing w:val="-3"/>
          <w:w w:val="115"/>
        </w:rPr>
        <w:t xml:space="preserve">The </w:t>
      </w:r>
      <w:r>
        <w:rPr>
          <w:spacing w:val="-4"/>
          <w:w w:val="115"/>
        </w:rPr>
        <w:t xml:space="preserve">average monthly beneﬁt </w:t>
      </w:r>
      <w:r>
        <w:rPr>
          <w:spacing w:val="-3"/>
          <w:w w:val="115"/>
        </w:rPr>
        <w:t xml:space="preserve">per </w:t>
      </w:r>
      <w:r>
        <w:rPr>
          <w:spacing w:val="-4"/>
          <w:w w:val="115"/>
        </w:rPr>
        <w:t xml:space="preserve">person </w:t>
      </w:r>
      <w:r>
        <w:rPr>
          <w:w w:val="115"/>
        </w:rPr>
        <w:t xml:space="preserve">is </w:t>
      </w:r>
      <w:r>
        <w:rPr>
          <w:spacing w:val="-4"/>
          <w:w w:val="115"/>
        </w:rPr>
        <w:t xml:space="preserve">$125  </w:t>
      </w:r>
      <w:r>
        <w:rPr>
          <w:spacing w:val="-3"/>
          <w:w w:val="115"/>
        </w:rPr>
        <w:t xml:space="preserve">and  $254  per  </w:t>
      </w:r>
      <w:r>
        <w:rPr>
          <w:spacing w:val="-4"/>
          <w:w w:val="115"/>
        </w:rPr>
        <w:t xml:space="preserve">household,  </w:t>
      </w:r>
      <w:r>
        <w:rPr>
          <w:spacing w:val="-3"/>
          <w:w w:val="115"/>
        </w:rPr>
        <w:t xml:space="preserve">and </w:t>
      </w:r>
      <w:r>
        <w:rPr>
          <w:spacing w:val="23"/>
          <w:w w:val="115"/>
        </w:rPr>
        <w:t xml:space="preserve"> </w:t>
      </w:r>
      <w:r>
        <w:rPr>
          <w:spacing w:val="-5"/>
          <w:w w:val="115"/>
        </w:rPr>
        <w:t>nearly</w:t>
      </w:r>
    </w:p>
    <w:p w14:paraId="52E803C7" w14:textId="77777777" w:rsidR="000D7170" w:rsidRDefault="000D7170">
      <w:pPr>
        <w:spacing w:line="254" w:lineRule="auto"/>
        <w:jc w:val="both"/>
        <w:sectPr w:rsidR="000D7170">
          <w:type w:val="continuous"/>
          <w:pgSz w:w="11700" w:h="15660"/>
          <w:pgMar w:top="720" w:right="580" w:bottom="280" w:left="840" w:header="720" w:footer="720" w:gutter="0"/>
          <w:cols w:num="3" w:space="720" w:equalWidth="0">
            <w:col w:w="3226" w:space="240"/>
            <w:col w:w="3226" w:space="241"/>
            <w:col w:w="3347"/>
          </w:cols>
        </w:sectPr>
      </w:pPr>
    </w:p>
    <w:p w14:paraId="29E5B845" w14:textId="77777777" w:rsidR="000D7170" w:rsidRDefault="00C13FE4">
      <w:pPr>
        <w:pStyle w:val="BodyText"/>
        <w:ind w:left="116" w:right="-11"/>
      </w:pPr>
      <w:r>
        <w:rPr>
          <w:position w:val="8"/>
          <w:sz w:val="12"/>
        </w:rPr>
        <w:lastRenderedPageBreak/>
        <w:t>1</w:t>
      </w:r>
      <w:r>
        <w:t xml:space="preserve">Food and Environment Program, Union of Concerned Scientists, Washington, DC </w:t>
      </w:r>
      <w:r>
        <w:rPr>
          <w:position w:val="8"/>
          <w:sz w:val="12"/>
        </w:rPr>
        <w:t>2</w:t>
      </w:r>
      <w:r>
        <w:t xml:space="preserve">Department of Agricultural and Human Sciences, North </w:t>
      </w:r>
      <w:r>
        <w:t>Carolina State University, Ra- leigh, NC</w:t>
      </w:r>
    </w:p>
    <w:p w14:paraId="6CDAF3C6" w14:textId="77777777" w:rsidR="000D7170" w:rsidRDefault="00C13FE4">
      <w:pPr>
        <w:spacing w:before="15" w:line="254" w:lineRule="auto"/>
        <w:ind w:left="116" w:right="-11"/>
        <w:rPr>
          <w:sz w:val="18"/>
        </w:rPr>
      </w:pPr>
      <w:r>
        <w:rPr>
          <w:i/>
          <w:sz w:val="18"/>
        </w:rPr>
        <w:t>Conflict</w:t>
      </w:r>
      <w:r>
        <w:rPr>
          <w:i/>
          <w:spacing w:val="-25"/>
          <w:sz w:val="18"/>
        </w:rPr>
        <w:t xml:space="preserve"> </w:t>
      </w:r>
      <w:r>
        <w:rPr>
          <w:i/>
          <w:sz w:val="18"/>
        </w:rPr>
        <w:t>of</w:t>
      </w:r>
      <w:r>
        <w:rPr>
          <w:i/>
          <w:spacing w:val="-24"/>
          <w:sz w:val="18"/>
        </w:rPr>
        <w:t xml:space="preserve"> </w:t>
      </w:r>
      <w:r>
        <w:rPr>
          <w:i/>
          <w:sz w:val="18"/>
        </w:rPr>
        <w:t>Interest</w:t>
      </w:r>
      <w:r>
        <w:rPr>
          <w:i/>
          <w:spacing w:val="-25"/>
          <w:sz w:val="18"/>
        </w:rPr>
        <w:t xml:space="preserve"> </w:t>
      </w:r>
      <w:r>
        <w:rPr>
          <w:i/>
          <w:sz w:val="18"/>
        </w:rPr>
        <w:t>Disclosure:</w:t>
      </w:r>
      <w:r>
        <w:rPr>
          <w:i/>
          <w:spacing w:val="-24"/>
          <w:sz w:val="18"/>
        </w:rPr>
        <w:t xml:space="preserve"> </w:t>
      </w:r>
      <w:r>
        <w:rPr>
          <w:sz w:val="18"/>
        </w:rPr>
        <w:t>The</w:t>
      </w:r>
      <w:r>
        <w:rPr>
          <w:spacing w:val="-24"/>
          <w:sz w:val="18"/>
        </w:rPr>
        <w:t xml:space="preserve"> </w:t>
      </w:r>
      <w:r>
        <w:rPr>
          <w:sz w:val="18"/>
        </w:rPr>
        <w:t>authors’</w:t>
      </w:r>
      <w:r>
        <w:rPr>
          <w:spacing w:val="-24"/>
          <w:sz w:val="18"/>
        </w:rPr>
        <w:t xml:space="preserve"> </w:t>
      </w:r>
      <w:r>
        <w:rPr>
          <w:sz w:val="18"/>
        </w:rPr>
        <w:t>conflict</w:t>
      </w:r>
      <w:r>
        <w:rPr>
          <w:spacing w:val="-24"/>
          <w:sz w:val="18"/>
        </w:rPr>
        <w:t xml:space="preserve"> </w:t>
      </w:r>
      <w:r>
        <w:rPr>
          <w:sz w:val="18"/>
        </w:rPr>
        <w:t>of</w:t>
      </w:r>
      <w:r>
        <w:rPr>
          <w:spacing w:val="-25"/>
          <w:sz w:val="18"/>
        </w:rPr>
        <w:t xml:space="preserve"> </w:t>
      </w:r>
      <w:r>
        <w:rPr>
          <w:sz w:val="18"/>
        </w:rPr>
        <w:t>interest</w:t>
      </w:r>
      <w:r>
        <w:rPr>
          <w:spacing w:val="-24"/>
          <w:sz w:val="18"/>
        </w:rPr>
        <w:t xml:space="preserve"> </w:t>
      </w:r>
      <w:r>
        <w:rPr>
          <w:sz w:val="18"/>
        </w:rPr>
        <w:t>disclosures</w:t>
      </w:r>
      <w:r>
        <w:rPr>
          <w:spacing w:val="-24"/>
          <w:sz w:val="18"/>
        </w:rPr>
        <w:t xml:space="preserve"> </w:t>
      </w:r>
      <w:r>
        <w:rPr>
          <w:sz w:val="18"/>
        </w:rPr>
        <w:t>can</w:t>
      </w:r>
      <w:r>
        <w:rPr>
          <w:spacing w:val="-25"/>
          <w:sz w:val="18"/>
        </w:rPr>
        <w:t xml:space="preserve"> </w:t>
      </w:r>
      <w:r>
        <w:rPr>
          <w:sz w:val="18"/>
        </w:rPr>
        <w:t>be</w:t>
      </w:r>
      <w:r>
        <w:rPr>
          <w:spacing w:val="-24"/>
          <w:sz w:val="18"/>
        </w:rPr>
        <w:t xml:space="preserve"> </w:t>
      </w:r>
      <w:r>
        <w:rPr>
          <w:sz w:val="18"/>
        </w:rPr>
        <w:t>found</w:t>
      </w:r>
      <w:r>
        <w:rPr>
          <w:spacing w:val="-25"/>
          <w:sz w:val="18"/>
        </w:rPr>
        <w:t xml:space="preserve"> </w:t>
      </w:r>
      <w:r>
        <w:rPr>
          <w:sz w:val="18"/>
        </w:rPr>
        <w:t>online with this  article  on</w:t>
      </w:r>
      <w:r>
        <w:rPr>
          <w:spacing w:val="-9"/>
          <w:sz w:val="18"/>
        </w:rPr>
        <w:t xml:space="preserve"> </w:t>
      </w:r>
      <w:hyperlink r:id="rId7">
        <w:r>
          <w:rPr>
            <w:color w:val="007FAC"/>
            <w:sz w:val="18"/>
          </w:rPr>
          <w:t>www.jneb.org</w:t>
        </w:r>
      </w:hyperlink>
      <w:r>
        <w:rPr>
          <w:sz w:val="18"/>
        </w:rPr>
        <w:t>.</w:t>
      </w:r>
    </w:p>
    <w:p w14:paraId="26C6E26D" w14:textId="77777777" w:rsidR="000D7170" w:rsidRDefault="00C13FE4">
      <w:pPr>
        <w:pStyle w:val="BodyText"/>
        <w:spacing w:line="254" w:lineRule="auto"/>
        <w:ind w:left="116"/>
        <w:jc w:val="both"/>
      </w:pPr>
      <w:r>
        <w:t>Address</w:t>
      </w:r>
      <w:r>
        <w:rPr>
          <w:spacing w:val="-8"/>
        </w:rPr>
        <w:t xml:space="preserve"> </w:t>
      </w:r>
      <w:r>
        <w:t>for</w:t>
      </w:r>
      <w:r>
        <w:rPr>
          <w:spacing w:val="-7"/>
        </w:rPr>
        <w:t xml:space="preserve"> </w:t>
      </w:r>
      <w:r>
        <w:t>correspondence:</w:t>
      </w:r>
      <w:r>
        <w:rPr>
          <w:spacing w:val="-7"/>
        </w:rPr>
        <w:t xml:space="preserve"> </w:t>
      </w:r>
      <w:r>
        <w:t>Lindsey</w:t>
      </w:r>
      <w:r>
        <w:rPr>
          <w:spacing w:val="-6"/>
        </w:rPr>
        <w:t xml:space="preserve"> </w:t>
      </w:r>
      <w:r>
        <w:t>Haynes-Maslow,</w:t>
      </w:r>
      <w:r>
        <w:rPr>
          <w:spacing w:val="-7"/>
        </w:rPr>
        <w:t xml:space="preserve"> </w:t>
      </w:r>
      <w:r>
        <w:t>PhD,</w:t>
      </w:r>
      <w:r>
        <w:rPr>
          <w:spacing w:val="-9"/>
        </w:rPr>
        <w:t xml:space="preserve"> </w:t>
      </w:r>
      <w:r>
        <w:t>MHA,</w:t>
      </w:r>
      <w:r>
        <w:rPr>
          <w:spacing w:val="-7"/>
        </w:rPr>
        <w:t xml:space="preserve"> </w:t>
      </w:r>
      <w:r>
        <w:t>Department</w:t>
      </w:r>
      <w:r>
        <w:rPr>
          <w:spacing w:val="-8"/>
        </w:rPr>
        <w:t xml:space="preserve"> </w:t>
      </w:r>
      <w:r>
        <w:t>of</w:t>
      </w:r>
      <w:r>
        <w:rPr>
          <w:spacing w:val="-8"/>
        </w:rPr>
        <w:t xml:space="preserve"> </w:t>
      </w:r>
      <w:r>
        <w:t>Agricul- tural and Human Sciences, North Carolina State University, 512 Brickhaven Dr, Raleigh, NC</w:t>
      </w:r>
      <w:r>
        <w:rPr>
          <w:spacing w:val="-9"/>
        </w:rPr>
        <w:t xml:space="preserve"> </w:t>
      </w:r>
      <w:r>
        <w:t>27695;</w:t>
      </w:r>
      <w:r>
        <w:rPr>
          <w:spacing w:val="-9"/>
        </w:rPr>
        <w:t xml:space="preserve"> </w:t>
      </w:r>
      <w:r>
        <w:t>Phone:</w:t>
      </w:r>
      <w:r>
        <w:rPr>
          <w:spacing w:val="-9"/>
        </w:rPr>
        <w:t xml:space="preserve"> </w:t>
      </w:r>
      <w:r>
        <w:t>(919)</w:t>
      </w:r>
      <w:r>
        <w:rPr>
          <w:spacing w:val="-9"/>
        </w:rPr>
        <w:t xml:space="preserve"> </w:t>
      </w:r>
      <w:r>
        <w:t>515-9125;</w:t>
      </w:r>
      <w:r>
        <w:rPr>
          <w:spacing w:val="-9"/>
        </w:rPr>
        <w:t xml:space="preserve"> </w:t>
      </w:r>
      <w:r>
        <w:t>Fax:</w:t>
      </w:r>
      <w:r>
        <w:rPr>
          <w:spacing w:val="-9"/>
        </w:rPr>
        <w:t xml:space="preserve"> </w:t>
      </w:r>
      <w:r>
        <w:t>(919)</w:t>
      </w:r>
      <w:r>
        <w:rPr>
          <w:spacing w:val="-9"/>
        </w:rPr>
        <w:t xml:space="preserve"> </w:t>
      </w:r>
      <w:r>
        <w:t>515-4241;</w:t>
      </w:r>
      <w:r>
        <w:rPr>
          <w:spacing w:val="-11"/>
        </w:rPr>
        <w:t xml:space="preserve"> </w:t>
      </w:r>
      <w:r>
        <w:t>E-mail:</w:t>
      </w:r>
      <w:r>
        <w:rPr>
          <w:spacing w:val="-11"/>
        </w:rPr>
        <w:t xml:space="preserve"> </w:t>
      </w:r>
      <w:hyperlink r:id="rId8">
        <w:r>
          <w:rPr>
            <w:color w:val="007FAC"/>
          </w:rPr>
          <w:t>lhmaslow@ncsu.e</w:t>
        </w:r>
        <w:r>
          <w:rPr>
            <w:color w:val="007FAC"/>
          </w:rPr>
          <w:t>du</w:t>
        </w:r>
      </w:hyperlink>
    </w:p>
    <w:p w14:paraId="36E92DDD" w14:textId="77777777" w:rsidR="000D7170" w:rsidRDefault="00C13FE4">
      <w:pPr>
        <w:pStyle w:val="BodyText"/>
        <w:spacing w:line="254" w:lineRule="auto"/>
        <w:ind w:left="116" w:right="-9"/>
      </w:pPr>
      <w:r>
        <w:rPr>
          <w:rFonts w:ascii="Arial" w:hAnsi="Arial"/>
        </w:rPr>
        <w:t>©</w:t>
      </w:r>
      <w:r>
        <w:t>2017 Society for Nutrition Education and Behavior. Published by Elsevier, Inc. All</w:t>
      </w:r>
      <w:r>
        <w:rPr>
          <w:spacing w:val="-12"/>
        </w:rPr>
        <w:t xml:space="preserve"> </w:t>
      </w:r>
      <w:r>
        <w:t>rights reserved.</w:t>
      </w:r>
    </w:p>
    <w:p w14:paraId="2A914EF4" w14:textId="77777777" w:rsidR="000D7170" w:rsidRDefault="00C13FE4">
      <w:pPr>
        <w:pStyle w:val="BodyText"/>
        <w:spacing w:before="1"/>
        <w:ind w:left="116"/>
      </w:pPr>
      <w:hyperlink r:id="rId9">
        <w:r>
          <w:rPr>
            <w:color w:val="007FAC"/>
          </w:rPr>
          <w:t>http://dx.doi.org/10.1016/j.jneb.2017.06.005</w:t>
        </w:r>
      </w:hyperlink>
    </w:p>
    <w:p w14:paraId="238EAE0D" w14:textId="77777777" w:rsidR="000D7170" w:rsidRDefault="00C13FE4">
      <w:pPr>
        <w:pStyle w:val="BodyText"/>
        <w:spacing w:line="242" w:lineRule="auto"/>
        <w:ind w:left="116" w:right="118"/>
        <w:jc w:val="both"/>
      </w:pPr>
      <w:r>
        <w:br w:type="column"/>
      </w:r>
      <w:r>
        <w:rPr>
          <w:spacing w:val="-3"/>
          <w:w w:val="115"/>
        </w:rPr>
        <w:lastRenderedPageBreak/>
        <w:t xml:space="preserve">all </w:t>
      </w:r>
      <w:r>
        <w:rPr>
          <w:spacing w:val="-4"/>
          <w:w w:val="115"/>
        </w:rPr>
        <w:t xml:space="preserve">beneﬁts are spent </w:t>
      </w:r>
      <w:r>
        <w:rPr>
          <w:spacing w:val="-3"/>
          <w:w w:val="115"/>
        </w:rPr>
        <w:t xml:space="preserve">by </w:t>
      </w:r>
      <w:r>
        <w:rPr>
          <w:spacing w:val="-4"/>
          <w:w w:val="115"/>
        </w:rPr>
        <w:t xml:space="preserve">the </w:t>
      </w:r>
      <w:r>
        <w:rPr>
          <w:spacing w:val="-3"/>
          <w:w w:val="115"/>
        </w:rPr>
        <w:t xml:space="preserve">end of the </w:t>
      </w:r>
      <w:r>
        <w:rPr>
          <w:spacing w:val="-4"/>
          <w:w w:val="115"/>
        </w:rPr>
        <w:t>month.</w:t>
      </w:r>
      <w:hyperlink w:anchor="_bookmark34" w:history="1">
        <w:r>
          <w:rPr>
            <w:color w:val="007FAC"/>
            <w:spacing w:val="-4"/>
            <w:w w:val="115"/>
            <w:position w:val="8"/>
            <w:sz w:val="12"/>
          </w:rPr>
          <w:t xml:space="preserve">8 </w:t>
        </w:r>
      </w:hyperlink>
      <w:r>
        <w:rPr>
          <w:w w:val="115"/>
        </w:rPr>
        <w:t xml:space="preserve">In </w:t>
      </w:r>
      <w:r>
        <w:rPr>
          <w:spacing w:val="-4"/>
          <w:w w:val="115"/>
        </w:rPr>
        <w:t xml:space="preserve">2015, </w:t>
      </w:r>
      <w:r>
        <w:rPr>
          <w:spacing w:val="-3"/>
          <w:w w:val="115"/>
        </w:rPr>
        <w:t xml:space="preserve">SNAP </w:t>
      </w:r>
      <w:r>
        <w:rPr>
          <w:spacing w:val="-4"/>
          <w:w w:val="115"/>
        </w:rPr>
        <w:t xml:space="preserve">provided more </w:t>
      </w:r>
      <w:r>
        <w:rPr>
          <w:spacing w:val="-3"/>
          <w:w w:val="115"/>
        </w:rPr>
        <w:t xml:space="preserve">than $75 </w:t>
      </w:r>
      <w:r>
        <w:rPr>
          <w:spacing w:val="-4"/>
          <w:w w:val="115"/>
        </w:rPr>
        <w:t xml:space="preserve">billion </w:t>
      </w:r>
      <w:r>
        <w:rPr>
          <w:spacing w:val="-3"/>
          <w:w w:val="115"/>
        </w:rPr>
        <w:t xml:space="preserve">in </w:t>
      </w:r>
      <w:r>
        <w:rPr>
          <w:spacing w:val="-4"/>
          <w:w w:val="115"/>
        </w:rPr>
        <w:t xml:space="preserve">beneﬁts </w:t>
      </w:r>
      <w:r>
        <w:rPr>
          <w:spacing w:val="-3"/>
          <w:w w:val="115"/>
        </w:rPr>
        <w:t xml:space="preserve">to </w:t>
      </w:r>
      <w:r>
        <w:rPr>
          <w:spacing w:val="-5"/>
          <w:w w:val="115"/>
        </w:rPr>
        <w:t xml:space="preserve">approxi- </w:t>
      </w:r>
      <w:r>
        <w:rPr>
          <w:spacing w:val="-4"/>
          <w:w w:val="115"/>
        </w:rPr>
        <w:t xml:space="preserve">mately </w:t>
      </w:r>
      <w:r>
        <w:rPr>
          <w:w w:val="115"/>
        </w:rPr>
        <w:t xml:space="preserve">47 </w:t>
      </w:r>
      <w:r>
        <w:rPr>
          <w:spacing w:val="-4"/>
          <w:w w:val="115"/>
        </w:rPr>
        <w:t>million people.</w:t>
      </w:r>
      <w:hyperlink w:anchor="_bookmark35" w:history="1">
        <w:r>
          <w:rPr>
            <w:color w:val="007FAC"/>
            <w:spacing w:val="-4"/>
            <w:w w:val="115"/>
            <w:position w:val="8"/>
            <w:sz w:val="12"/>
          </w:rPr>
          <w:t>9</w:t>
        </w:r>
      </w:hyperlink>
      <w:r>
        <w:rPr>
          <w:color w:val="007FAC"/>
          <w:spacing w:val="-4"/>
          <w:w w:val="115"/>
          <w:position w:val="8"/>
          <w:sz w:val="12"/>
        </w:rPr>
        <w:t xml:space="preserve"> </w:t>
      </w:r>
      <w:r>
        <w:rPr>
          <w:spacing w:val="-4"/>
          <w:w w:val="115"/>
        </w:rPr>
        <w:t xml:space="preserve">Most of these people lived </w:t>
      </w:r>
      <w:r>
        <w:rPr>
          <w:w w:val="115"/>
        </w:rPr>
        <w:t xml:space="preserve">in </w:t>
      </w:r>
      <w:r>
        <w:rPr>
          <w:spacing w:val="-4"/>
          <w:w w:val="115"/>
        </w:rPr>
        <w:t xml:space="preserve">households with </w:t>
      </w:r>
      <w:r>
        <w:rPr>
          <w:spacing w:val="-5"/>
          <w:w w:val="115"/>
        </w:rPr>
        <w:t>children.</w:t>
      </w:r>
    </w:p>
    <w:p w14:paraId="33B7E02C" w14:textId="77777777" w:rsidR="000D7170" w:rsidRDefault="00C13FE4">
      <w:pPr>
        <w:pStyle w:val="BodyText"/>
        <w:spacing w:before="10"/>
        <w:ind w:left="116" w:right="116" w:firstLine="239"/>
        <w:jc w:val="both"/>
      </w:pPr>
      <w:r>
        <w:rPr>
          <w:w w:val="115"/>
        </w:rPr>
        <w:t>Overall,</w:t>
      </w:r>
      <w:r>
        <w:rPr>
          <w:spacing w:val="-35"/>
          <w:w w:val="115"/>
        </w:rPr>
        <w:t xml:space="preserve"> </w:t>
      </w:r>
      <w:r>
        <w:rPr>
          <w:spacing w:val="-3"/>
          <w:w w:val="115"/>
        </w:rPr>
        <w:t>research</w:t>
      </w:r>
      <w:r>
        <w:rPr>
          <w:spacing w:val="-34"/>
          <w:w w:val="115"/>
        </w:rPr>
        <w:t xml:space="preserve"> </w:t>
      </w:r>
      <w:r>
        <w:rPr>
          <w:spacing w:val="-2"/>
          <w:w w:val="115"/>
        </w:rPr>
        <w:t>showed</w:t>
      </w:r>
      <w:r>
        <w:rPr>
          <w:spacing w:val="-34"/>
          <w:w w:val="115"/>
        </w:rPr>
        <w:t xml:space="preserve"> </w:t>
      </w:r>
      <w:r>
        <w:rPr>
          <w:w w:val="115"/>
        </w:rPr>
        <w:t>that</w:t>
      </w:r>
      <w:r>
        <w:rPr>
          <w:spacing w:val="-34"/>
          <w:w w:val="115"/>
        </w:rPr>
        <w:t xml:space="preserve"> </w:t>
      </w:r>
      <w:r>
        <w:rPr>
          <w:w w:val="115"/>
        </w:rPr>
        <w:t xml:space="preserve">SNAP </w:t>
      </w:r>
      <w:r>
        <w:rPr>
          <w:w w:val="115"/>
        </w:rPr>
        <w:t xml:space="preserve">is </w:t>
      </w:r>
      <w:r>
        <w:rPr>
          <w:spacing w:val="-3"/>
          <w:w w:val="115"/>
        </w:rPr>
        <w:t xml:space="preserve">effective </w:t>
      </w:r>
      <w:r>
        <w:rPr>
          <w:w w:val="115"/>
        </w:rPr>
        <w:t xml:space="preserve">at reducing food insecu- </w:t>
      </w:r>
      <w:r>
        <w:rPr>
          <w:spacing w:val="-3"/>
          <w:w w:val="115"/>
        </w:rPr>
        <w:t>rity.</w:t>
      </w:r>
      <w:hyperlink w:anchor="_bookmark36" w:history="1">
        <w:r>
          <w:rPr>
            <w:color w:val="007FAC"/>
            <w:spacing w:val="-3"/>
            <w:w w:val="115"/>
            <w:position w:val="8"/>
            <w:sz w:val="12"/>
          </w:rPr>
          <w:t>10-12</w:t>
        </w:r>
      </w:hyperlink>
      <w:r>
        <w:rPr>
          <w:color w:val="007FAC"/>
          <w:spacing w:val="-3"/>
          <w:w w:val="115"/>
          <w:position w:val="8"/>
          <w:sz w:val="12"/>
        </w:rPr>
        <w:t xml:space="preserve"> </w:t>
      </w:r>
      <w:r>
        <w:rPr>
          <w:w w:val="115"/>
        </w:rPr>
        <w:t xml:space="preserve">One study indicated  that SNAP reduced food </w:t>
      </w:r>
      <w:r>
        <w:rPr>
          <w:spacing w:val="-3"/>
          <w:w w:val="115"/>
        </w:rPr>
        <w:t xml:space="preserve">insecurity </w:t>
      </w:r>
      <w:r>
        <w:rPr>
          <w:w w:val="115"/>
        </w:rPr>
        <w:t xml:space="preserve">by </w:t>
      </w:r>
      <w:r>
        <w:rPr>
          <w:spacing w:val="-3"/>
          <w:w w:val="115"/>
        </w:rPr>
        <w:t xml:space="preserve">approximately  </w:t>
      </w:r>
      <w:r>
        <w:rPr>
          <w:w w:val="115"/>
        </w:rPr>
        <w:t>30%.</w:t>
      </w:r>
      <w:hyperlink w:anchor="_bookmark36" w:history="1">
        <w:r>
          <w:rPr>
            <w:color w:val="007FAC"/>
            <w:w w:val="115"/>
            <w:position w:val="8"/>
            <w:sz w:val="12"/>
          </w:rPr>
          <w:t>10</w:t>
        </w:r>
      </w:hyperlink>
      <w:r>
        <w:rPr>
          <w:color w:val="007FAC"/>
          <w:w w:val="115"/>
          <w:position w:val="8"/>
          <w:sz w:val="12"/>
        </w:rPr>
        <w:t xml:space="preserve">  </w:t>
      </w:r>
      <w:r>
        <w:rPr>
          <w:w w:val="115"/>
        </w:rPr>
        <w:t xml:space="preserve">In  </w:t>
      </w:r>
      <w:r>
        <w:rPr>
          <w:spacing w:val="-3"/>
          <w:w w:val="115"/>
        </w:rPr>
        <w:t>addition</w:t>
      </w:r>
      <w:r>
        <w:rPr>
          <w:spacing w:val="43"/>
          <w:w w:val="115"/>
        </w:rPr>
        <w:t xml:space="preserve"> </w:t>
      </w:r>
      <w:r>
        <w:rPr>
          <w:w w:val="115"/>
        </w:rPr>
        <w:t>to</w:t>
      </w:r>
    </w:p>
    <w:p w14:paraId="301FBB59" w14:textId="77777777" w:rsidR="000D7170" w:rsidRDefault="000D7170">
      <w:pPr>
        <w:jc w:val="both"/>
        <w:sectPr w:rsidR="000D7170">
          <w:type w:val="continuous"/>
          <w:pgSz w:w="11700" w:h="15660"/>
          <w:pgMar w:top="720" w:right="580" w:bottom="280" w:left="840" w:header="720" w:footer="720" w:gutter="0"/>
          <w:cols w:num="2" w:space="720" w:equalWidth="0">
            <w:col w:w="6692" w:space="242"/>
            <w:col w:w="3346"/>
          </w:cols>
        </w:sectPr>
      </w:pPr>
    </w:p>
    <w:p w14:paraId="4C63041F" w14:textId="77777777" w:rsidR="000D7170" w:rsidRDefault="00C13FE4">
      <w:pPr>
        <w:pStyle w:val="Heading2"/>
        <w:tabs>
          <w:tab w:val="right" w:pos="10157"/>
        </w:tabs>
        <w:spacing w:before="163" w:line="240" w:lineRule="auto"/>
        <w:ind w:left="116"/>
      </w:pPr>
      <w:r>
        <w:rPr>
          <w:w w:val="105"/>
        </w:rPr>
        <w:lastRenderedPageBreak/>
        <w:t xml:space="preserve">Journal of Nutrition Education and Behavior  </w:t>
      </w:r>
      <w:r>
        <w:rPr>
          <w:rFonts w:ascii="Arial" w:hAnsi="Arial"/>
          <w:w w:val="115"/>
        </w:rPr>
        <w:t xml:space="preserve">•  </w:t>
      </w:r>
      <w:r>
        <w:rPr>
          <w:w w:val="105"/>
        </w:rPr>
        <w:t>Volume 49, Number</w:t>
      </w:r>
      <w:r>
        <w:rPr>
          <w:spacing w:val="-12"/>
          <w:w w:val="105"/>
        </w:rPr>
        <w:t xml:space="preserve"> </w:t>
      </w:r>
      <w:r>
        <w:rPr>
          <w:w w:val="105"/>
        </w:rPr>
        <w:t>8,</w:t>
      </w:r>
      <w:r>
        <w:rPr>
          <w:spacing w:val="3"/>
          <w:w w:val="105"/>
        </w:rPr>
        <w:t xml:space="preserve"> </w:t>
      </w:r>
      <w:r>
        <w:rPr>
          <w:w w:val="105"/>
        </w:rPr>
        <w:t>2017</w:t>
      </w:r>
      <w:r>
        <w:rPr>
          <w:w w:val="105"/>
        </w:rPr>
        <w:tab/>
        <w:t>623</w:t>
      </w:r>
    </w:p>
    <w:p w14:paraId="0DA1FB59" w14:textId="77777777" w:rsidR="000D7170" w:rsidRDefault="000D7170">
      <w:pPr>
        <w:sectPr w:rsidR="000D7170">
          <w:type w:val="continuous"/>
          <w:pgSz w:w="11700" w:h="15660"/>
          <w:pgMar w:top="720" w:right="580" w:bottom="280" w:left="840" w:header="720" w:footer="720" w:gutter="0"/>
          <w:cols w:space="720"/>
        </w:sectPr>
      </w:pPr>
    </w:p>
    <w:p w14:paraId="1A342FE5" w14:textId="77777777" w:rsidR="000D7170" w:rsidRDefault="00C13FE4">
      <w:pPr>
        <w:pStyle w:val="BodyText"/>
        <w:tabs>
          <w:tab w:val="left" w:pos="2574"/>
          <w:tab w:val="left" w:pos="3408"/>
          <w:tab w:val="left" w:pos="5523"/>
          <w:tab w:val="left" w:pos="5980"/>
          <w:tab w:val="left" w:pos="8261"/>
          <w:tab w:val="left" w:pos="8345"/>
          <w:tab w:val="left" w:pos="9640"/>
        </w:tabs>
        <w:spacing w:before="668" w:line="290" w:lineRule="auto"/>
        <w:ind w:left="236" w:right="237"/>
        <w:rPr>
          <w:rFonts w:ascii="Arial" w:hAnsi="Arial"/>
        </w:rPr>
      </w:pPr>
      <w:r>
        <w:lastRenderedPageBreak/>
        <w:pict w14:anchorId="486BF409">
          <v:rect id="_x0000_s1154" style="position:absolute;left:0;text-align:left;margin-left:34.85pt;margin-top:45.8pt;width:502.1pt;height:13.9pt;z-index:-251666944;mso-position-horizontal-relative:page" fillcolor="#e6e7e8" stroked="f">
            <w10:wrap anchorx="page"/>
          </v:rect>
        </w:pict>
      </w:r>
      <w:r>
        <w:pict w14:anchorId="707DE69E">
          <v:polyline id="_x0000_s1153" style="position:absolute;left:0;text-align:left;z-index:251636224;mso-position-horizontal-relative:page" points="1072.95pt,10.2pt,1072.95pt,30.6pt,1071.9pt,29.6pt,1071.9pt,11.15pt" coordorigin="10719,102" coordsize="21,409" filled="f" strokeweight="0">
            <v:path arrowok="t"/>
            <w10:wrap anchorx="page"/>
          </v:polyline>
        </w:pict>
      </w:r>
      <w:r>
        <w:pict w14:anchorId="29052413">
          <v:polyline id="_x0000_s1152" style="position:absolute;left:0;text-align:left;z-index:251637248;mso-position-horizontal-relative:page" points="69.7pt,30.6pt,69.7pt,10.2pt,70.75pt,11.15pt,70.75pt,29.6pt" coordorigin="697,102" coordsize="21,409" filled="f" strokeweight="0">
            <v:path arrowok="t"/>
            <w10:wrap anchorx="page"/>
          </v:polyline>
        </w:pict>
      </w:r>
      <w:r>
        <w:pict w14:anchorId="4545BD4D">
          <v:shapetype id="_x0000_t202" coordsize="21600,21600" o:spt="202" path="m0,0l0,21600,21600,21600,21600,0xe">
            <v:stroke joinstyle="miter"/>
            <v:path gradientshapeok="t" o:connecttype="rect"/>
          </v:shapetype>
          <v:shape id="_x0000_s1151" type="#_x0000_t202" style="position:absolute;left:0;text-align:left;margin-left:34.85pt;margin-top:5.1pt;width:502.15pt;height:20.45pt;z-index:251638272;mso-position-horizontal-relative:page" fillcolor="black" stroked="f">
            <v:textbox inset="0,0,0,0">
              <w:txbxContent>
                <w:p w14:paraId="76DB9D2C" w14:textId="77777777" w:rsidR="000D7170" w:rsidRDefault="00C13FE4">
                  <w:pPr>
                    <w:pStyle w:val="BodyText"/>
                    <w:spacing w:before="79"/>
                    <w:ind w:left="139"/>
                    <w:rPr>
                      <w:rFonts w:ascii="Arial"/>
                    </w:rPr>
                  </w:pPr>
                  <w:r>
                    <w:rPr>
                      <w:rFonts w:ascii="Arial"/>
                      <w:color w:val="FFFFFF"/>
                    </w:rPr>
                    <w:t>Table 1. Average Price of Protein, Fruits, Vegetables, Dairy, and Grains, in 2015 Dollars</w:t>
                  </w:r>
                </w:p>
              </w:txbxContent>
            </v:textbox>
            <w10:wrap anchorx="page"/>
          </v:shape>
        </w:pict>
      </w:r>
      <w:bookmarkStart w:id="3" w:name="_bookmark0"/>
      <w:bookmarkEnd w:id="3"/>
      <w:r>
        <w:rPr>
          <w:rFonts w:ascii="Arial" w:hAnsi="Arial"/>
        </w:rPr>
        <w:t>Food</w:t>
      </w:r>
      <w:r>
        <w:rPr>
          <w:rFonts w:ascii="Arial" w:hAnsi="Arial"/>
          <w:spacing w:val="25"/>
        </w:rPr>
        <w:t xml:space="preserve"> </w:t>
      </w:r>
      <w:r>
        <w:rPr>
          <w:rFonts w:ascii="Arial" w:hAnsi="Arial"/>
        </w:rPr>
        <w:t>Category</w:t>
      </w:r>
      <w:r>
        <w:rPr>
          <w:rFonts w:ascii="Arial" w:hAnsi="Arial"/>
        </w:rPr>
        <w:tab/>
      </w:r>
      <w:r>
        <w:rPr>
          <w:rFonts w:ascii="Arial" w:hAnsi="Arial"/>
        </w:rPr>
        <w:tab/>
        <w:t>Type</w:t>
      </w:r>
      <w:r>
        <w:rPr>
          <w:rFonts w:ascii="Arial" w:hAnsi="Arial"/>
        </w:rPr>
        <w:tab/>
      </w:r>
      <w:r>
        <w:rPr>
          <w:rFonts w:ascii="Arial" w:hAnsi="Arial"/>
        </w:rPr>
        <w:tab/>
        <w:t>Processing</w:t>
      </w:r>
      <w:r>
        <w:rPr>
          <w:rFonts w:ascii="Arial" w:hAnsi="Arial"/>
        </w:rPr>
        <w:tab/>
        <w:t>$/Cup</w:t>
      </w:r>
      <w:r>
        <w:rPr>
          <w:rFonts w:ascii="Arial" w:hAnsi="Arial"/>
        </w:rPr>
        <w:tab/>
        <w:t>$/Oz Protein</w:t>
      </w:r>
      <w:r>
        <w:rPr>
          <w:rFonts w:ascii="Arial" w:hAnsi="Arial"/>
        </w:rPr>
        <w:tab/>
        <w:t>Lean beef,</w:t>
      </w:r>
      <w:hyperlink w:anchor="_bookmark1" w:history="1">
        <w:r>
          <w:rPr>
            <w:rFonts w:ascii="Arial" w:hAnsi="Arial"/>
            <w:color w:val="007FAC"/>
            <w:position w:val="8"/>
            <w:sz w:val="12"/>
          </w:rPr>
          <w:t>a</w:t>
        </w:r>
        <w:r>
          <w:rPr>
            <w:rFonts w:ascii="Arial" w:hAnsi="Arial"/>
            <w:color w:val="007FAC"/>
            <w:spacing w:val="-12"/>
            <w:position w:val="8"/>
            <w:sz w:val="12"/>
          </w:rPr>
          <w:t xml:space="preserve"> </w:t>
        </w:r>
      </w:hyperlink>
      <w:r>
        <w:rPr>
          <w:rFonts w:ascii="Arial" w:hAnsi="Arial"/>
        </w:rPr>
        <w:t>poultry,</w:t>
      </w:r>
      <w:hyperlink w:anchor="_bookmark1" w:history="1">
        <w:r>
          <w:rPr>
            <w:rFonts w:ascii="Arial" w:hAnsi="Arial"/>
            <w:color w:val="007FAC"/>
            <w:position w:val="8"/>
            <w:sz w:val="12"/>
          </w:rPr>
          <w:t>b</w:t>
        </w:r>
        <w:r>
          <w:rPr>
            <w:rFonts w:ascii="Arial" w:hAnsi="Arial"/>
            <w:color w:val="007FAC"/>
            <w:spacing w:val="-3"/>
            <w:position w:val="8"/>
            <w:sz w:val="12"/>
          </w:rPr>
          <w:t xml:space="preserve"> </w:t>
        </w:r>
      </w:hyperlink>
      <w:r>
        <w:rPr>
          <w:rFonts w:ascii="Arial" w:hAnsi="Arial"/>
        </w:rPr>
        <w:t>eggs</w:t>
      </w:r>
      <w:hyperlink w:anchor="_bookmark2" w:history="1">
        <w:r>
          <w:rPr>
            <w:rFonts w:ascii="Arial" w:hAnsi="Arial"/>
            <w:color w:val="007FAC"/>
            <w:position w:val="8"/>
            <w:sz w:val="12"/>
          </w:rPr>
          <w:t>c</w:t>
        </w:r>
      </w:hyperlink>
      <w:r>
        <w:rPr>
          <w:rFonts w:ascii="Arial" w:hAnsi="Arial"/>
          <w:color w:val="007FAC"/>
          <w:position w:val="8"/>
          <w:sz w:val="12"/>
        </w:rPr>
        <w:tab/>
      </w:r>
      <w:r>
        <w:rPr>
          <w:rFonts w:ascii="Arial" w:hAnsi="Arial"/>
        </w:rPr>
        <w:t>–</w:t>
      </w:r>
      <w:r>
        <w:rPr>
          <w:rFonts w:ascii="Arial" w:hAnsi="Arial"/>
        </w:rPr>
        <w:tab/>
      </w:r>
      <w:r>
        <w:rPr>
          <w:rFonts w:ascii="Arial" w:hAnsi="Arial"/>
        </w:rPr>
        <w:tab/>
      </w:r>
      <w:r>
        <w:rPr>
          <w:rFonts w:ascii="Arial" w:hAnsi="Arial"/>
        </w:rPr>
        <w:tab/>
        <w:t>0.21</w:t>
      </w:r>
      <w:r>
        <w:rPr>
          <w:rFonts w:ascii="Arial" w:hAnsi="Arial"/>
        </w:rPr>
        <w:tab/>
        <w:t>– Protein</w:t>
      </w:r>
      <w:r>
        <w:rPr>
          <w:rFonts w:ascii="Arial" w:hAnsi="Arial"/>
          <w:spacing w:val="-33"/>
        </w:rPr>
        <w:t xml:space="preserve"> </w:t>
      </w:r>
      <w:r>
        <w:rPr>
          <w:rFonts w:ascii="Arial" w:hAnsi="Arial"/>
        </w:rPr>
        <w:t>(vegetarian)</w:t>
      </w:r>
      <w:r>
        <w:rPr>
          <w:rFonts w:ascii="Arial" w:hAnsi="Arial"/>
        </w:rPr>
        <w:tab/>
        <w:t>Beans</w:t>
      </w:r>
      <w:r>
        <w:rPr>
          <w:rFonts w:ascii="Arial" w:hAnsi="Arial"/>
        </w:rPr>
        <w:tab/>
      </w:r>
      <w:r>
        <w:rPr>
          <w:rFonts w:ascii="Arial" w:hAnsi="Arial"/>
        </w:rPr>
        <w:tab/>
        <w:t>Frozen,</w:t>
      </w:r>
      <w:hyperlink w:anchor="_bookmark3" w:history="1">
        <w:r>
          <w:rPr>
            <w:rFonts w:ascii="Arial" w:hAnsi="Arial"/>
            <w:color w:val="007FAC"/>
            <w:position w:val="8"/>
            <w:sz w:val="12"/>
          </w:rPr>
          <w:t>d</w:t>
        </w:r>
        <w:r>
          <w:rPr>
            <w:rFonts w:ascii="Arial" w:hAnsi="Arial"/>
            <w:color w:val="007FAC"/>
            <w:spacing w:val="-6"/>
            <w:position w:val="8"/>
            <w:sz w:val="12"/>
          </w:rPr>
          <w:t xml:space="preserve"> </w:t>
        </w:r>
      </w:hyperlink>
      <w:r>
        <w:rPr>
          <w:rFonts w:ascii="Arial" w:hAnsi="Arial"/>
        </w:rPr>
        <w:t>canned,</w:t>
      </w:r>
      <w:hyperlink w:anchor="_bookmark3" w:history="1">
        <w:r>
          <w:rPr>
            <w:rFonts w:ascii="Arial" w:hAnsi="Arial"/>
            <w:color w:val="007FAC"/>
            <w:position w:val="8"/>
            <w:sz w:val="12"/>
          </w:rPr>
          <w:t>e</w:t>
        </w:r>
        <w:r>
          <w:rPr>
            <w:rFonts w:ascii="Arial" w:hAnsi="Arial"/>
            <w:color w:val="007FAC"/>
            <w:spacing w:val="-5"/>
            <w:position w:val="8"/>
            <w:sz w:val="12"/>
          </w:rPr>
          <w:t xml:space="preserve"> </w:t>
        </w:r>
      </w:hyperlink>
      <w:r>
        <w:rPr>
          <w:rFonts w:ascii="Arial" w:hAnsi="Arial"/>
        </w:rPr>
        <w:t>dried</w:t>
      </w:r>
      <w:hyperlink w:anchor="_bookmark4" w:history="1">
        <w:r>
          <w:rPr>
            <w:rFonts w:ascii="Arial" w:hAnsi="Arial"/>
            <w:color w:val="007FAC"/>
            <w:position w:val="8"/>
            <w:sz w:val="12"/>
          </w:rPr>
          <w:t>f</w:t>
        </w:r>
      </w:hyperlink>
      <w:r>
        <w:rPr>
          <w:rFonts w:ascii="Arial" w:hAnsi="Arial"/>
          <w:color w:val="007FAC"/>
          <w:position w:val="8"/>
          <w:sz w:val="12"/>
        </w:rPr>
        <w:tab/>
      </w:r>
      <w:r>
        <w:rPr>
          <w:rFonts w:ascii="Arial" w:hAnsi="Arial"/>
          <w:color w:val="007FAC"/>
          <w:position w:val="8"/>
          <w:sz w:val="12"/>
        </w:rPr>
        <w:tab/>
      </w:r>
      <w:r>
        <w:rPr>
          <w:rFonts w:ascii="Arial" w:hAnsi="Arial"/>
        </w:rPr>
        <w:t>0.49</w:t>
      </w:r>
      <w:r>
        <w:rPr>
          <w:rFonts w:ascii="Arial" w:hAnsi="Arial"/>
        </w:rPr>
        <w:tab/>
        <w:t>0.08</w:t>
      </w:r>
    </w:p>
    <w:p w14:paraId="5F1E1E42" w14:textId="77777777" w:rsidR="000D7170" w:rsidRDefault="00C13FE4">
      <w:pPr>
        <w:pStyle w:val="BodyText"/>
        <w:tabs>
          <w:tab w:val="left" w:pos="5523"/>
          <w:tab w:val="left" w:pos="8345"/>
          <w:tab w:val="left" w:pos="9666"/>
        </w:tabs>
        <w:spacing w:line="172" w:lineRule="exact"/>
        <w:ind w:left="2574"/>
        <w:rPr>
          <w:rFonts w:ascii="Arial"/>
        </w:rPr>
      </w:pPr>
      <w:r>
        <w:rPr>
          <w:rFonts w:ascii="Arial"/>
        </w:rPr>
        <w:t>Beans</w:t>
      </w:r>
      <w:r>
        <w:rPr>
          <w:rFonts w:ascii="Arial"/>
        </w:rPr>
        <w:tab/>
        <w:t>Frozen</w:t>
      </w:r>
      <w:hyperlink w:anchor="_bookmark3" w:history="1">
        <w:r>
          <w:rPr>
            <w:rFonts w:ascii="Arial"/>
            <w:color w:val="007FAC"/>
            <w:position w:val="8"/>
            <w:sz w:val="12"/>
          </w:rPr>
          <w:t>d</w:t>
        </w:r>
      </w:hyperlink>
      <w:r>
        <w:rPr>
          <w:rFonts w:ascii="Arial"/>
          <w:color w:val="007FAC"/>
          <w:position w:val="8"/>
          <w:sz w:val="12"/>
        </w:rPr>
        <w:tab/>
      </w:r>
      <w:r>
        <w:rPr>
          <w:rFonts w:ascii="Arial"/>
        </w:rPr>
        <w:t>0.64</w:t>
      </w:r>
      <w:r>
        <w:rPr>
          <w:rFonts w:ascii="Arial"/>
        </w:rPr>
        <w:tab/>
        <w:t>0.10</w:t>
      </w:r>
    </w:p>
    <w:p w14:paraId="217BC16A" w14:textId="77777777" w:rsidR="000D7170" w:rsidRDefault="00C13FE4">
      <w:pPr>
        <w:pStyle w:val="BodyText"/>
        <w:tabs>
          <w:tab w:val="left" w:pos="2574"/>
          <w:tab w:val="left" w:pos="5523"/>
          <w:tab w:val="left" w:pos="8345"/>
          <w:tab w:val="left" w:pos="9666"/>
        </w:tabs>
        <w:spacing w:before="49"/>
        <w:ind w:left="236"/>
        <w:rPr>
          <w:rFonts w:ascii="Arial"/>
        </w:rPr>
      </w:pPr>
      <w:r>
        <w:pict w14:anchorId="1F7C08FE">
          <v:rect id="_x0000_s1150" style="position:absolute;left:0;text-align:left;margin-left:34.85pt;margin-top:2.6pt;width:502.1pt;height:13.9pt;z-index:-251665920;mso-position-horizontal-relative:page" fillcolor="#e6e7e8" stroked="f">
            <w10:wrap anchorx="page"/>
          </v:rect>
        </w:pict>
      </w:r>
      <w:r>
        <w:rPr>
          <w:rFonts w:ascii="Arial"/>
        </w:rPr>
        <w:t>Protein</w:t>
      </w:r>
      <w:r>
        <w:rPr>
          <w:rFonts w:ascii="Arial"/>
        </w:rPr>
        <w:tab/>
        <w:t>Beans</w:t>
      </w:r>
      <w:r>
        <w:rPr>
          <w:rFonts w:ascii="Arial"/>
        </w:rPr>
        <w:tab/>
        <w:t>Canned,</w:t>
      </w:r>
      <w:r>
        <w:rPr>
          <w:rFonts w:ascii="Arial"/>
          <w:spacing w:val="-7"/>
        </w:rPr>
        <w:t xml:space="preserve"> </w:t>
      </w:r>
      <w:r>
        <w:rPr>
          <w:rFonts w:ascii="Arial"/>
        </w:rPr>
        <w:t>dried</w:t>
      </w:r>
      <w:hyperlink w:anchor="_bookmark3" w:history="1">
        <w:r>
          <w:rPr>
            <w:rFonts w:ascii="Arial"/>
            <w:color w:val="007FAC"/>
            <w:position w:val="8"/>
            <w:sz w:val="12"/>
          </w:rPr>
          <w:t>e</w:t>
        </w:r>
      </w:hyperlink>
      <w:r>
        <w:rPr>
          <w:rFonts w:ascii="Arial"/>
          <w:position w:val="8"/>
          <w:sz w:val="12"/>
        </w:rPr>
        <w:t>,</w:t>
      </w:r>
      <w:hyperlink w:anchor="_bookmark4" w:history="1">
        <w:r>
          <w:rPr>
            <w:rFonts w:ascii="Arial"/>
            <w:color w:val="007FAC"/>
            <w:position w:val="8"/>
            <w:sz w:val="12"/>
          </w:rPr>
          <w:t>f</w:t>
        </w:r>
      </w:hyperlink>
      <w:r>
        <w:rPr>
          <w:rFonts w:ascii="Arial"/>
          <w:color w:val="007FAC"/>
          <w:position w:val="8"/>
          <w:sz w:val="12"/>
        </w:rPr>
        <w:tab/>
      </w:r>
      <w:r>
        <w:rPr>
          <w:rFonts w:ascii="Arial"/>
        </w:rPr>
        <w:t>0.42</w:t>
      </w:r>
      <w:r>
        <w:rPr>
          <w:rFonts w:ascii="Arial"/>
        </w:rPr>
        <w:tab/>
        <w:t>0.07</w:t>
      </w:r>
    </w:p>
    <w:p w14:paraId="23B7C784" w14:textId="77777777" w:rsidR="000D7170" w:rsidRDefault="00C13FE4">
      <w:pPr>
        <w:pStyle w:val="BodyText"/>
        <w:tabs>
          <w:tab w:val="left" w:pos="2574"/>
          <w:tab w:val="left" w:pos="5523"/>
          <w:tab w:val="left" w:pos="8345"/>
          <w:tab w:val="left" w:pos="9640"/>
        </w:tabs>
        <w:spacing w:before="48" w:line="225" w:lineRule="exact"/>
        <w:ind w:left="236"/>
        <w:rPr>
          <w:rFonts w:ascii="Arial" w:hAnsi="Arial"/>
        </w:rPr>
      </w:pPr>
      <w:r>
        <w:rPr>
          <w:rFonts w:ascii="Arial" w:hAnsi="Arial"/>
        </w:rPr>
        <w:t>Fruits</w:t>
      </w:r>
      <w:r>
        <w:rPr>
          <w:rFonts w:ascii="Arial" w:hAnsi="Arial"/>
        </w:rPr>
        <w:tab/>
        <w:t>Fruit</w:t>
      </w:r>
      <w:r>
        <w:rPr>
          <w:rFonts w:ascii="Arial" w:hAnsi="Arial"/>
        </w:rPr>
        <w:tab/>
        <w:t>Fresh</w:t>
      </w:r>
      <w:hyperlink w:anchor="_bookmark5" w:history="1">
        <w:r>
          <w:rPr>
            <w:rFonts w:ascii="Arial" w:hAnsi="Arial"/>
            <w:color w:val="007FAC"/>
            <w:position w:val="8"/>
            <w:sz w:val="12"/>
          </w:rPr>
          <w:t>g</w:t>
        </w:r>
      </w:hyperlink>
      <w:r>
        <w:rPr>
          <w:rFonts w:ascii="Arial" w:hAnsi="Arial"/>
          <w:color w:val="007FAC"/>
          <w:position w:val="8"/>
          <w:sz w:val="12"/>
        </w:rPr>
        <w:tab/>
      </w:r>
      <w:r>
        <w:rPr>
          <w:rFonts w:ascii="Arial" w:hAnsi="Arial"/>
        </w:rPr>
        <w:t>0.82</w:t>
      </w:r>
      <w:r>
        <w:rPr>
          <w:rFonts w:ascii="Arial" w:hAnsi="Arial"/>
        </w:rPr>
        <w:tab/>
        <w:t>–</w:t>
      </w:r>
    </w:p>
    <w:p w14:paraId="5C6DDBC8" w14:textId="77777777" w:rsidR="000D7170" w:rsidRDefault="00C13FE4">
      <w:pPr>
        <w:pStyle w:val="BodyText"/>
        <w:tabs>
          <w:tab w:val="left" w:pos="5523"/>
          <w:tab w:val="left" w:pos="8345"/>
          <w:tab w:val="left" w:pos="9640"/>
        </w:tabs>
        <w:spacing w:line="219" w:lineRule="exact"/>
        <w:ind w:left="2574"/>
        <w:rPr>
          <w:rFonts w:ascii="Arial" w:hAnsi="Arial"/>
        </w:rPr>
      </w:pPr>
      <w:r>
        <w:rPr>
          <w:rFonts w:ascii="Arial" w:hAnsi="Arial"/>
        </w:rPr>
        <w:t>Fr</w:t>
      </w:r>
      <w:r>
        <w:rPr>
          <w:rFonts w:ascii="Arial" w:hAnsi="Arial"/>
        </w:rPr>
        <w:t>uit</w:t>
      </w:r>
      <w:r>
        <w:rPr>
          <w:rFonts w:ascii="Arial" w:hAnsi="Arial"/>
        </w:rPr>
        <w:tab/>
        <w:t>Frozen</w:t>
      </w:r>
      <w:hyperlink w:anchor="_bookmark6" w:history="1">
        <w:r>
          <w:rPr>
            <w:rFonts w:ascii="Arial" w:hAnsi="Arial"/>
            <w:color w:val="007FAC"/>
            <w:position w:val="8"/>
            <w:sz w:val="12"/>
          </w:rPr>
          <w:t>h</w:t>
        </w:r>
      </w:hyperlink>
      <w:r>
        <w:rPr>
          <w:rFonts w:ascii="Arial" w:hAnsi="Arial"/>
          <w:color w:val="007FAC"/>
          <w:position w:val="8"/>
          <w:sz w:val="12"/>
        </w:rPr>
        <w:tab/>
      </w:r>
      <w:r>
        <w:rPr>
          <w:rFonts w:ascii="Arial" w:hAnsi="Arial"/>
        </w:rPr>
        <w:t>0.72</w:t>
      </w:r>
      <w:r>
        <w:rPr>
          <w:rFonts w:ascii="Arial" w:hAnsi="Arial"/>
        </w:rPr>
        <w:tab/>
        <w:t>–</w:t>
      </w:r>
    </w:p>
    <w:p w14:paraId="7D9576C5" w14:textId="77777777" w:rsidR="000D7170" w:rsidRDefault="00C13FE4">
      <w:pPr>
        <w:pStyle w:val="BodyText"/>
        <w:tabs>
          <w:tab w:val="left" w:pos="5523"/>
          <w:tab w:val="left" w:pos="8345"/>
          <w:tab w:val="left" w:pos="9640"/>
        </w:tabs>
        <w:spacing w:line="225" w:lineRule="exact"/>
        <w:ind w:left="2574"/>
        <w:rPr>
          <w:rFonts w:ascii="Arial" w:hAnsi="Arial"/>
        </w:rPr>
      </w:pPr>
      <w:r>
        <w:rPr>
          <w:rFonts w:ascii="Arial" w:hAnsi="Arial"/>
        </w:rPr>
        <w:t>Fruit</w:t>
      </w:r>
      <w:r>
        <w:rPr>
          <w:rFonts w:ascii="Arial" w:hAnsi="Arial"/>
        </w:rPr>
        <w:tab/>
        <w:t>Canned</w:t>
      </w:r>
      <w:hyperlink w:anchor="_bookmark7" w:history="1">
        <w:r>
          <w:rPr>
            <w:rFonts w:ascii="Arial" w:hAnsi="Arial"/>
            <w:color w:val="007FAC"/>
            <w:position w:val="8"/>
            <w:sz w:val="12"/>
          </w:rPr>
          <w:t>i</w:t>
        </w:r>
      </w:hyperlink>
      <w:r>
        <w:rPr>
          <w:rFonts w:ascii="Arial" w:hAnsi="Arial"/>
          <w:color w:val="007FAC"/>
          <w:position w:val="8"/>
          <w:sz w:val="12"/>
        </w:rPr>
        <w:tab/>
      </w:r>
      <w:r>
        <w:rPr>
          <w:rFonts w:ascii="Arial" w:hAnsi="Arial"/>
        </w:rPr>
        <w:t>0.89</w:t>
      </w:r>
      <w:r>
        <w:rPr>
          <w:rFonts w:ascii="Arial" w:hAnsi="Arial"/>
        </w:rPr>
        <w:tab/>
        <w:t>–</w:t>
      </w:r>
    </w:p>
    <w:p w14:paraId="69FA7214" w14:textId="77777777" w:rsidR="000D7170" w:rsidRDefault="00C13FE4">
      <w:pPr>
        <w:pStyle w:val="BodyText"/>
        <w:tabs>
          <w:tab w:val="left" w:pos="5523"/>
          <w:tab w:val="left" w:pos="8345"/>
          <w:tab w:val="left" w:pos="9640"/>
        </w:tabs>
        <w:spacing w:before="12"/>
        <w:ind w:left="2574"/>
        <w:rPr>
          <w:rFonts w:ascii="Arial" w:hAnsi="Arial"/>
        </w:rPr>
      </w:pPr>
      <w:r>
        <w:rPr>
          <w:rFonts w:ascii="Arial" w:hAnsi="Arial"/>
        </w:rPr>
        <w:t>Fruit</w:t>
      </w:r>
      <w:r>
        <w:rPr>
          <w:rFonts w:ascii="Arial" w:hAnsi="Arial"/>
        </w:rPr>
        <w:tab/>
        <w:t>Dried</w:t>
      </w:r>
      <w:r>
        <w:rPr>
          <w:rFonts w:ascii="Arial" w:hAnsi="Arial"/>
        </w:rPr>
        <w:tab/>
        <w:t>0.84</w:t>
      </w:r>
      <w:r>
        <w:rPr>
          <w:rFonts w:ascii="Arial" w:hAnsi="Arial"/>
        </w:rPr>
        <w:tab/>
        <w:t>–</w:t>
      </w:r>
    </w:p>
    <w:p w14:paraId="47F755B0" w14:textId="77777777" w:rsidR="000D7170" w:rsidRDefault="00C13FE4">
      <w:pPr>
        <w:pStyle w:val="BodyText"/>
        <w:tabs>
          <w:tab w:val="left" w:pos="2574"/>
          <w:tab w:val="left" w:pos="5523"/>
          <w:tab w:val="left" w:pos="8345"/>
          <w:tab w:val="left" w:pos="9640"/>
        </w:tabs>
        <w:spacing w:before="47" w:line="225" w:lineRule="exact"/>
        <w:ind w:left="236"/>
        <w:rPr>
          <w:rFonts w:ascii="Arial" w:hAnsi="Arial"/>
        </w:rPr>
      </w:pPr>
      <w:r>
        <w:pict w14:anchorId="7471BFD4">
          <v:shape id="_x0000_s1149" style="position:absolute;left:0;text-align:left;margin-left:34.85pt;margin-top:2.5pt;width:502.15pt;height:57.8pt;z-index:-251664896;mso-position-horizontal-relative:page" coordorigin="697,50" coordsize="10043,1156" path="m10740,677l9357,677,7978,677,5241,677,2290,677,697,677,697,897,697,1206,2290,1206,5241,1206,7978,1206,9357,1206,10740,1206,10740,897,10740,677m10740,50l9357,50,7978,50,5241,50,2290,50,697,50,697,240,697,458,697,458,697,677,2290,677,5241,677,7978,677,9357,677,10740,677,10740,458,10740,458,10740,240,10740,50e" fillcolor="#e6e7e8" stroked="f">
            <v:path arrowok="t"/>
            <w10:wrap anchorx="page"/>
          </v:shape>
        </w:pict>
      </w:r>
      <w:r>
        <w:rPr>
          <w:rFonts w:ascii="Arial" w:hAnsi="Arial"/>
        </w:rPr>
        <w:t>Vegetables</w:t>
      </w:r>
      <w:r>
        <w:rPr>
          <w:rFonts w:ascii="Arial" w:hAnsi="Arial"/>
        </w:rPr>
        <w:tab/>
        <w:t>Vegetables</w:t>
      </w:r>
      <w:r>
        <w:rPr>
          <w:rFonts w:ascii="Arial" w:hAnsi="Arial"/>
        </w:rPr>
        <w:tab/>
        <w:t>Fresh</w:t>
      </w:r>
      <w:hyperlink w:anchor="_bookmark8" w:history="1">
        <w:r>
          <w:rPr>
            <w:rFonts w:ascii="Arial" w:hAnsi="Arial"/>
            <w:color w:val="007FAC"/>
            <w:position w:val="8"/>
            <w:sz w:val="12"/>
          </w:rPr>
          <w:t>j</w:t>
        </w:r>
      </w:hyperlink>
      <w:r>
        <w:rPr>
          <w:rFonts w:ascii="Arial" w:hAnsi="Arial"/>
          <w:color w:val="007FAC"/>
          <w:position w:val="8"/>
          <w:sz w:val="12"/>
        </w:rPr>
        <w:tab/>
      </w:r>
      <w:r>
        <w:rPr>
          <w:rFonts w:ascii="Arial" w:hAnsi="Arial"/>
        </w:rPr>
        <w:t>0.88</w:t>
      </w:r>
      <w:r>
        <w:rPr>
          <w:rFonts w:ascii="Arial" w:hAnsi="Arial"/>
        </w:rPr>
        <w:tab/>
        <w:t>–</w:t>
      </w:r>
    </w:p>
    <w:p w14:paraId="769F1468" w14:textId="77777777" w:rsidR="000D7170" w:rsidRDefault="00C13FE4">
      <w:pPr>
        <w:pStyle w:val="BodyText"/>
        <w:tabs>
          <w:tab w:val="left" w:pos="5523"/>
          <w:tab w:val="left" w:pos="8345"/>
          <w:tab w:val="left" w:pos="9640"/>
        </w:tabs>
        <w:spacing w:line="219" w:lineRule="exact"/>
        <w:ind w:left="2574"/>
        <w:rPr>
          <w:rFonts w:ascii="Arial" w:hAnsi="Arial"/>
        </w:rPr>
      </w:pPr>
      <w:r>
        <w:rPr>
          <w:rFonts w:ascii="Arial" w:hAnsi="Arial"/>
        </w:rPr>
        <w:t>Vegetables</w:t>
      </w:r>
      <w:r>
        <w:rPr>
          <w:rFonts w:ascii="Arial" w:hAnsi="Arial"/>
        </w:rPr>
        <w:tab/>
        <w:t>Frozen</w:t>
      </w:r>
      <w:hyperlink w:anchor="_bookmark9" w:history="1">
        <w:r>
          <w:rPr>
            <w:rFonts w:ascii="Arial" w:hAnsi="Arial"/>
            <w:color w:val="007FAC"/>
            <w:position w:val="8"/>
            <w:sz w:val="12"/>
          </w:rPr>
          <w:t>k</w:t>
        </w:r>
      </w:hyperlink>
      <w:r>
        <w:rPr>
          <w:rFonts w:ascii="Arial" w:hAnsi="Arial"/>
          <w:color w:val="007FAC"/>
          <w:position w:val="8"/>
          <w:sz w:val="12"/>
        </w:rPr>
        <w:tab/>
      </w:r>
      <w:r>
        <w:rPr>
          <w:rFonts w:ascii="Arial" w:hAnsi="Arial"/>
        </w:rPr>
        <w:t>0.92</w:t>
      </w:r>
      <w:r>
        <w:rPr>
          <w:rFonts w:ascii="Arial" w:hAnsi="Arial"/>
        </w:rPr>
        <w:tab/>
        <w:t>–</w:t>
      </w:r>
    </w:p>
    <w:p w14:paraId="4FDEC0F5" w14:textId="77777777" w:rsidR="000D7170" w:rsidRDefault="00C13FE4">
      <w:pPr>
        <w:pStyle w:val="BodyText"/>
        <w:tabs>
          <w:tab w:val="left" w:pos="5523"/>
          <w:tab w:val="left" w:pos="8345"/>
          <w:tab w:val="left" w:pos="9640"/>
        </w:tabs>
        <w:spacing w:line="225" w:lineRule="exact"/>
        <w:ind w:left="2574"/>
        <w:rPr>
          <w:rFonts w:ascii="Arial" w:hAnsi="Arial"/>
        </w:rPr>
      </w:pPr>
      <w:r>
        <w:rPr>
          <w:rFonts w:ascii="Arial" w:hAnsi="Arial"/>
        </w:rPr>
        <w:t>Vegetables</w:t>
      </w:r>
      <w:r>
        <w:rPr>
          <w:rFonts w:ascii="Arial" w:hAnsi="Arial"/>
        </w:rPr>
        <w:tab/>
      </w:r>
      <w:r>
        <w:rPr>
          <w:rFonts w:ascii="Arial" w:hAnsi="Arial"/>
        </w:rPr>
        <w:t>Canned</w:t>
      </w:r>
      <w:hyperlink w:anchor="_bookmark10" w:history="1">
        <w:r>
          <w:rPr>
            <w:rFonts w:ascii="Arial" w:hAnsi="Arial"/>
            <w:color w:val="007FAC"/>
            <w:position w:val="8"/>
            <w:sz w:val="12"/>
          </w:rPr>
          <w:t>l</w:t>
        </w:r>
      </w:hyperlink>
      <w:r>
        <w:rPr>
          <w:rFonts w:ascii="Arial" w:hAnsi="Arial"/>
          <w:color w:val="007FAC"/>
          <w:position w:val="8"/>
          <w:sz w:val="12"/>
        </w:rPr>
        <w:tab/>
      </w:r>
      <w:r>
        <w:rPr>
          <w:rFonts w:ascii="Arial" w:hAnsi="Arial"/>
        </w:rPr>
        <w:t>0.78</w:t>
      </w:r>
      <w:r>
        <w:rPr>
          <w:rFonts w:ascii="Arial" w:hAnsi="Arial"/>
        </w:rPr>
        <w:tab/>
        <w:t>–</w:t>
      </w:r>
    </w:p>
    <w:p w14:paraId="2F9D557D" w14:textId="77777777" w:rsidR="000D7170" w:rsidRDefault="00C13FE4">
      <w:pPr>
        <w:pStyle w:val="BodyText"/>
        <w:tabs>
          <w:tab w:val="left" w:pos="5523"/>
          <w:tab w:val="left" w:pos="8345"/>
          <w:tab w:val="left" w:pos="9640"/>
        </w:tabs>
        <w:spacing w:before="12"/>
        <w:ind w:left="2574"/>
        <w:rPr>
          <w:rFonts w:ascii="Arial" w:hAnsi="Arial"/>
        </w:rPr>
      </w:pPr>
      <w:r>
        <w:rPr>
          <w:rFonts w:ascii="Arial" w:hAnsi="Arial"/>
        </w:rPr>
        <w:t>Vegetables</w:t>
      </w:r>
      <w:r>
        <w:rPr>
          <w:rFonts w:ascii="Arial" w:hAnsi="Arial"/>
          <w:spacing w:val="-18"/>
        </w:rPr>
        <w:t xml:space="preserve"> </w:t>
      </w:r>
      <w:r>
        <w:rPr>
          <w:rFonts w:ascii="Arial" w:hAnsi="Arial"/>
        </w:rPr>
        <w:t>and</w:t>
      </w:r>
      <w:r>
        <w:rPr>
          <w:rFonts w:ascii="Arial" w:hAnsi="Arial"/>
          <w:spacing w:val="-19"/>
        </w:rPr>
        <w:t xml:space="preserve"> </w:t>
      </w:r>
      <w:r>
        <w:rPr>
          <w:rFonts w:ascii="Arial" w:hAnsi="Arial"/>
        </w:rPr>
        <w:t>beans</w:t>
      </w:r>
      <w:r>
        <w:rPr>
          <w:rFonts w:ascii="Arial" w:hAnsi="Arial"/>
        </w:rPr>
        <w:tab/>
        <w:t>Frozen</w:t>
      </w:r>
      <w:r>
        <w:rPr>
          <w:rFonts w:ascii="Arial" w:hAnsi="Arial"/>
        </w:rPr>
        <w:tab/>
        <w:t>0.80</w:t>
      </w:r>
      <w:r>
        <w:rPr>
          <w:rFonts w:ascii="Arial" w:hAnsi="Arial"/>
        </w:rPr>
        <w:tab/>
        <w:t>–</w:t>
      </w:r>
    </w:p>
    <w:p w14:paraId="41E5781F" w14:textId="77777777" w:rsidR="000D7170" w:rsidRDefault="00C13FE4">
      <w:pPr>
        <w:pStyle w:val="BodyText"/>
        <w:tabs>
          <w:tab w:val="left" w:pos="5523"/>
          <w:tab w:val="left" w:pos="8345"/>
          <w:tab w:val="left" w:pos="9640"/>
        </w:tabs>
        <w:spacing w:before="11"/>
        <w:ind w:left="2574"/>
        <w:rPr>
          <w:rFonts w:ascii="Arial" w:hAnsi="Arial"/>
        </w:rPr>
      </w:pPr>
      <w:r>
        <w:rPr>
          <w:rFonts w:ascii="Arial" w:hAnsi="Arial"/>
        </w:rPr>
        <w:t>Vegetables</w:t>
      </w:r>
      <w:r>
        <w:rPr>
          <w:rFonts w:ascii="Arial" w:hAnsi="Arial"/>
          <w:spacing w:val="-18"/>
        </w:rPr>
        <w:t xml:space="preserve"> </w:t>
      </w:r>
      <w:r>
        <w:rPr>
          <w:rFonts w:ascii="Arial" w:hAnsi="Arial"/>
        </w:rPr>
        <w:t>and</w:t>
      </w:r>
      <w:r>
        <w:rPr>
          <w:rFonts w:ascii="Arial" w:hAnsi="Arial"/>
          <w:spacing w:val="-19"/>
        </w:rPr>
        <w:t xml:space="preserve"> </w:t>
      </w:r>
      <w:r>
        <w:rPr>
          <w:rFonts w:ascii="Arial" w:hAnsi="Arial"/>
        </w:rPr>
        <w:t>beans</w:t>
      </w:r>
      <w:r>
        <w:rPr>
          <w:rFonts w:ascii="Arial" w:hAnsi="Arial"/>
        </w:rPr>
        <w:tab/>
        <w:t>Canned,</w:t>
      </w:r>
      <w:r>
        <w:rPr>
          <w:rFonts w:ascii="Arial" w:hAnsi="Arial"/>
          <w:spacing w:val="-10"/>
        </w:rPr>
        <w:t xml:space="preserve"> </w:t>
      </w:r>
      <w:r>
        <w:rPr>
          <w:rFonts w:ascii="Arial" w:hAnsi="Arial"/>
        </w:rPr>
        <w:t>dried</w:t>
      </w:r>
      <w:r>
        <w:rPr>
          <w:rFonts w:ascii="Arial" w:hAnsi="Arial"/>
        </w:rPr>
        <w:tab/>
        <w:t>0.61</w:t>
      </w:r>
      <w:r>
        <w:rPr>
          <w:rFonts w:ascii="Arial" w:hAnsi="Arial"/>
        </w:rPr>
        <w:tab/>
        <w:t>–</w:t>
      </w:r>
    </w:p>
    <w:p w14:paraId="1B3E23B1" w14:textId="77777777" w:rsidR="000D7170" w:rsidRDefault="00C13FE4">
      <w:pPr>
        <w:pStyle w:val="BodyText"/>
        <w:tabs>
          <w:tab w:val="left" w:pos="2574"/>
          <w:tab w:val="left" w:pos="5523"/>
          <w:tab w:val="left" w:pos="8345"/>
          <w:tab w:val="left" w:pos="9640"/>
        </w:tabs>
        <w:spacing w:before="47"/>
        <w:ind w:left="236"/>
        <w:rPr>
          <w:rFonts w:ascii="Arial" w:hAnsi="Arial"/>
        </w:rPr>
      </w:pPr>
      <w:r>
        <w:rPr>
          <w:rFonts w:ascii="Arial" w:hAnsi="Arial"/>
        </w:rPr>
        <w:t>Dairy</w:t>
      </w:r>
      <w:r>
        <w:rPr>
          <w:rFonts w:ascii="Arial" w:hAnsi="Arial"/>
        </w:rPr>
        <w:tab/>
        <w:t>Low-fat</w:t>
      </w:r>
      <w:r>
        <w:rPr>
          <w:rFonts w:ascii="Arial" w:hAnsi="Arial"/>
          <w:spacing w:val="-5"/>
        </w:rPr>
        <w:t xml:space="preserve"> </w:t>
      </w:r>
      <w:r>
        <w:rPr>
          <w:rFonts w:ascii="Arial" w:hAnsi="Arial"/>
        </w:rPr>
        <w:t>dairy</w:t>
      </w:r>
      <w:hyperlink w:anchor="_bookmark11" w:history="1">
        <w:r>
          <w:rPr>
            <w:rFonts w:ascii="Arial" w:hAnsi="Arial"/>
            <w:color w:val="007FAC"/>
            <w:position w:val="8"/>
            <w:sz w:val="12"/>
          </w:rPr>
          <w:t>m</w:t>
        </w:r>
      </w:hyperlink>
      <w:r>
        <w:rPr>
          <w:rFonts w:ascii="Arial" w:hAnsi="Arial"/>
          <w:color w:val="007FAC"/>
          <w:position w:val="8"/>
          <w:sz w:val="12"/>
        </w:rPr>
        <w:tab/>
      </w:r>
      <w:r>
        <w:rPr>
          <w:rFonts w:ascii="Arial" w:hAnsi="Arial"/>
        </w:rPr>
        <w:t>–</w:t>
      </w:r>
      <w:r>
        <w:rPr>
          <w:rFonts w:ascii="Arial" w:hAnsi="Arial"/>
        </w:rPr>
        <w:tab/>
        <w:t>0.27</w:t>
      </w:r>
      <w:r>
        <w:rPr>
          <w:rFonts w:ascii="Arial" w:hAnsi="Arial"/>
        </w:rPr>
        <w:tab/>
        <w:t>–</w:t>
      </w:r>
    </w:p>
    <w:p w14:paraId="39EBFC64" w14:textId="77777777" w:rsidR="000D7170" w:rsidRDefault="00C13FE4">
      <w:pPr>
        <w:pStyle w:val="BodyText"/>
        <w:tabs>
          <w:tab w:val="left" w:pos="2574"/>
          <w:tab w:val="left" w:pos="5523"/>
          <w:tab w:val="left" w:pos="8261"/>
          <w:tab w:val="right" w:pos="10013"/>
        </w:tabs>
        <w:spacing w:before="47" w:line="225" w:lineRule="exact"/>
        <w:ind w:left="236"/>
        <w:rPr>
          <w:rFonts w:ascii="Arial" w:hAnsi="Arial"/>
        </w:rPr>
      </w:pPr>
      <w:r>
        <w:pict w14:anchorId="4AD913C3">
          <v:group id="_x0000_s1146" style="position:absolute;left:0;text-align:left;margin-left:34.6pt;margin-top:2.5pt;width:502.65pt;height:24.95pt;z-index:-251663872;mso-position-horizontal-relative:page" coordorigin="692,50" coordsize="10053,499">
            <v:polyline id="_x0000_s1148" style="position:absolute" points="11437,100,11437,100,1394,100,1394,290,1394,589,2987,589,5938,589,8675,589,10054,589,11437,589,11437,290,11437,100" coordorigin="697,50" coordsize="10043,489" fillcolor="#e6e7e8" stroked="f">
              <v:path arrowok="t"/>
            </v:polyline>
            <v:line id="_x0000_s1147" style="position:absolute" from="697,543" to="10740,543" strokeweight="5765emu"/>
            <w10:wrap anchorx="page"/>
          </v:group>
        </w:pict>
      </w:r>
      <w:r>
        <w:rPr>
          <w:rFonts w:ascii="Arial" w:hAnsi="Arial"/>
        </w:rPr>
        <w:t>Grains</w:t>
      </w:r>
      <w:r>
        <w:rPr>
          <w:rFonts w:ascii="Arial" w:hAnsi="Arial"/>
        </w:rPr>
        <w:tab/>
        <w:t>Whole</w:t>
      </w:r>
      <w:r>
        <w:rPr>
          <w:rFonts w:ascii="Arial" w:hAnsi="Arial"/>
          <w:spacing w:val="-15"/>
        </w:rPr>
        <w:t xml:space="preserve"> </w:t>
      </w:r>
      <w:r>
        <w:rPr>
          <w:rFonts w:ascii="Arial" w:hAnsi="Arial"/>
        </w:rPr>
        <w:t>grains</w:t>
      </w:r>
      <w:hyperlink w:anchor="_bookmark12" w:history="1">
        <w:r>
          <w:rPr>
            <w:rFonts w:ascii="Arial" w:hAnsi="Arial"/>
            <w:color w:val="007FAC"/>
            <w:position w:val="8"/>
            <w:sz w:val="12"/>
          </w:rPr>
          <w:t>n</w:t>
        </w:r>
      </w:hyperlink>
      <w:r>
        <w:rPr>
          <w:rFonts w:ascii="Arial" w:hAnsi="Arial"/>
          <w:color w:val="007FAC"/>
          <w:position w:val="8"/>
          <w:sz w:val="12"/>
        </w:rPr>
        <w:tab/>
      </w:r>
      <w:r>
        <w:rPr>
          <w:rFonts w:ascii="Arial" w:hAnsi="Arial"/>
        </w:rPr>
        <w:t>–</w:t>
      </w:r>
      <w:r>
        <w:rPr>
          <w:rFonts w:ascii="Arial" w:hAnsi="Arial"/>
        </w:rPr>
        <w:tab/>
        <w:t>–</w:t>
      </w:r>
      <w:r>
        <w:rPr>
          <w:rFonts w:ascii="Arial" w:hAnsi="Arial"/>
        </w:rPr>
        <w:tab/>
        <w:t>0.21</w:t>
      </w:r>
    </w:p>
    <w:p w14:paraId="2D3E5FEC" w14:textId="77777777" w:rsidR="000D7170" w:rsidRDefault="00C13FE4">
      <w:pPr>
        <w:pStyle w:val="BodyText"/>
        <w:tabs>
          <w:tab w:val="left" w:pos="5523"/>
          <w:tab w:val="left" w:pos="8261"/>
          <w:tab w:val="right" w:pos="10013"/>
        </w:tabs>
        <w:spacing w:line="225" w:lineRule="exact"/>
        <w:ind w:left="2574"/>
        <w:rPr>
          <w:rFonts w:ascii="Arial" w:hAnsi="Arial"/>
        </w:rPr>
      </w:pPr>
      <w:r>
        <w:rPr>
          <w:rFonts w:ascii="Arial" w:hAnsi="Arial"/>
        </w:rPr>
        <w:t>Non-whol</w:t>
      </w:r>
      <w:r>
        <w:rPr>
          <w:rFonts w:ascii="Arial" w:hAnsi="Arial"/>
        </w:rPr>
        <w:t>e</w:t>
      </w:r>
      <w:r>
        <w:rPr>
          <w:rFonts w:ascii="Arial" w:hAnsi="Arial"/>
          <w:spacing w:val="-10"/>
        </w:rPr>
        <w:t xml:space="preserve"> </w:t>
      </w:r>
      <w:r>
        <w:rPr>
          <w:rFonts w:ascii="Arial" w:hAnsi="Arial"/>
        </w:rPr>
        <w:t>grains</w:t>
      </w:r>
      <w:hyperlink w:anchor="_bookmark13" w:history="1">
        <w:r>
          <w:rPr>
            <w:rFonts w:ascii="Arial" w:hAnsi="Arial"/>
            <w:color w:val="007FAC"/>
            <w:position w:val="8"/>
            <w:sz w:val="12"/>
          </w:rPr>
          <w:t>o</w:t>
        </w:r>
      </w:hyperlink>
      <w:r>
        <w:rPr>
          <w:rFonts w:ascii="Arial" w:hAnsi="Arial"/>
          <w:color w:val="007FAC"/>
          <w:position w:val="8"/>
          <w:sz w:val="12"/>
        </w:rPr>
        <w:tab/>
      </w:r>
      <w:r>
        <w:rPr>
          <w:rFonts w:ascii="Arial" w:hAnsi="Arial"/>
        </w:rPr>
        <w:t>–</w:t>
      </w:r>
      <w:r>
        <w:rPr>
          <w:rFonts w:ascii="Arial" w:hAnsi="Arial"/>
        </w:rPr>
        <w:tab/>
        <w:t>–</w:t>
      </w:r>
      <w:r>
        <w:rPr>
          <w:rFonts w:ascii="Arial" w:hAnsi="Arial"/>
        </w:rPr>
        <w:tab/>
        <w:t>0.12</w:t>
      </w:r>
    </w:p>
    <w:p w14:paraId="4CF2A12C" w14:textId="77777777" w:rsidR="000D7170" w:rsidRDefault="00C13FE4">
      <w:pPr>
        <w:pStyle w:val="BodyText"/>
        <w:spacing w:before="102" w:line="235" w:lineRule="auto"/>
        <w:ind w:left="236" w:right="117"/>
        <w:jc w:val="both"/>
        <w:rPr>
          <w:rFonts w:ascii="Arial"/>
        </w:rPr>
      </w:pPr>
      <w:bookmarkStart w:id="4" w:name="_bookmark1"/>
      <w:bookmarkEnd w:id="4"/>
      <w:r>
        <w:rPr>
          <w:rFonts w:ascii="Arial"/>
          <w:position w:val="8"/>
          <w:sz w:val="12"/>
        </w:rPr>
        <w:t>a</w:t>
      </w:r>
      <w:bookmarkStart w:id="5" w:name="_bookmark2"/>
      <w:bookmarkEnd w:id="5"/>
      <w:r>
        <w:rPr>
          <w:rFonts w:ascii="Arial"/>
        </w:rPr>
        <w:t>Beef</w:t>
      </w:r>
      <w:r>
        <w:rPr>
          <w:rFonts w:ascii="Arial"/>
          <w:spacing w:val="-6"/>
        </w:rPr>
        <w:t xml:space="preserve"> </w:t>
      </w:r>
      <w:r>
        <w:rPr>
          <w:rFonts w:ascii="Arial"/>
        </w:rPr>
        <w:t>price</w:t>
      </w:r>
      <w:r>
        <w:rPr>
          <w:rFonts w:ascii="Arial"/>
          <w:spacing w:val="-5"/>
        </w:rPr>
        <w:t xml:space="preserve"> </w:t>
      </w:r>
      <w:r>
        <w:rPr>
          <w:rFonts w:ascii="Arial"/>
        </w:rPr>
        <w:t>was</w:t>
      </w:r>
      <w:r>
        <w:rPr>
          <w:rFonts w:ascii="Arial"/>
          <w:spacing w:val="-6"/>
        </w:rPr>
        <w:t xml:space="preserve"> </w:t>
      </w:r>
      <w:r>
        <w:rPr>
          <w:rFonts w:ascii="Arial"/>
        </w:rPr>
        <w:t>for</w:t>
      </w:r>
      <w:r>
        <w:rPr>
          <w:rFonts w:ascii="Arial"/>
          <w:spacing w:val="-7"/>
        </w:rPr>
        <w:t xml:space="preserve"> </w:t>
      </w:r>
      <w:r>
        <w:rPr>
          <w:rFonts w:ascii="Arial"/>
        </w:rPr>
        <w:t>lean</w:t>
      </w:r>
      <w:r>
        <w:rPr>
          <w:rFonts w:ascii="Arial"/>
          <w:spacing w:val="-6"/>
        </w:rPr>
        <w:t xml:space="preserve"> </w:t>
      </w:r>
      <w:r>
        <w:rPr>
          <w:rFonts w:ascii="Arial"/>
        </w:rPr>
        <w:t>and</w:t>
      </w:r>
      <w:r>
        <w:rPr>
          <w:rFonts w:ascii="Arial"/>
          <w:spacing w:val="-6"/>
        </w:rPr>
        <w:t xml:space="preserve"> </w:t>
      </w:r>
      <w:r>
        <w:rPr>
          <w:rFonts w:ascii="Arial"/>
        </w:rPr>
        <w:t>extra-lean</w:t>
      </w:r>
      <w:r>
        <w:rPr>
          <w:rFonts w:ascii="Arial"/>
          <w:spacing w:val="-6"/>
        </w:rPr>
        <w:t xml:space="preserve"> </w:t>
      </w:r>
      <w:r>
        <w:rPr>
          <w:rFonts w:ascii="Arial"/>
        </w:rPr>
        <w:t>ground</w:t>
      </w:r>
      <w:r>
        <w:rPr>
          <w:rFonts w:ascii="Arial"/>
          <w:spacing w:val="-7"/>
        </w:rPr>
        <w:t xml:space="preserve"> </w:t>
      </w:r>
      <w:r>
        <w:rPr>
          <w:rFonts w:ascii="Arial"/>
        </w:rPr>
        <w:t>beef</w:t>
      </w:r>
      <w:r>
        <w:rPr>
          <w:rFonts w:ascii="Arial"/>
          <w:spacing w:val="-5"/>
        </w:rPr>
        <w:t xml:space="preserve"> </w:t>
      </w:r>
      <w:r>
        <w:rPr>
          <w:rFonts w:ascii="Arial"/>
        </w:rPr>
        <w:t>($/lb);</w:t>
      </w:r>
      <w:r>
        <w:rPr>
          <w:rFonts w:ascii="Arial"/>
          <w:spacing w:val="-6"/>
        </w:rPr>
        <w:t xml:space="preserve"> </w:t>
      </w:r>
      <w:r>
        <w:rPr>
          <w:rFonts w:ascii="Arial"/>
          <w:position w:val="8"/>
          <w:sz w:val="12"/>
        </w:rPr>
        <w:t>b</w:t>
      </w:r>
      <w:r>
        <w:rPr>
          <w:rFonts w:ascii="Arial"/>
        </w:rPr>
        <w:t>The</w:t>
      </w:r>
      <w:r>
        <w:rPr>
          <w:rFonts w:ascii="Arial"/>
          <w:spacing w:val="-7"/>
        </w:rPr>
        <w:t xml:space="preserve"> </w:t>
      </w:r>
      <w:r>
        <w:rPr>
          <w:rFonts w:ascii="Arial"/>
        </w:rPr>
        <w:t>retail</w:t>
      </w:r>
      <w:r>
        <w:rPr>
          <w:rFonts w:ascii="Arial"/>
          <w:spacing w:val="-6"/>
        </w:rPr>
        <w:t xml:space="preserve"> </w:t>
      </w:r>
      <w:r>
        <w:rPr>
          <w:rFonts w:ascii="Arial"/>
        </w:rPr>
        <w:t>price</w:t>
      </w:r>
      <w:r>
        <w:rPr>
          <w:rFonts w:ascii="Arial"/>
          <w:spacing w:val="-7"/>
        </w:rPr>
        <w:t xml:space="preserve"> </w:t>
      </w:r>
      <w:r>
        <w:rPr>
          <w:rFonts w:ascii="Arial"/>
        </w:rPr>
        <w:t>for</w:t>
      </w:r>
      <w:r>
        <w:rPr>
          <w:rFonts w:ascii="Arial"/>
          <w:spacing w:val="-6"/>
        </w:rPr>
        <w:t xml:space="preserve"> </w:t>
      </w:r>
      <w:r>
        <w:rPr>
          <w:rFonts w:ascii="Arial"/>
        </w:rPr>
        <w:t>poultry</w:t>
      </w:r>
      <w:r>
        <w:rPr>
          <w:rFonts w:ascii="Arial"/>
          <w:spacing w:val="-7"/>
        </w:rPr>
        <w:t xml:space="preserve"> </w:t>
      </w:r>
      <w:r>
        <w:rPr>
          <w:rFonts w:ascii="Arial"/>
        </w:rPr>
        <w:t>was</w:t>
      </w:r>
      <w:r>
        <w:rPr>
          <w:rFonts w:ascii="Arial"/>
          <w:spacing w:val="-6"/>
        </w:rPr>
        <w:t xml:space="preserve"> </w:t>
      </w:r>
      <w:r>
        <w:rPr>
          <w:rFonts w:ascii="Arial"/>
        </w:rPr>
        <w:t>the</w:t>
      </w:r>
      <w:r>
        <w:rPr>
          <w:rFonts w:ascii="Arial"/>
          <w:spacing w:val="-6"/>
        </w:rPr>
        <w:t xml:space="preserve"> </w:t>
      </w:r>
      <w:r>
        <w:rPr>
          <w:rFonts w:ascii="Arial"/>
        </w:rPr>
        <w:t>average</w:t>
      </w:r>
      <w:r>
        <w:rPr>
          <w:rFonts w:ascii="Arial"/>
          <w:spacing w:val="-6"/>
        </w:rPr>
        <w:t xml:space="preserve"> </w:t>
      </w:r>
      <w:r>
        <w:rPr>
          <w:rFonts w:ascii="Arial"/>
        </w:rPr>
        <w:t>of</w:t>
      </w:r>
      <w:r>
        <w:rPr>
          <w:rFonts w:ascii="Arial"/>
          <w:spacing w:val="-6"/>
        </w:rPr>
        <w:t xml:space="preserve"> </w:t>
      </w:r>
      <w:r>
        <w:rPr>
          <w:rFonts w:ascii="Arial"/>
        </w:rPr>
        <w:t>fresh</w:t>
      </w:r>
      <w:r>
        <w:rPr>
          <w:rFonts w:ascii="Arial"/>
          <w:spacing w:val="-6"/>
        </w:rPr>
        <w:t xml:space="preserve"> </w:t>
      </w:r>
      <w:r>
        <w:rPr>
          <w:rFonts w:ascii="Arial"/>
        </w:rPr>
        <w:t>whole</w:t>
      </w:r>
      <w:r>
        <w:rPr>
          <w:rFonts w:ascii="Arial"/>
          <w:spacing w:val="-7"/>
        </w:rPr>
        <w:t xml:space="preserve"> </w:t>
      </w:r>
      <w:r>
        <w:rPr>
          <w:rFonts w:ascii="Arial"/>
        </w:rPr>
        <w:t>chicken;</w:t>
      </w:r>
      <w:bookmarkStart w:id="6" w:name="_bookmark3"/>
      <w:bookmarkEnd w:id="6"/>
      <w:r>
        <w:rPr>
          <w:rFonts w:ascii="Arial"/>
        </w:rPr>
        <w:t xml:space="preserve"> chicken</w:t>
      </w:r>
      <w:r>
        <w:rPr>
          <w:rFonts w:ascii="Arial"/>
          <w:spacing w:val="-9"/>
        </w:rPr>
        <w:t xml:space="preserve"> </w:t>
      </w:r>
      <w:r>
        <w:rPr>
          <w:rFonts w:ascii="Arial"/>
        </w:rPr>
        <w:t>breast,</w:t>
      </w:r>
      <w:r>
        <w:rPr>
          <w:rFonts w:ascii="Arial"/>
          <w:spacing w:val="-11"/>
        </w:rPr>
        <w:t xml:space="preserve"> </w:t>
      </w:r>
      <w:r>
        <w:rPr>
          <w:rFonts w:ascii="Arial"/>
        </w:rPr>
        <w:t>bone-in;</w:t>
      </w:r>
      <w:r>
        <w:rPr>
          <w:rFonts w:ascii="Arial"/>
          <w:spacing w:val="-9"/>
        </w:rPr>
        <w:t xml:space="preserve"> </w:t>
      </w:r>
      <w:r>
        <w:rPr>
          <w:rFonts w:ascii="Arial"/>
        </w:rPr>
        <w:t>chicken</w:t>
      </w:r>
      <w:r>
        <w:rPr>
          <w:rFonts w:ascii="Arial"/>
          <w:spacing w:val="-9"/>
        </w:rPr>
        <w:t xml:space="preserve"> </w:t>
      </w:r>
      <w:r>
        <w:rPr>
          <w:rFonts w:ascii="Arial"/>
        </w:rPr>
        <w:t>legs,</w:t>
      </w:r>
      <w:r>
        <w:rPr>
          <w:rFonts w:ascii="Arial"/>
          <w:spacing w:val="-11"/>
        </w:rPr>
        <w:t xml:space="preserve"> </w:t>
      </w:r>
      <w:r>
        <w:rPr>
          <w:rFonts w:ascii="Arial"/>
        </w:rPr>
        <w:t>bone-in;</w:t>
      </w:r>
      <w:r>
        <w:rPr>
          <w:rFonts w:ascii="Arial"/>
          <w:spacing w:val="-9"/>
        </w:rPr>
        <w:t xml:space="preserve"> </w:t>
      </w:r>
      <w:r>
        <w:rPr>
          <w:rFonts w:ascii="Arial"/>
        </w:rPr>
        <w:t>boneless</w:t>
      </w:r>
      <w:r>
        <w:rPr>
          <w:rFonts w:ascii="Arial"/>
          <w:spacing w:val="-11"/>
        </w:rPr>
        <w:t xml:space="preserve"> </w:t>
      </w:r>
      <w:r>
        <w:rPr>
          <w:rFonts w:ascii="Arial"/>
        </w:rPr>
        <w:t>breast</w:t>
      </w:r>
      <w:r>
        <w:rPr>
          <w:rFonts w:ascii="Arial"/>
          <w:spacing w:val="-9"/>
        </w:rPr>
        <w:t xml:space="preserve"> </w:t>
      </w:r>
      <w:r>
        <w:rPr>
          <w:rFonts w:ascii="Arial"/>
        </w:rPr>
        <w:t>chicken;</w:t>
      </w:r>
      <w:r>
        <w:rPr>
          <w:rFonts w:ascii="Arial"/>
          <w:spacing w:val="-11"/>
        </w:rPr>
        <w:t xml:space="preserve"> </w:t>
      </w:r>
      <w:r>
        <w:rPr>
          <w:rFonts w:ascii="Arial"/>
        </w:rPr>
        <w:t>and</w:t>
      </w:r>
      <w:r>
        <w:rPr>
          <w:rFonts w:ascii="Arial"/>
          <w:spacing w:val="-11"/>
        </w:rPr>
        <w:t xml:space="preserve"> </w:t>
      </w:r>
      <w:r>
        <w:rPr>
          <w:rFonts w:ascii="Arial"/>
        </w:rPr>
        <w:t>whole</w:t>
      </w:r>
      <w:r>
        <w:rPr>
          <w:rFonts w:ascii="Arial"/>
          <w:spacing w:val="-9"/>
        </w:rPr>
        <w:t xml:space="preserve"> </w:t>
      </w:r>
      <w:r>
        <w:rPr>
          <w:rFonts w:ascii="Arial"/>
        </w:rPr>
        <w:t>frozen</w:t>
      </w:r>
      <w:r>
        <w:rPr>
          <w:rFonts w:ascii="Arial"/>
          <w:spacing w:val="-11"/>
        </w:rPr>
        <w:t xml:space="preserve"> </w:t>
      </w:r>
      <w:r>
        <w:rPr>
          <w:rFonts w:ascii="Arial"/>
        </w:rPr>
        <w:t>turkey;</w:t>
      </w:r>
      <w:r>
        <w:rPr>
          <w:rFonts w:ascii="Arial"/>
          <w:spacing w:val="-11"/>
        </w:rPr>
        <w:t xml:space="preserve"> </w:t>
      </w:r>
      <w:r>
        <w:rPr>
          <w:rFonts w:ascii="Arial"/>
          <w:position w:val="8"/>
          <w:sz w:val="12"/>
        </w:rPr>
        <w:t>c</w:t>
      </w:r>
      <w:r>
        <w:rPr>
          <w:rFonts w:ascii="Arial"/>
        </w:rPr>
        <w:t>Egg</w:t>
      </w:r>
      <w:r>
        <w:rPr>
          <w:rFonts w:ascii="Arial"/>
          <w:spacing w:val="-11"/>
        </w:rPr>
        <w:t xml:space="preserve"> </w:t>
      </w:r>
      <w:r>
        <w:rPr>
          <w:rFonts w:ascii="Arial"/>
        </w:rPr>
        <w:t>prices</w:t>
      </w:r>
      <w:r>
        <w:rPr>
          <w:rFonts w:ascii="Arial"/>
          <w:spacing w:val="-9"/>
        </w:rPr>
        <w:t xml:space="preserve"> </w:t>
      </w:r>
      <w:r>
        <w:rPr>
          <w:rFonts w:ascii="Arial"/>
        </w:rPr>
        <w:t>were</w:t>
      </w:r>
      <w:r>
        <w:rPr>
          <w:rFonts w:ascii="Arial"/>
          <w:spacing w:val="-11"/>
        </w:rPr>
        <w:t xml:space="preserve"> </w:t>
      </w:r>
      <w:r>
        <w:rPr>
          <w:rFonts w:ascii="Arial"/>
        </w:rPr>
        <w:t>for</w:t>
      </w:r>
      <w:r>
        <w:rPr>
          <w:rFonts w:ascii="Arial"/>
          <w:spacing w:val="-9"/>
        </w:rPr>
        <w:t xml:space="preserve"> </w:t>
      </w:r>
      <w:r>
        <w:rPr>
          <w:rFonts w:ascii="Arial"/>
        </w:rPr>
        <w:t>grade</w:t>
      </w:r>
      <w:r>
        <w:rPr>
          <w:rFonts w:ascii="Arial"/>
          <w:spacing w:val="-9"/>
        </w:rPr>
        <w:t xml:space="preserve"> </w:t>
      </w:r>
      <w:r>
        <w:rPr>
          <w:rFonts w:ascii="Arial"/>
        </w:rPr>
        <w:t>A</w:t>
      </w:r>
      <w:bookmarkStart w:id="7" w:name="_bookmark4"/>
      <w:bookmarkEnd w:id="7"/>
      <w:r>
        <w:rPr>
          <w:rFonts w:ascii="Arial"/>
        </w:rPr>
        <w:t xml:space="preserve"> (cents/dozen); </w:t>
      </w:r>
      <w:r>
        <w:rPr>
          <w:rFonts w:ascii="Arial"/>
          <w:position w:val="8"/>
          <w:sz w:val="12"/>
        </w:rPr>
        <w:t>d</w:t>
      </w:r>
      <w:r>
        <w:rPr>
          <w:rFonts w:ascii="Arial"/>
        </w:rPr>
        <w:t xml:space="preserve">Average price of lima beans; </w:t>
      </w:r>
      <w:r>
        <w:rPr>
          <w:rFonts w:ascii="Arial"/>
          <w:position w:val="8"/>
          <w:sz w:val="12"/>
        </w:rPr>
        <w:t>e</w:t>
      </w:r>
      <w:r>
        <w:rPr>
          <w:rFonts w:ascii="Arial"/>
        </w:rPr>
        <w:t>Average prices of black beans, blackeye peas, great northern beans, kidney</w:t>
      </w:r>
      <w:bookmarkStart w:id="8" w:name="_bookmark5"/>
      <w:bookmarkEnd w:id="8"/>
      <w:r>
        <w:rPr>
          <w:rFonts w:ascii="Arial"/>
        </w:rPr>
        <w:t xml:space="preserve"> beans,</w:t>
      </w:r>
      <w:r>
        <w:rPr>
          <w:rFonts w:ascii="Arial"/>
          <w:spacing w:val="-8"/>
        </w:rPr>
        <w:t xml:space="preserve"> </w:t>
      </w:r>
      <w:r>
        <w:rPr>
          <w:rFonts w:ascii="Arial"/>
        </w:rPr>
        <w:t>lima</w:t>
      </w:r>
      <w:r>
        <w:rPr>
          <w:rFonts w:ascii="Arial"/>
          <w:spacing w:val="-8"/>
        </w:rPr>
        <w:t xml:space="preserve"> </w:t>
      </w:r>
      <w:r>
        <w:rPr>
          <w:rFonts w:ascii="Arial"/>
        </w:rPr>
        <w:t>beans,</w:t>
      </w:r>
      <w:r>
        <w:rPr>
          <w:rFonts w:ascii="Arial"/>
          <w:spacing w:val="-8"/>
        </w:rPr>
        <w:t xml:space="preserve"> </w:t>
      </w:r>
      <w:r>
        <w:rPr>
          <w:rFonts w:ascii="Arial"/>
        </w:rPr>
        <w:t>navy</w:t>
      </w:r>
      <w:r>
        <w:rPr>
          <w:rFonts w:ascii="Arial"/>
          <w:spacing w:val="-9"/>
        </w:rPr>
        <w:t xml:space="preserve"> </w:t>
      </w:r>
      <w:r>
        <w:rPr>
          <w:rFonts w:ascii="Arial"/>
        </w:rPr>
        <w:t>beans,</w:t>
      </w:r>
      <w:r>
        <w:rPr>
          <w:rFonts w:ascii="Arial"/>
          <w:spacing w:val="-10"/>
        </w:rPr>
        <w:t xml:space="preserve"> </w:t>
      </w:r>
      <w:r>
        <w:rPr>
          <w:rFonts w:ascii="Arial"/>
        </w:rPr>
        <w:t>and</w:t>
      </w:r>
      <w:r>
        <w:rPr>
          <w:rFonts w:ascii="Arial"/>
          <w:spacing w:val="-8"/>
        </w:rPr>
        <w:t xml:space="preserve"> </w:t>
      </w:r>
      <w:r>
        <w:rPr>
          <w:rFonts w:ascii="Arial"/>
        </w:rPr>
        <w:t>pinto</w:t>
      </w:r>
      <w:r>
        <w:rPr>
          <w:rFonts w:ascii="Arial"/>
          <w:spacing w:val="-8"/>
        </w:rPr>
        <w:t xml:space="preserve"> </w:t>
      </w:r>
      <w:r>
        <w:rPr>
          <w:rFonts w:ascii="Arial"/>
        </w:rPr>
        <w:t>beans;</w:t>
      </w:r>
      <w:r>
        <w:rPr>
          <w:rFonts w:ascii="Arial"/>
          <w:spacing w:val="-9"/>
        </w:rPr>
        <w:t xml:space="preserve"> </w:t>
      </w:r>
      <w:r>
        <w:rPr>
          <w:rFonts w:ascii="Arial"/>
          <w:position w:val="8"/>
          <w:sz w:val="12"/>
        </w:rPr>
        <w:t>f</w:t>
      </w:r>
      <w:r>
        <w:rPr>
          <w:rFonts w:ascii="Arial"/>
        </w:rPr>
        <w:t>Average</w:t>
      </w:r>
      <w:r>
        <w:rPr>
          <w:rFonts w:ascii="Arial"/>
          <w:spacing w:val="-9"/>
        </w:rPr>
        <w:t xml:space="preserve"> </w:t>
      </w:r>
      <w:r>
        <w:rPr>
          <w:rFonts w:ascii="Arial"/>
        </w:rPr>
        <w:t>prices</w:t>
      </w:r>
      <w:r>
        <w:rPr>
          <w:rFonts w:ascii="Arial"/>
          <w:spacing w:val="-8"/>
        </w:rPr>
        <w:t xml:space="preserve"> </w:t>
      </w:r>
      <w:r>
        <w:rPr>
          <w:rFonts w:ascii="Arial"/>
        </w:rPr>
        <w:t>of</w:t>
      </w:r>
      <w:r>
        <w:rPr>
          <w:rFonts w:ascii="Arial"/>
          <w:spacing w:val="-9"/>
        </w:rPr>
        <w:t xml:space="preserve"> </w:t>
      </w:r>
      <w:r>
        <w:rPr>
          <w:rFonts w:ascii="Arial"/>
        </w:rPr>
        <w:t>black</w:t>
      </w:r>
      <w:r>
        <w:rPr>
          <w:rFonts w:ascii="Arial"/>
          <w:spacing w:val="-8"/>
        </w:rPr>
        <w:t xml:space="preserve"> </w:t>
      </w:r>
      <w:r>
        <w:rPr>
          <w:rFonts w:ascii="Arial"/>
        </w:rPr>
        <w:t>beans,</w:t>
      </w:r>
      <w:r>
        <w:rPr>
          <w:rFonts w:ascii="Arial"/>
          <w:spacing w:val="-8"/>
        </w:rPr>
        <w:t xml:space="preserve"> </w:t>
      </w:r>
      <w:r>
        <w:rPr>
          <w:rFonts w:ascii="Arial"/>
        </w:rPr>
        <w:t>blackeye</w:t>
      </w:r>
      <w:r>
        <w:rPr>
          <w:rFonts w:ascii="Arial"/>
          <w:spacing w:val="-9"/>
        </w:rPr>
        <w:t xml:space="preserve"> </w:t>
      </w:r>
      <w:r>
        <w:rPr>
          <w:rFonts w:ascii="Arial"/>
        </w:rPr>
        <w:t>peas,</w:t>
      </w:r>
      <w:r>
        <w:rPr>
          <w:rFonts w:ascii="Arial"/>
          <w:spacing w:val="-8"/>
        </w:rPr>
        <w:t xml:space="preserve"> </w:t>
      </w:r>
      <w:r>
        <w:rPr>
          <w:rFonts w:ascii="Arial"/>
        </w:rPr>
        <w:t>great</w:t>
      </w:r>
      <w:r>
        <w:rPr>
          <w:rFonts w:ascii="Arial"/>
          <w:spacing w:val="-9"/>
        </w:rPr>
        <w:t xml:space="preserve"> </w:t>
      </w:r>
      <w:r>
        <w:rPr>
          <w:rFonts w:ascii="Arial"/>
        </w:rPr>
        <w:t>northern</w:t>
      </w:r>
      <w:r>
        <w:rPr>
          <w:rFonts w:ascii="Arial"/>
          <w:spacing w:val="-8"/>
        </w:rPr>
        <w:t xml:space="preserve"> </w:t>
      </w:r>
      <w:r>
        <w:rPr>
          <w:rFonts w:ascii="Arial"/>
        </w:rPr>
        <w:t>beans,</w:t>
      </w:r>
      <w:r>
        <w:rPr>
          <w:rFonts w:ascii="Arial"/>
          <w:spacing w:val="-8"/>
        </w:rPr>
        <w:t xml:space="preserve"> </w:t>
      </w:r>
      <w:r>
        <w:rPr>
          <w:rFonts w:ascii="Arial"/>
        </w:rPr>
        <w:t xml:space="preserve">kidney beans, lentils, lima beans, navy beans, and pinto beans; </w:t>
      </w:r>
      <w:r>
        <w:rPr>
          <w:rFonts w:ascii="Arial"/>
          <w:position w:val="8"/>
          <w:sz w:val="12"/>
        </w:rPr>
        <w:t>g</w:t>
      </w:r>
      <w:r>
        <w:rPr>
          <w:rFonts w:ascii="Arial"/>
        </w:rPr>
        <w:t>Average prices of apples, apricots, bananas, blackberries, canta-</w:t>
      </w:r>
      <w:bookmarkStart w:id="9" w:name="_bookmark6"/>
      <w:bookmarkEnd w:id="9"/>
      <w:r>
        <w:rPr>
          <w:rFonts w:ascii="Arial"/>
        </w:rPr>
        <w:t xml:space="preserve"> loupes, grapefruit, grapes, honeydew, kiwis, mangoes, nectarines, oranges, papayas, peac</w:t>
      </w:r>
      <w:r>
        <w:rPr>
          <w:rFonts w:ascii="Arial"/>
        </w:rPr>
        <w:t>hes, pears, pineapples, plums,</w:t>
      </w:r>
      <w:bookmarkStart w:id="10" w:name="_bookmark7"/>
      <w:bookmarkEnd w:id="10"/>
      <w:r>
        <w:rPr>
          <w:rFonts w:ascii="Arial"/>
        </w:rPr>
        <w:t xml:space="preserve"> pomegranates, raspberries, strawberries, tangerines, and watermelons; </w:t>
      </w:r>
      <w:r>
        <w:rPr>
          <w:rFonts w:ascii="Arial"/>
          <w:position w:val="8"/>
          <w:sz w:val="12"/>
        </w:rPr>
        <w:t>h</w:t>
      </w:r>
      <w:r>
        <w:rPr>
          <w:rFonts w:ascii="Arial"/>
        </w:rPr>
        <w:t>Average prices of apples, mixed berries, black-</w:t>
      </w:r>
      <w:bookmarkStart w:id="11" w:name="_bookmark8"/>
      <w:bookmarkEnd w:id="11"/>
      <w:r>
        <w:rPr>
          <w:rFonts w:ascii="Arial"/>
        </w:rPr>
        <w:t xml:space="preserve"> berries, grapefruit, grapes, oranges, peaches, pineapples, raspberries, and strawberries; </w:t>
      </w:r>
      <w:r>
        <w:rPr>
          <w:rFonts w:ascii="Arial"/>
          <w:position w:val="8"/>
          <w:sz w:val="12"/>
        </w:rPr>
        <w:t>i</w:t>
      </w:r>
      <w:r>
        <w:rPr>
          <w:rFonts w:ascii="Arial"/>
        </w:rPr>
        <w:t xml:space="preserve">Average prices </w:t>
      </w:r>
      <w:r>
        <w:rPr>
          <w:rFonts w:ascii="Arial"/>
        </w:rPr>
        <w:t>of apples,</w:t>
      </w:r>
      <w:r>
        <w:rPr>
          <w:rFonts w:ascii="Arial"/>
          <w:spacing w:val="-17"/>
        </w:rPr>
        <w:t xml:space="preserve"> </w:t>
      </w:r>
      <w:r>
        <w:rPr>
          <w:rFonts w:ascii="Arial"/>
        </w:rPr>
        <w:t xml:space="preserve">peaches, pears, and pineapples; </w:t>
      </w:r>
      <w:r>
        <w:rPr>
          <w:rFonts w:ascii="Arial"/>
          <w:position w:val="8"/>
          <w:sz w:val="12"/>
        </w:rPr>
        <w:t>j</w:t>
      </w:r>
      <w:r>
        <w:rPr>
          <w:rFonts w:ascii="Arial"/>
        </w:rPr>
        <w:t>Average prices of acorn squash, artichokes, asparagus, avocados, broccoli, brussels sprouts, butternut</w:t>
      </w:r>
      <w:r>
        <w:rPr>
          <w:rFonts w:ascii="Arial"/>
          <w:spacing w:val="-7"/>
        </w:rPr>
        <w:t xml:space="preserve"> </w:t>
      </w:r>
      <w:r>
        <w:rPr>
          <w:rFonts w:ascii="Arial"/>
        </w:rPr>
        <w:t>squash,</w:t>
      </w:r>
      <w:r>
        <w:rPr>
          <w:rFonts w:ascii="Arial"/>
          <w:spacing w:val="-10"/>
        </w:rPr>
        <w:t xml:space="preserve"> </w:t>
      </w:r>
      <w:r>
        <w:rPr>
          <w:rFonts w:ascii="Arial"/>
        </w:rPr>
        <w:t>cabbage,</w:t>
      </w:r>
      <w:r>
        <w:rPr>
          <w:rFonts w:ascii="Arial"/>
          <w:spacing w:val="-8"/>
        </w:rPr>
        <w:t xml:space="preserve"> </w:t>
      </w:r>
      <w:r>
        <w:rPr>
          <w:rFonts w:ascii="Arial"/>
        </w:rPr>
        <w:t>carrots,</w:t>
      </w:r>
      <w:r>
        <w:rPr>
          <w:rFonts w:ascii="Arial"/>
          <w:spacing w:val="-8"/>
        </w:rPr>
        <w:t xml:space="preserve"> </w:t>
      </w:r>
      <w:r>
        <w:rPr>
          <w:rFonts w:ascii="Arial"/>
        </w:rPr>
        <w:t>cauliflower,</w:t>
      </w:r>
      <w:r>
        <w:rPr>
          <w:rFonts w:ascii="Arial"/>
          <w:spacing w:val="-7"/>
        </w:rPr>
        <w:t xml:space="preserve"> </w:t>
      </w:r>
      <w:r>
        <w:rPr>
          <w:rFonts w:ascii="Arial"/>
        </w:rPr>
        <w:t>sweet</w:t>
      </w:r>
      <w:r>
        <w:rPr>
          <w:rFonts w:ascii="Arial"/>
          <w:spacing w:val="-8"/>
        </w:rPr>
        <w:t xml:space="preserve"> </w:t>
      </w:r>
      <w:r>
        <w:rPr>
          <w:rFonts w:ascii="Arial"/>
        </w:rPr>
        <w:t>corn,</w:t>
      </w:r>
      <w:r>
        <w:rPr>
          <w:rFonts w:ascii="Arial"/>
          <w:spacing w:val="-10"/>
        </w:rPr>
        <w:t xml:space="preserve"> </w:t>
      </w:r>
      <w:r>
        <w:rPr>
          <w:rFonts w:ascii="Arial"/>
        </w:rPr>
        <w:t>cucumbers,</w:t>
      </w:r>
      <w:r>
        <w:rPr>
          <w:rFonts w:ascii="Arial"/>
          <w:spacing w:val="-8"/>
        </w:rPr>
        <w:t xml:space="preserve"> </w:t>
      </w:r>
      <w:r>
        <w:rPr>
          <w:rFonts w:ascii="Arial"/>
        </w:rPr>
        <w:t>green</w:t>
      </w:r>
      <w:r>
        <w:rPr>
          <w:rFonts w:ascii="Arial"/>
          <w:spacing w:val="-10"/>
        </w:rPr>
        <w:t xml:space="preserve"> </w:t>
      </w:r>
      <w:r>
        <w:rPr>
          <w:rFonts w:ascii="Arial"/>
        </w:rPr>
        <w:t>peppers,</w:t>
      </w:r>
      <w:r>
        <w:rPr>
          <w:rFonts w:ascii="Arial"/>
          <w:spacing w:val="-8"/>
        </w:rPr>
        <w:t xml:space="preserve"> </w:t>
      </w:r>
      <w:r>
        <w:rPr>
          <w:rFonts w:ascii="Arial"/>
        </w:rPr>
        <w:t>kale,</w:t>
      </w:r>
      <w:r>
        <w:rPr>
          <w:rFonts w:ascii="Arial"/>
          <w:spacing w:val="-8"/>
        </w:rPr>
        <w:t xml:space="preserve"> </w:t>
      </w:r>
      <w:r>
        <w:rPr>
          <w:rFonts w:ascii="Arial"/>
        </w:rPr>
        <w:t>iceberg</w:t>
      </w:r>
      <w:r>
        <w:rPr>
          <w:rFonts w:ascii="Arial"/>
          <w:spacing w:val="-10"/>
        </w:rPr>
        <w:t xml:space="preserve"> </w:t>
      </w:r>
      <w:r>
        <w:rPr>
          <w:rFonts w:ascii="Arial"/>
        </w:rPr>
        <w:t>lettuce,</w:t>
      </w:r>
      <w:r>
        <w:rPr>
          <w:rFonts w:ascii="Arial"/>
          <w:spacing w:val="-8"/>
        </w:rPr>
        <w:t xml:space="preserve"> </w:t>
      </w:r>
      <w:r>
        <w:rPr>
          <w:rFonts w:ascii="Arial"/>
        </w:rPr>
        <w:t>romaine</w:t>
      </w:r>
      <w:r>
        <w:rPr>
          <w:rFonts w:ascii="Arial"/>
          <w:spacing w:val="-7"/>
        </w:rPr>
        <w:t xml:space="preserve"> </w:t>
      </w:r>
      <w:r>
        <w:rPr>
          <w:rFonts w:ascii="Arial"/>
        </w:rPr>
        <w:t>l</w:t>
      </w:r>
      <w:r>
        <w:rPr>
          <w:rFonts w:ascii="Arial"/>
        </w:rPr>
        <w:t>ettuce,</w:t>
      </w:r>
      <w:bookmarkStart w:id="12" w:name="_bookmark9"/>
      <w:bookmarkEnd w:id="12"/>
      <w:r>
        <w:rPr>
          <w:rFonts w:ascii="Arial"/>
        </w:rPr>
        <w:t xml:space="preserve"> mushrooms, mustard greens, okra, onions, radishes, red peppers, spinach, summer squash, sweet potatoes, tomatoes, and</w:t>
      </w:r>
      <w:bookmarkStart w:id="13" w:name="_bookmark10"/>
      <w:bookmarkEnd w:id="13"/>
      <w:r>
        <w:rPr>
          <w:rFonts w:ascii="Arial"/>
        </w:rPr>
        <w:t xml:space="preserve"> turnip greens; </w:t>
      </w:r>
      <w:r>
        <w:rPr>
          <w:rFonts w:ascii="Arial"/>
          <w:position w:val="8"/>
          <w:sz w:val="12"/>
        </w:rPr>
        <w:t>k</w:t>
      </w:r>
      <w:r>
        <w:rPr>
          <w:rFonts w:ascii="Arial"/>
        </w:rPr>
        <w:t>Average prices of artichokes, asparagus, broccoli, brussels sprouts, sweet corn, green peas, kale, mixed</w:t>
      </w:r>
      <w:r>
        <w:rPr>
          <w:rFonts w:ascii="Arial"/>
          <w:spacing w:val="-20"/>
        </w:rPr>
        <w:t xml:space="preserve"> </w:t>
      </w:r>
      <w:r>
        <w:rPr>
          <w:rFonts w:ascii="Arial"/>
        </w:rPr>
        <w:t>veg-</w:t>
      </w:r>
      <w:bookmarkStart w:id="14" w:name="_bookmark11"/>
      <w:bookmarkEnd w:id="14"/>
      <w:r>
        <w:rPr>
          <w:rFonts w:ascii="Arial"/>
        </w:rPr>
        <w:t xml:space="preserve"> etab</w:t>
      </w:r>
      <w:r>
        <w:rPr>
          <w:rFonts w:ascii="Arial"/>
        </w:rPr>
        <w:t xml:space="preserve">les, mustard greens, okra, spinach, and turnip greens; </w:t>
      </w:r>
      <w:r>
        <w:rPr>
          <w:rFonts w:ascii="Arial"/>
          <w:position w:val="8"/>
          <w:sz w:val="12"/>
        </w:rPr>
        <w:t>l</w:t>
      </w:r>
      <w:r>
        <w:rPr>
          <w:rFonts w:ascii="Arial"/>
        </w:rPr>
        <w:t>Average prices of artichokes, asparagus, beets, cabbage, sweet</w:t>
      </w:r>
      <w:bookmarkStart w:id="15" w:name="_bookmark12"/>
      <w:bookmarkEnd w:id="15"/>
      <w:r>
        <w:rPr>
          <w:rFonts w:ascii="Arial"/>
        </w:rPr>
        <w:t xml:space="preserve"> corn,</w:t>
      </w:r>
      <w:r>
        <w:rPr>
          <w:rFonts w:ascii="Arial"/>
          <w:spacing w:val="-4"/>
        </w:rPr>
        <w:t xml:space="preserve"> </w:t>
      </w:r>
      <w:r>
        <w:rPr>
          <w:rFonts w:ascii="Arial"/>
        </w:rPr>
        <w:t>green</w:t>
      </w:r>
      <w:r>
        <w:rPr>
          <w:rFonts w:ascii="Arial"/>
          <w:spacing w:val="-4"/>
        </w:rPr>
        <w:t xml:space="preserve"> </w:t>
      </w:r>
      <w:r>
        <w:rPr>
          <w:rFonts w:ascii="Arial"/>
        </w:rPr>
        <w:t>peas,</w:t>
      </w:r>
      <w:r>
        <w:rPr>
          <w:rFonts w:ascii="Arial"/>
          <w:spacing w:val="-4"/>
        </w:rPr>
        <w:t xml:space="preserve"> </w:t>
      </w:r>
      <w:r>
        <w:rPr>
          <w:rFonts w:ascii="Arial"/>
        </w:rPr>
        <w:t>kale,</w:t>
      </w:r>
      <w:r>
        <w:rPr>
          <w:rFonts w:ascii="Arial"/>
          <w:spacing w:val="-4"/>
        </w:rPr>
        <w:t xml:space="preserve"> </w:t>
      </w:r>
      <w:r>
        <w:rPr>
          <w:rFonts w:ascii="Arial"/>
        </w:rPr>
        <w:t>mixed</w:t>
      </w:r>
      <w:r>
        <w:rPr>
          <w:rFonts w:ascii="Arial"/>
          <w:spacing w:val="-4"/>
        </w:rPr>
        <w:t xml:space="preserve"> </w:t>
      </w:r>
      <w:r>
        <w:rPr>
          <w:rFonts w:ascii="Arial"/>
        </w:rPr>
        <w:t>vegetables,</w:t>
      </w:r>
      <w:r>
        <w:rPr>
          <w:rFonts w:ascii="Arial"/>
          <w:spacing w:val="-4"/>
        </w:rPr>
        <w:t xml:space="preserve"> </w:t>
      </w:r>
      <w:r>
        <w:rPr>
          <w:rFonts w:ascii="Arial"/>
        </w:rPr>
        <w:t>mustard</w:t>
      </w:r>
      <w:r>
        <w:rPr>
          <w:rFonts w:ascii="Arial"/>
          <w:spacing w:val="-3"/>
        </w:rPr>
        <w:t xml:space="preserve"> </w:t>
      </w:r>
      <w:r>
        <w:rPr>
          <w:rFonts w:ascii="Arial"/>
        </w:rPr>
        <w:t>greens,</w:t>
      </w:r>
      <w:r>
        <w:rPr>
          <w:rFonts w:ascii="Arial"/>
          <w:spacing w:val="-5"/>
        </w:rPr>
        <w:t xml:space="preserve"> </w:t>
      </w:r>
      <w:r>
        <w:rPr>
          <w:rFonts w:ascii="Arial"/>
        </w:rPr>
        <w:t>olives,</w:t>
      </w:r>
      <w:r>
        <w:rPr>
          <w:rFonts w:ascii="Arial"/>
          <w:spacing w:val="-4"/>
        </w:rPr>
        <w:t xml:space="preserve"> </w:t>
      </w:r>
      <w:r>
        <w:rPr>
          <w:rFonts w:ascii="Arial"/>
        </w:rPr>
        <w:t>pumpkin,</w:t>
      </w:r>
      <w:r>
        <w:rPr>
          <w:rFonts w:ascii="Arial"/>
          <w:spacing w:val="-4"/>
        </w:rPr>
        <w:t xml:space="preserve"> </w:t>
      </w:r>
      <w:r>
        <w:rPr>
          <w:rFonts w:ascii="Arial"/>
        </w:rPr>
        <w:t>spinach,</w:t>
      </w:r>
      <w:r>
        <w:rPr>
          <w:rFonts w:ascii="Arial"/>
          <w:spacing w:val="-4"/>
        </w:rPr>
        <w:t xml:space="preserve"> </w:t>
      </w:r>
      <w:r>
        <w:rPr>
          <w:rFonts w:ascii="Arial"/>
        </w:rPr>
        <w:t>tomatoes,</w:t>
      </w:r>
      <w:r>
        <w:rPr>
          <w:rFonts w:ascii="Arial"/>
          <w:spacing w:val="-4"/>
        </w:rPr>
        <w:t xml:space="preserve"> </w:t>
      </w:r>
      <w:r>
        <w:rPr>
          <w:rFonts w:ascii="Arial"/>
        </w:rPr>
        <w:t>and</w:t>
      </w:r>
      <w:r>
        <w:rPr>
          <w:rFonts w:ascii="Arial"/>
          <w:spacing w:val="-4"/>
        </w:rPr>
        <w:t xml:space="preserve"> </w:t>
      </w:r>
      <w:r>
        <w:rPr>
          <w:rFonts w:ascii="Arial"/>
        </w:rPr>
        <w:t>turnip</w:t>
      </w:r>
      <w:r>
        <w:rPr>
          <w:rFonts w:ascii="Arial"/>
          <w:spacing w:val="-3"/>
        </w:rPr>
        <w:t xml:space="preserve"> </w:t>
      </w:r>
      <w:r>
        <w:rPr>
          <w:rFonts w:ascii="Arial"/>
        </w:rPr>
        <w:t>greens;</w:t>
      </w:r>
      <w:r>
        <w:rPr>
          <w:rFonts w:ascii="Arial"/>
          <w:spacing w:val="-4"/>
        </w:rPr>
        <w:t xml:space="preserve"> </w:t>
      </w:r>
      <w:r>
        <w:rPr>
          <w:rFonts w:ascii="Arial"/>
          <w:position w:val="8"/>
          <w:sz w:val="12"/>
        </w:rPr>
        <w:t>m</w:t>
      </w:r>
      <w:r>
        <w:rPr>
          <w:rFonts w:ascii="Arial"/>
        </w:rPr>
        <w:t>Dairy</w:t>
      </w:r>
      <w:r>
        <w:rPr>
          <w:rFonts w:ascii="Arial"/>
          <w:spacing w:val="-4"/>
        </w:rPr>
        <w:t xml:space="preserve"> </w:t>
      </w:r>
      <w:r>
        <w:rPr>
          <w:rFonts w:ascii="Arial"/>
        </w:rPr>
        <w:t>pri-</w:t>
      </w:r>
      <w:bookmarkStart w:id="16" w:name="_bookmark13"/>
      <w:bookmarkEnd w:id="16"/>
      <w:r>
        <w:rPr>
          <w:rFonts w:ascii="Arial"/>
        </w:rPr>
        <w:t xml:space="preserve"> ces were the average of low-fat milk, low-fat cheese, low-fat yogurt, and other dairy; </w:t>
      </w:r>
      <w:r>
        <w:rPr>
          <w:rFonts w:ascii="Arial"/>
          <w:position w:val="8"/>
          <w:sz w:val="12"/>
        </w:rPr>
        <w:t>n</w:t>
      </w:r>
      <w:r>
        <w:rPr>
          <w:rFonts w:ascii="Arial"/>
        </w:rPr>
        <w:t xml:space="preserve">Whole grains include the average of whole-grain bread, rolls, rice, pasta, cereal, whole-grain flour and mixes, and whole-grain frozen/ready to cook grains; </w:t>
      </w:r>
      <w:r>
        <w:rPr>
          <w:rFonts w:ascii="Arial"/>
          <w:position w:val="8"/>
          <w:sz w:val="12"/>
        </w:rPr>
        <w:t>o</w:t>
      </w:r>
      <w:r>
        <w:rPr>
          <w:rFonts w:ascii="Arial"/>
        </w:rPr>
        <w:t>Non-whole</w:t>
      </w:r>
      <w:r>
        <w:rPr>
          <w:rFonts w:ascii="Arial"/>
        </w:rPr>
        <w:t xml:space="preserve"> grains are the average of other bread, rolls, rice, pasta, cereal, other flour and mixes, and other frozen/ready to cook</w:t>
      </w:r>
      <w:r>
        <w:rPr>
          <w:rFonts w:ascii="Arial"/>
          <w:spacing w:val="12"/>
        </w:rPr>
        <w:t xml:space="preserve"> </w:t>
      </w:r>
      <w:r>
        <w:rPr>
          <w:rFonts w:ascii="Arial"/>
        </w:rPr>
        <w:t>grains.</w:t>
      </w:r>
    </w:p>
    <w:p w14:paraId="131DF6EB" w14:textId="77777777" w:rsidR="000D7170" w:rsidRDefault="00C13FE4">
      <w:pPr>
        <w:pStyle w:val="BodyText"/>
        <w:spacing w:line="220" w:lineRule="exact"/>
        <w:ind w:left="236"/>
        <w:rPr>
          <w:rFonts w:ascii="Arial"/>
        </w:rPr>
      </w:pPr>
      <w:r>
        <w:rPr>
          <w:rFonts w:ascii="Arial"/>
        </w:rPr>
        <w:t>Notes: Data are from the US Department of Agriculture.</w:t>
      </w:r>
      <w:hyperlink w:anchor="_bookmark44" w:history="1">
        <w:r>
          <w:rPr>
            <w:rFonts w:ascii="Arial"/>
            <w:color w:val="007FAC"/>
            <w:position w:val="8"/>
            <w:sz w:val="12"/>
          </w:rPr>
          <w:t xml:space="preserve">22 </w:t>
        </w:r>
      </w:hyperlink>
      <w:r>
        <w:rPr>
          <w:rFonts w:ascii="Arial"/>
        </w:rPr>
        <w:t>All prices were adjusted to 2015  doll</w:t>
      </w:r>
      <w:r>
        <w:rPr>
          <w:rFonts w:ascii="Arial"/>
        </w:rPr>
        <w:t>ars.</w:t>
      </w:r>
    </w:p>
    <w:p w14:paraId="7F96585A" w14:textId="77777777" w:rsidR="000D7170" w:rsidRDefault="000D7170">
      <w:pPr>
        <w:spacing w:line="220" w:lineRule="exact"/>
        <w:rPr>
          <w:rFonts w:ascii="Arial"/>
        </w:rPr>
        <w:sectPr w:rsidR="000D7170">
          <w:headerReference w:type="default" r:id="rId10"/>
          <w:pgSz w:w="11700" w:h="15660"/>
          <w:pgMar w:top="1020" w:right="840" w:bottom="280" w:left="580" w:header="689" w:footer="0" w:gutter="0"/>
          <w:cols w:space="720"/>
        </w:sectPr>
      </w:pPr>
    </w:p>
    <w:p w14:paraId="45C883BC" w14:textId="77777777" w:rsidR="000D7170" w:rsidRDefault="00C13FE4">
      <w:pPr>
        <w:pStyle w:val="BodyText"/>
        <w:spacing w:before="374" w:line="249" w:lineRule="auto"/>
        <w:ind w:left="117"/>
        <w:jc w:val="both"/>
      </w:pPr>
      <w:r>
        <w:rPr>
          <w:w w:val="115"/>
        </w:rPr>
        <w:lastRenderedPageBreak/>
        <w:t xml:space="preserve">reducing food </w:t>
      </w:r>
      <w:r>
        <w:rPr>
          <w:spacing w:val="-3"/>
          <w:w w:val="115"/>
        </w:rPr>
        <w:t xml:space="preserve">insecurity, </w:t>
      </w:r>
      <w:r>
        <w:rPr>
          <w:w w:val="115"/>
        </w:rPr>
        <w:t>there was also</w:t>
      </w:r>
      <w:r>
        <w:rPr>
          <w:spacing w:val="-23"/>
          <w:w w:val="115"/>
        </w:rPr>
        <w:t xml:space="preserve"> </w:t>
      </w:r>
      <w:r>
        <w:rPr>
          <w:w w:val="115"/>
        </w:rPr>
        <w:t>research</w:t>
      </w:r>
      <w:r>
        <w:rPr>
          <w:spacing w:val="-25"/>
          <w:w w:val="115"/>
        </w:rPr>
        <w:t xml:space="preserve"> </w:t>
      </w:r>
      <w:r>
        <w:rPr>
          <w:w w:val="115"/>
        </w:rPr>
        <w:t>to</w:t>
      </w:r>
      <w:r>
        <w:rPr>
          <w:spacing w:val="-23"/>
          <w:w w:val="115"/>
        </w:rPr>
        <w:t xml:space="preserve"> </w:t>
      </w:r>
      <w:r>
        <w:rPr>
          <w:w w:val="115"/>
        </w:rPr>
        <w:t>support</w:t>
      </w:r>
      <w:r>
        <w:rPr>
          <w:spacing w:val="-25"/>
          <w:w w:val="115"/>
        </w:rPr>
        <w:t xml:space="preserve"> </w:t>
      </w:r>
      <w:r>
        <w:rPr>
          <w:w w:val="115"/>
        </w:rPr>
        <w:t>that</w:t>
      </w:r>
      <w:r>
        <w:rPr>
          <w:spacing w:val="-23"/>
          <w:w w:val="115"/>
        </w:rPr>
        <w:t xml:space="preserve"> </w:t>
      </w:r>
      <w:r>
        <w:rPr>
          <w:w w:val="115"/>
        </w:rPr>
        <w:t>SNAP</w:t>
      </w:r>
      <w:r>
        <w:rPr>
          <w:spacing w:val="-25"/>
          <w:w w:val="115"/>
        </w:rPr>
        <w:t xml:space="preserve"> </w:t>
      </w:r>
      <w:r>
        <w:rPr>
          <w:w w:val="115"/>
        </w:rPr>
        <w:t xml:space="preserve">im- </w:t>
      </w:r>
      <w:r>
        <w:rPr>
          <w:spacing w:val="-3"/>
          <w:w w:val="115"/>
        </w:rPr>
        <w:t xml:space="preserve">proves </w:t>
      </w:r>
      <w:r>
        <w:rPr>
          <w:w w:val="115"/>
        </w:rPr>
        <w:t xml:space="preserve">child and adult health out- </w:t>
      </w:r>
      <w:r>
        <w:rPr>
          <w:spacing w:val="-3"/>
          <w:w w:val="115"/>
        </w:rPr>
        <w:t xml:space="preserve">comes, including </w:t>
      </w:r>
      <w:r>
        <w:rPr>
          <w:w w:val="115"/>
        </w:rPr>
        <w:t>physical and mental health.</w:t>
      </w:r>
      <w:hyperlink w:anchor="_bookmark37" w:history="1">
        <w:r>
          <w:rPr>
            <w:color w:val="007FAC"/>
            <w:w w:val="115"/>
            <w:position w:val="8"/>
            <w:sz w:val="12"/>
          </w:rPr>
          <w:t>13</w:t>
        </w:r>
      </w:hyperlink>
      <w:r>
        <w:rPr>
          <w:color w:val="007FAC"/>
          <w:w w:val="115"/>
          <w:position w:val="8"/>
          <w:sz w:val="12"/>
        </w:rPr>
        <w:t xml:space="preserve"> </w:t>
      </w:r>
      <w:r>
        <w:rPr>
          <w:w w:val="115"/>
        </w:rPr>
        <w:t xml:space="preserve">Despite these positive ﬁnd- ings, many families </w:t>
      </w:r>
      <w:r>
        <w:rPr>
          <w:spacing w:val="-3"/>
          <w:w w:val="115"/>
        </w:rPr>
        <w:t xml:space="preserve">receiving </w:t>
      </w:r>
      <w:r>
        <w:rPr>
          <w:w w:val="115"/>
        </w:rPr>
        <w:t xml:space="preserve">SNAP report </w:t>
      </w:r>
      <w:r>
        <w:rPr>
          <w:spacing w:val="-3"/>
          <w:w w:val="115"/>
        </w:rPr>
        <w:t xml:space="preserve">signiﬁcant  </w:t>
      </w:r>
      <w:r>
        <w:rPr>
          <w:w w:val="115"/>
        </w:rPr>
        <w:t xml:space="preserve">ﬁnancial </w:t>
      </w:r>
      <w:r>
        <w:rPr>
          <w:spacing w:val="-3"/>
          <w:w w:val="115"/>
        </w:rPr>
        <w:t>barriers</w:t>
      </w:r>
      <w:r>
        <w:rPr>
          <w:spacing w:val="37"/>
          <w:w w:val="115"/>
        </w:rPr>
        <w:t xml:space="preserve"> </w:t>
      </w:r>
      <w:r>
        <w:rPr>
          <w:w w:val="115"/>
        </w:rPr>
        <w:t>to</w:t>
      </w:r>
    </w:p>
    <w:p w14:paraId="387293B2" w14:textId="77777777" w:rsidR="000D7170" w:rsidRDefault="00C13FE4">
      <w:pPr>
        <w:pStyle w:val="BodyText"/>
        <w:spacing w:before="4" w:line="249" w:lineRule="auto"/>
        <w:ind w:left="117"/>
        <w:jc w:val="both"/>
      </w:pPr>
      <w:r>
        <w:rPr>
          <w:spacing w:val="-3"/>
          <w:w w:val="115"/>
        </w:rPr>
        <w:t xml:space="preserve">purchasing </w:t>
      </w:r>
      <w:r>
        <w:rPr>
          <w:w w:val="115"/>
        </w:rPr>
        <w:t>healthy</w:t>
      </w:r>
      <w:r>
        <w:rPr>
          <w:w w:val="115"/>
        </w:rPr>
        <w:t xml:space="preserve"> food with their </w:t>
      </w:r>
      <w:r>
        <w:rPr>
          <w:spacing w:val="-4"/>
          <w:w w:val="115"/>
        </w:rPr>
        <w:t>beneﬁts.</w:t>
      </w:r>
      <w:hyperlink w:anchor="_bookmark38" w:history="1">
        <w:r>
          <w:rPr>
            <w:color w:val="007FAC"/>
            <w:spacing w:val="-4"/>
            <w:w w:val="115"/>
            <w:position w:val="8"/>
            <w:sz w:val="12"/>
          </w:rPr>
          <w:t xml:space="preserve">14,15 </w:t>
        </w:r>
      </w:hyperlink>
      <w:r>
        <w:rPr>
          <w:spacing w:val="-4"/>
          <w:w w:val="115"/>
        </w:rPr>
        <w:t xml:space="preserve">This may </w:t>
      </w:r>
      <w:r>
        <w:rPr>
          <w:spacing w:val="-5"/>
          <w:w w:val="115"/>
        </w:rPr>
        <w:t xml:space="preserve">partially </w:t>
      </w:r>
      <w:r>
        <w:rPr>
          <w:spacing w:val="-4"/>
          <w:w w:val="115"/>
        </w:rPr>
        <w:t xml:space="preserve">explain why studies </w:t>
      </w:r>
      <w:r>
        <w:rPr>
          <w:spacing w:val="-3"/>
          <w:w w:val="115"/>
        </w:rPr>
        <w:t xml:space="preserve">on </w:t>
      </w:r>
      <w:r>
        <w:rPr>
          <w:spacing w:val="-4"/>
          <w:w w:val="115"/>
        </w:rPr>
        <w:t xml:space="preserve">SNAP </w:t>
      </w:r>
      <w:r>
        <w:rPr>
          <w:spacing w:val="-5"/>
          <w:w w:val="115"/>
        </w:rPr>
        <w:t xml:space="preserve">recipients' diets </w:t>
      </w:r>
      <w:r>
        <w:rPr>
          <w:spacing w:val="-4"/>
          <w:w w:val="115"/>
        </w:rPr>
        <w:t xml:space="preserve">showed </w:t>
      </w:r>
      <w:r>
        <w:rPr>
          <w:spacing w:val="-3"/>
          <w:w w:val="115"/>
        </w:rPr>
        <w:t xml:space="preserve">that </w:t>
      </w:r>
      <w:r>
        <w:rPr>
          <w:spacing w:val="-4"/>
          <w:w w:val="115"/>
        </w:rPr>
        <w:t xml:space="preserve">compared with non- recipients, </w:t>
      </w:r>
      <w:r>
        <w:rPr>
          <w:spacing w:val="-3"/>
          <w:w w:val="115"/>
        </w:rPr>
        <w:t xml:space="preserve">SNAP </w:t>
      </w:r>
      <w:r>
        <w:rPr>
          <w:spacing w:val="-4"/>
          <w:w w:val="115"/>
        </w:rPr>
        <w:t xml:space="preserve">recipients </w:t>
      </w:r>
      <w:r>
        <w:rPr>
          <w:spacing w:val="-3"/>
          <w:w w:val="115"/>
        </w:rPr>
        <w:t>have</w:t>
      </w:r>
      <w:r>
        <w:rPr>
          <w:spacing w:val="-14"/>
          <w:w w:val="115"/>
        </w:rPr>
        <w:t xml:space="preserve"> </w:t>
      </w:r>
      <w:r>
        <w:rPr>
          <w:spacing w:val="-5"/>
          <w:w w:val="115"/>
        </w:rPr>
        <w:t xml:space="preserve">lower </w:t>
      </w:r>
      <w:r>
        <w:rPr>
          <w:w w:val="115"/>
        </w:rPr>
        <w:t>diet quality.</w:t>
      </w:r>
      <w:hyperlink w:anchor="_bookmark39" w:history="1">
        <w:r>
          <w:rPr>
            <w:color w:val="007FAC"/>
            <w:w w:val="115"/>
            <w:position w:val="8"/>
            <w:sz w:val="12"/>
          </w:rPr>
          <w:t>16,17</w:t>
        </w:r>
      </w:hyperlink>
      <w:r>
        <w:rPr>
          <w:color w:val="007FAC"/>
          <w:w w:val="115"/>
          <w:position w:val="8"/>
          <w:sz w:val="12"/>
        </w:rPr>
        <w:t xml:space="preserve"> </w:t>
      </w:r>
      <w:r>
        <w:rPr>
          <w:w w:val="115"/>
        </w:rPr>
        <w:t>Although SNAP is meant to be a supplementary aid program and is not intended to ﬁnance the entire cost of eating a healthy diet, recent federal budget proposals suggested decreasing the amount  of  SNAP  beneﬁts</w:t>
      </w:r>
      <w:r>
        <w:rPr>
          <w:spacing w:val="25"/>
          <w:w w:val="115"/>
        </w:rPr>
        <w:t xml:space="preserve"> </w:t>
      </w:r>
      <w:r>
        <w:rPr>
          <w:w w:val="115"/>
        </w:rPr>
        <w:t>available</w:t>
      </w:r>
    </w:p>
    <w:p w14:paraId="1E98E9AF" w14:textId="77777777" w:rsidR="000D7170" w:rsidRDefault="00C13FE4">
      <w:pPr>
        <w:pStyle w:val="BodyText"/>
        <w:rPr>
          <w:sz w:val="20"/>
        </w:rPr>
      </w:pPr>
      <w:r>
        <w:br w:type="column"/>
      </w:r>
    </w:p>
    <w:p w14:paraId="6B49A621" w14:textId="77777777" w:rsidR="000D7170" w:rsidRDefault="00C13FE4">
      <w:pPr>
        <w:pStyle w:val="BodyText"/>
        <w:spacing w:before="120" w:line="254" w:lineRule="auto"/>
        <w:ind w:left="117"/>
        <w:jc w:val="right"/>
      </w:pPr>
      <w:r>
        <w:rPr>
          <w:w w:val="115"/>
        </w:rPr>
        <w:t>for food.</w:t>
      </w:r>
      <w:hyperlink w:anchor="_bookmark40" w:history="1">
        <w:r>
          <w:rPr>
            <w:color w:val="007FAC"/>
            <w:w w:val="115"/>
            <w:position w:val="8"/>
            <w:sz w:val="12"/>
          </w:rPr>
          <w:t>18</w:t>
        </w:r>
      </w:hyperlink>
      <w:r>
        <w:rPr>
          <w:color w:val="007FAC"/>
          <w:w w:val="115"/>
          <w:position w:val="8"/>
          <w:sz w:val="12"/>
        </w:rPr>
        <w:t xml:space="preserve"> </w:t>
      </w:r>
      <w:r>
        <w:rPr>
          <w:w w:val="115"/>
        </w:rPr>
        <w:t>Reducing the</w:t>
      </w:r>
      <w:r>
        <w:rPr>
          <w:spacing w:val="11"/>
          <w:w w:val="115"/>
        </w:rPr>
        <w:t xml:space="preserve"> </w:t>
      </w:r>
      <w:r>
        <w:rPr>
          <w:w w:val="115"/>
        </w:rPr>
        <w:t>amount</w:t>
      </w:r>
      <w:r>
        <w:rPr>
          <w:spacing w:val="37"/>
          <w:w w:val="115"/>
        </w:rPr>
        <w:t xml:space="preserve"> </w:t>
      </w:r>
      <w:r>
        <w:rPr>
          <w:w w:val="115"/>
        </w:rPr>
        <w:t>of</w:t>
      </w:r>
      <w:r>
        <w:rPr>
          <w:w w:val="102"/>
        </w:rPr>
        <w:t xml:space="preserve"> </w:t>
      </w:r>
      <w:r>
        <w:rPr>
          <w:w w:val="115"/>
        </w:rPr>
        <w:t>SNAP</w:t>
      </w:r>
      <w:r>
        <w:rPr>
          <w:spacing w:val="-34"/>
          <w:w w:val="115"/>
        </w:rPr>
        <w:t xml:space="preserve"> </w:t>
      </w:r>
      <w:r>
        <w:rPr>
          <w:w w:val="115"/>
        </w:rPr>
        <w:t>beneﬁts</w:t>
      </w:r>
      <w:r>
        <w:rPr>
          <w:spacing w:val="-35"/>
          <w:w w:val="115"/>
        </w:rPr>
        <w:t xml:space="preserve"> </w:t>
      </w:r>
      <w:r>
        <w:rPr>
          <w:w w:val="115"/>
        </w:rPr>
        <w:t>available</w:t>
      </w:r>
      <w:r>
        <w:rPr>
          <w:spacing w:val="-34"/>
          <w:w w:val="115"/>
        </w:rPr>
        <w:t xml:space="preserve"> </w:t>
      </w:r>
      <w:r>
        <w:rPr>
          <w:w w:val="115"/>
        </w:rPr>
        <w:t>for</w:t>
      </w:r>
      <w:r>
        <w:rPr>
          <w:spacing w:val="-34"/>
          <w:w w:val="115"/>
        </w:rPr>
        <w:t xml:space="preserve"> </w:t>
      </w:r>
      <w:r>
        <w:rPr>
          <w:w w:val="115"/>
        </w:rPr>
        <w:t>eligible</w:t>
      </w:r>
      <w:r>
        <w:rPr>
          <w:spacing w:val="-35"/>
          <w:w w:val="115"/>
        </w:rPr>
        <w:t xml:space="preserve"> </w:t>
      </w:r>
      <w:r>
        <w:rPr>
          <w:w w:val="115"/>
        </w:rPr>
        <w:t>in-</w:t>
      </w:r>
      <w:r>
        <w:rPr>
          <w:w w:val="114"/>
        </w:rPr>
        <w:t xml:space="preserve"> </w:t>
      </w:r>
      <w:r>
        <w:rPr>
          <w:w w:val="115"/>
        </w:rPr>
        <w:t>dividuals may decrease</w:t>
      </w:r>
      <w:r>
        <w:rPr>
          <w:spacing w:val="-2"/>
          <w:w w:val="115"/>
        </w:rPr>
        <w:t xml:space="preserve"> </w:t>
      </w:r>
      <w:r>
        <w:rPr>
          <w:w w:val="115"/>
        </w:rPr>
        <w:t>the</w:t>
      </w:r>
      <w:r>
        <w:rPr>
          <w:spacing w:val="-1"/>
          <w:w w:val="115"/>
        </w:rPr>
        <w:t xml:space="preserve"> </w:t>
      </w:r>
      <w:r>
        <w:rPr>
          <w:w w:val="115"/>
        </w:rPr>
        <w:t>program's</w:t>
      </w:r>
      <w:r>
        <w:rPr>
          <w:w w:val="113"/>
        </w:rPr>
        <w:t xml:space="preserve"> </w:t>
      </w:r>
      <w:r>
        <w:rPr>
          <w:spacing w:val="-4"/>
          <w:w w:val="115"/>
        </w:rPr>
        <w:t xml:space="preserve">ability </w:t>
      </w:r>
      <w:r>
        <w:rPr>
          <w:w w:val="115"/>
        </w:rPr>
        <w:t xml:space="preserve">to </w:t>
      </w:r>
      <w:r>
        <w:rPr>
          <w:spacing w:val="-4"/>
          <w:w w:val="115"/>
        </w:rPr>
        <w:t>support healthier</w:t>
      </w:r>
      <w:r>
        <w:rPr>
          <w:spacing w:val="-16"/>
          <w:w w:val="115"/>
        </w:rPr>
        <w:t xml:space="preserve"> </w:t>
      </w:r>
      <w:r>
        <w:rPr>
          <w:spacing w:val="-4"/>
          <w:w w:val="115"/>
        </w:rPr>
        <w:t>diets</w:t>
      </w:r>
      <w:r>
        <w:rPr>
          <w:spacing w:val="-5"/>
          <w:w w:val="115"/>
        </w:rPr>
        <w:t xml:space="preserve"> </w:t>
      </w:r>
      <w:r>
        <w:rPr>
          <w:spacing w:val="-4"/>
          <w:w w:val="115"/>
        </w:rPr>
        <w:t>among</w:t>
      </w:r>
      <w:r>
        <w:rPr>
          <w:spacing w:val="-4"/>
          <w:w w:val="118"/>
        </w:rPr>
        <w:t xml:space="preserve"> </w:t>
      </w:r>
      <w:r>
        <w:rPr>
          <w:spacing w:val="-4"/>
          <w:w w:val="115"/>
        </w:rPr>
        <w:t>food-insecure individuals</w:t>
      </w:r>
      <w:r>
        <w:rPr>
          <w:spacing w:val="-15"/>
          <w:w w:val="115"/>
        </w:rPr>
        <w:t xml:space="preserve"> </w:t>
      </w:r>
      <w:r>
        <w:rPr>
          <w:spacing w:val="-3"/>
          <w:w w:val="115"/>
        </w:rPr>
        <w:t>and</w:t>
      </w:r>
      <w:r>
        <w:rPr>
          <w:spacing w:val="-9"/>
          <w:w w:val="115"/>
        </w:rPr>
        <w:t xml:space="preserve"> </w:t>
      </w:r>
      <w:r>
        <w:rPr>
          <w:spacing w:val="-5"/>
          <w:w w:val="115"/>
        </w:rPr>
        <w:t>families.</w:t>
      </w:r>
      <w:r>
        <w:rPr>
          <w:spacing w:val="-4"/>
          <w:w w:val="108"/>
        </w:rPr>
        <w:t xml:space="preserve"> </w:t>
      </w:r>
      <w:r>
        <w:rPr>
          <w:w w:val="115"/>
        </w:rPr>
        <w:t>In 2011, the USDA</w:t>
      </w:r>
      <w:r>
        <w:rPr>
          <w:spacing w:val="47"/>
          <w:w w:val="115"/>
        </w:rPr>
        <w:t xml:space="preserve"> </w:t>
      </w:r>
      <w:r>
        <w:rPr>
          <w:w w:val="115"/>
        </w:rPr>
        <w:t>calculated</w:t>
      </w:r>
      <w:r>
        <w:rPr>
          <w:spacing w:val="11"/>
          <w:w w:val="115"/>
        </w:rPr>
        <w:t xml:space="preserve"> </w:t>
      </w:r>
      <w:r>
        <w:rPr>
          <w:w w:val="115"/>
        </w:rPr>
        <w:t>the</w:t>
      </w:r>
      <w:r>
        <w:rPr>
          <w:w w:val="123"/>
        </w:rPr>
        <w:t xml:space="preserve"> </w:t>
      </w:r>
      <w:r>
        <w:rPr>
          <w:w w:val="115"/>
        </w:rPr>
        <w:t xml:space="preserve">cost of various food plans </w:t>
      </w:r>
      <w:r>
        <w:rPr>
          <w:spacing w:val="26"/>
          <w:w w:val="115"/>
        </w:rPr>
        <w:t xml:space="preserve"> </w:t>
      </w:r>
      <w:r>
        <w:rPr>
          <w:w w:val="115"/>
        </w:rPr>
        <w:t>(low-cost,</w:t>
      </w:r>
    </w:p>
    <w:p w14:paraId="03772BBD" w14:textId="77777777" w:rsidR="000D7170" w:rsidRDefault="00C13FE4">
      <w:pPr>
        <w:pStyle w:val="BodyText"/>
        <w:spacing w:line="244" w:lineRule="auto"/>
        <w:ind w:left="117"/>
        <w:jc w:val="both"/>
      </w:pPr>
      <w:r>
        <w:rPr>
          <w:w w:val="115"/>
        </w:rPr>
        <w:t>moderate cost, and liberal) based on federal</w:t>
      </w:r>
      <w:r>
        <w:rPr>
          <w:spacing w:val="-13"/>
          <w:w w:val="115"/>
        </w:rPr>
        <w:t xml:space="preserve"> </w:t>
      </w:r>
      <w:r>
        <w:rPr>
          <w:w w:val="115"/>
        </w:rPr>
        <w:t>dietary</w:t>
      </w:r>
      <w:r>
        <w:rPr>
          <w:spacing w:val="-13"/>
          <w:w w:val="115"/>
        </w:rPr>
        <w:t xml:space="preserve"> </w:t>
      </w:r>
      <w:r>
        <w:rPr>
          <w:w w:val="115"/>
        </w:rPr>
        <w:t>guidelines.</w:t>
      </w:r>
      <w:hyperlink w:anchor="_bookmark41" w:history="1">
        <w:r>
          <w:rPr>
            <w:color w:val="007FAC"/>
            <w:w w:val="115"/>
            <w:position w:val="8"/>
            <w:sz w:val="12"/>
          </w:rPr>
          <w:t>19</w:t>
        </w:r>
        <w:r>
          <w:rPr>
            <w:color w:val="007FAC"/>
            <w:spacing w:val="-5"/>
            <w:w w:val="115"/>
            <w:position w:val="8"/>
            <w:sz w:val="12"/>
          </w:rPr>
          <w:t xml:space="preserve"> </w:t>
        </w:r>
      </w:hyperlink>
      <w:r>
        <w:rPr>
          <w:w w:val="115"/>
        </w:rPr>
        <w:t>The</w:t>
      </w:r>
      <w:r>
        <w:rPr>
          <w:spacing w:val="-13"/>
          <w:w w:val="115"/>
        </w:rPr>
        <w:t xml:space="preserve"> </w:t>
      </w:r>
      <w:r>
        <w:rPr>
          <w:w w:val="115"/>
        </w:rPr>
        <w:t xml:space="preserve">orga- nization determined that adhering to  a nutritious low-cost diet </w:t>
      </w:r>
      <w:r>
        <w:rPr>
          <w:spacing w:val="35"/>
          <w:w w:val="115"/>
        </w:rPr>
        <w:t xml:space="preserve"> </w:t>
      </w:r>
      <w:r>
        <w:rPr>
          <w:w w:val="115"/>
        </w:rPr>
        <w:t>would cost</w:t>
      </w:r>
    </w:p>
    <w:p w14:paraId="0DD5ACEF" w14:textId="77777777" w:rsidR="000D7170" w:rsidRDefault="00C13FE4">
      <w:pPr>
        <w:pStyle w:val="BodyText"/>
        <w:spacing w:before="8" w:line="254" w:lineRule="auto"/>
        <w:ind w:left="117"/>
        <w:jc w:val="both"/>
      </w:pPr>
      <w:r>
        <w:rPr>
          <w:w w:val="115"/>
        </w:rPr>
        <w:t>$147/wk for a family of 4 (4 adults aged 20</w:t>
      </w:r>
      <w:r>
        <w:rPr>
          <w:rFonts w:ascii="Arial" w:hAnsi="Arial"/>
          <w:w w:val="115"/>
        </w:rPr>
        <w:t>–</w:t>
      </w:r>
      <w:r>
        <w:rPr>
          <w:w w:val="115"/>
        </w:rPr>
        <w:t>50 years and 2 children</w:t>
      </w:r>
      <w:r>
        <w:rPr>
          <w:spacing w:val="-34"/>
          <w:w w:val="115"/>
        </w:rPr>
        <w:t xml:space="preserve"> </w:t>
      </w:r>
      <w:r>
        <w:rPr>
          <w:w w:val="115"/>
        </w:rPr>
        <w:t>aged 6</w:t>
      </w:r>
      <w:r>
        <w:rPr>
          <w:rFonts w:ascii="Arial" w:hAnsi="Arial"/>
          <w:w w:val="115"/>
        </w:rPr>
        <w:t>–</w:t>
      </w:r>
      <w:r>
        <w:rPr>
          <w:w w:val="115"/>
        </w:rPr>
        <w:t>8 and 9</w:t>
      </w:r>
      <w:r>
        <w:rPr>
          <w:rFonts w:ascii="Arial" w:hAnsi="Arial"/>
          <w:w w:val="115"/>
        </w:rPr>
        <w:t>–</w:t>
      </w:r>
      <w:r>
        <w:rPr>
          <w:w w:val="115"/>
        </w:rPr>
        <w:t>11 years). The report concluded that it would be possible for people to eat healthier, including more vegetables and fruits, and</w:t>
      </w:r>
      <w:r>
        <w:rPr>
          <w:spacing w:val="-24"/>
          <w:w w:val="115"/>
        </w:rPr>
        <w:t xml:space="preserve"> </w:t>
      </w:r>
      <w:r>
        <w:rPr>
          <w:w w:val="115"/>
        </w:rPr>
        <w:t>spend less on food. However, the USDA's analysis was not based on the</w:t>
      </w:r>
      <w:r>
        <w:rPr>
          <w:spacing w:val="21"/>
          <w:w w:val="115"/>
        </w:rPr>
        <w:t xml:space="preserve"> </w:t>
      </w:r>
      <w:r>
        <w:rPr>
          <w:w w:val="115"/>
        </w:rPr>
        <w:t>current</w:t>
      </w:r>
    </w:p>
    <w:p w14:paraId="5957F3F0" w14:textId="77777777" w:rsidR="000D7170" w:rsidRDefault="00C13FE4">
      <w:pPr>
        <w:pStyle w:val="BodyText"/>
        <w:rPr>
          <w:sz w:val="20"/>
        </w:rPr>
      </w:pPr>
      <w:r>
        <w:br w:type="column"/>
      </w:r>
    </w:p>
    <w:p w14:paraId="1E3610FC" w14:textId="77777777" w:rsidR="000D7170" w:rsidRDefault="00C13FE4">
      <w:pPr>
        <w:pStyle w:val="BodyText"/>
        <w:spacing w:before="144" w:line="249" w:lineRule="auto"/>
        <w:ind w:left="117" w:right="117"/>
        <w:jc w:val="both"/>
      </w:pPr>
      <w:r>
        <w:rPr>
          <w:w w:val="115"/>
        </w:rPr>
        <w:t>federal</w:t>
      </w:r>
      <w:r>
        <w:rPr>
          <w:spacing w:val="-26"/>
          <w:w w:val="115"/>
        </w:rPr>
        <w:t xml:space="preserve"> </w:t>
      </w:r>
      <w:r>
        <w:rPr>
          <w:w w:val="115"/>
        </w:rPr>
        <w:t>dietary</w:t>
      </w:r>
      <w:r>
        <w:rPr>
          <w:spacing w:val="-26"/>
          <w:w w:val="115"/>
        </w:rPr>
        <w:t xml:space="preserve"> </w:t>
      </w:r>
      <w:r>
        <w:rPr>
          <w:w w:val="115"/>
        </w:rPr>
        <w:t>guidelines,</w:t>
      </w:r>
      <w:r>
        <w:rPr>
          <w:spacing w:val="-27"/>
          <w:w w:val="115"/>
        </w:rPr>
        <w:t xml:space="preserve"> </w:t>
      </w:r>
      <w:r>
        <w:rPr>
          <w:w w:val="115"/>
        </w:rPr>
        <w:t>and</w:t>
      </w:r>
      <w:r>
        <w:rPr>
          <w:spacing w:val="-27"/>
          <w:w w:val="115"/>
        </w:rPr>
        <w:t xml:space="preserve"> </w:t>
      </w:r>
      <w:r>
        <w:rPr>
          <w:w w:val="115"/>
        </w:rPr>
        <w:t>calcula- tions were based on the 2005 Food Pyramid dietary guidelines instead of the more recent MyPlate, which re- placed the Food Pyramid in 2010.</w:t>
      </w:r>
      <w:hyperlink w:anchor="_bookmark42" w:history="1">
        <w:r>
          <w:rPr>
            <w:color w:val="007FAC"/>
            <w:w w:val="115"/>
            <w:position w:val="8"/>
            <w:sz w:val="12"/>
          </w:rPr>
          <w:t>20</w:t>
        </w:r>
      </w:hyperlink>
      <w:r>
        <w:rPr>
          <w:color w:val="007FAC"/>
          <w:w w:val="115"/>
          <w:position w:val="8"/>
          <w:sz w:val="12"/>
        </w:rPr>
        <w:t xml:space="preserve"> </w:t>
      </w:r>
      <w:r>
        <w:rPr>
          <w:w w:val="115"/>
        </w:rPr>
        <w:t xml:space="preserve">Several notable changes included re- naming   the </w:t>
      </w:r>
      <w:r>
        <w:rPr>
          <w:w w:val="115"/>
        </w:rPr>
        <w:t xml:space="preserve">  meat   and   beans </w:t>
      </w:r>
      <w:r>
        <w:rPr>
          <w:spacing w:val="35"/>
          <w:w w:val="115"/>
        </w:rPr>
        <w:t xml:space="preserve"> </w:t>
      </w:r>
      <w:r>
        <w:rPr>
          <w:w w:val="115"/>
        </w:rPr>
        <w:t>and</w:t>
      </w:r>
    </w:p>
    <w:p w14:paraId="1B366260" w14:textId="77777777" w:rsidR="000D7170" w:rsidRDefault="00C13FE4">
      <w:pPr>
        <w:pStyle w:val="BodyText"/>
        <w:spacing w:before="4" w:line="249" w:lineRule="auto"/>
        <w:ind w:left="117" w:right="115"/>
        <w:jc w:val="both"/>
      </w:pPr>
      <w:r>
        <w:rPr>
          <w:w w:val="115"/>
        </w:rPr>
        <w:t>milk groups to the protein and dairy groups to allow for lacto-ovo vege- tarian and vegan eating patterns, respectively.</w:t>
      </w:r>
      <w:hyperlink w:anchor="_bookmark43" w:history="1">
        <w:r>
          <w:rPr>
            <w:color w:val="007FAC"/>
            <w:w w:val="115"/>
            <w:position w:val="8"/>
            <w:sz w:val="12"/>
          </w:rPr>
          <w:t>21</w:t>
        </w:r>
      </w:hyperlink>
      <w:r>
        <w:rPr>
          <w:color w:val="007FAC"/>
          <w:w w:val="115"/>
          <w:position w:val="8"/>
          <w:sz w:val="12"/>
        </w:rPr>
        <w:t xml:space="preserve"> </w:t>
      </w:r>
      <w:r>
        <w:rPr>
          <w:w w:val="115"/>
        </w:rPr>
        <w:t>In addition, MyPlate modiﬁed the structure and composi- tion of vegetable su</w:t>
      </w:r>
      <w:r>
        <w:rPr>
          <w:w w:val="115"/>
        </w:rPr>
        <w:t xml:space="preserve">bgroups to </w:t>
      </w:r>
      <w:r>
        <w:rPr>
          <w:spacing w:val="-3"/>
          <w:w w:val="115"/>
        </w:rPr>
        <w:t>pro- mote</w:t>
      </w:r>
      <w:r>
        <w:rPr>
          <w:spacing w:val="-17"/>
          <w:w w:val="115"/>
        </w:rPr>
        <w:t xml:space="preserve"> </w:t>
      </w:r>
      <w:r>
        <w:rPr>
          <w:spacing w:val="-3"/>
          <w:w w:val="115"/>
        </w:rPr>
        <w:t>diversity</w:t>
      </w:r>
      <w:r>
        <w:rPr>
          <w:spacing w:val="-18"/>
          <w:w w:val="115"/>
        </w:rPr>
        <w:t xml:space="preserve"> </w:t>
      </w:r>
      <w:r>
        <w:rPr>
          <w:w w:val="115"/>
        </w:rPr>
        <w:t>of</w:t>
      </w:r>
      <w:r>
        <w:rPr>
          <w:spacing w:val="-18"/>
          <w:w w:val="115"/>
        </w:rPr>
        <w:t xml:space="preserve"> </w:t>
      </w:r>
      <w:r>
        <w:rPr>
          <w:spacing w:val="-3"/>
          <w:w w:val="115"/>
        </w:rPr>
        <w:t>vegetables.</w:t>
      </w:r>
      <w:hyperlink w:anchor="_bookmark43" w:history="1">
        <w:r>
          <w:rPr>
            <w:color w:val="007FAC"/>
            <w:spacing w:val="-3"/>
            <w:w w:val="115"/>
            <w:position w:val="8"/>
            <w:sz w:val="12"/>
          </w:rPr>
          <w:t>21</w:t>
        </w:r>
        <w:r>
          <w:rPr>
            <w:color w:val="007FAC"/>
            <w:spacing w:val="-10"/>
            <w:w w:val="115"/>
            <w:position w:val="8"/>
            <w:sz w:val="12"/>
          </w:rPr>
          <w:t xml:space="preserve"> </w:t>
        </w:r>
      </w:hyperlink>
      <w:r>
        <w:rPr>
          <w:spacing w:val="-3"/>
          <w:w w:val="115"/>
        </w:rPr>
        <w:t xml:space="preserve">Because </w:t>
      </w:r>
      <w:r>
        <w:rPr>
          <w:w w:val="115"/>
        </w:rPr>
        <w:t>of</w:t>
      </w:r>
      <w:r>
        <w:rPr>
          <w:spacing w:val="-7"/>
          <w:w w:val="115"/>
        </w:rPr>
        <w:t xml:space="preserve"> </w:t>
      </w:r>
      <w:r>
        <w:rPr>
          <w:w w:val="115"/>
        </w:rPr>
        <w:t>the</w:t>
      </w:r>
      <w:r>
        <w:rPr>
          <w:spacing w:val="-9"/>
          <w:w w:val="115"/>
        </w:rPr>
        <w:t xml:space="preserve"> </w:t>
      </w:r>
      <w:r>
        <w:rPr>
          <w:spacing w:val="-3"/>
          <w:w w:val="115"/>
        </w:rPr>
        <w:t>changes</w:t>
      </w:r>
      <w:r>
        <w:rPr>
          <w:spacing w:val="-7"/>
          <w:w w:val="115"/>
        </w:rPr>
        <w:t xml:space="preserve"> </w:t>
      </w:r>
      <w:r>
        <w:rPr>
          <w:w w:val="115"/>
        </w:rPr>
        <w:t>in</w:t>
      </w:r>
      <w:r>
        <w:rPr>
          <w:spacing w:val="-9"/>
          <w:w w:val="115"/>
        </w:rPr>
        <w:t xml:space="preserve"> </w:t>
      </w:r>
      <w:r>
        <w:rPr>
          <w:spacing w:val="-3"/>
          <w:w w:val="115"/>
        </w:rPr>
        <w:t>food</w:t>
      </w:r>
      <w:r>
        <w:rPr>
          <w:spacing w:val="-6"/>
          <w:w w:val="115"/>
        </w:rPr>
        <w:t xml:space="preserve"> </w:t>
      </w:r>
      <w:r>
        <w:rPr>
          <w:spacing w:val="-3"/>
          <w:w w:val="115"/>
        </w:rPr>
        <w:t>groups</w:t>
      </w:r>
      <w:r>
        <w:rPr>
          <w:spacing w:val="-7"/>
          <w:w w:val="115"/>
        </w:rPr>
        <w:t xml:space="preserve"> </w:t>
      </w:r>
      <w:r>
        <w:rPr>
          <w:w w:val="115"/>
        </w:rPr>
        <w:t>and</w:t>
      </w:r>
      <w:r>
        <w:rPr>
          <w:spacing w:val="-9"/>
          <w:w w:val="115"/>
        </w:rPr>
        <w:t xml:space="preserve"> </w:t>
      </w:r>
      <w:r>
        <w:rPr>
          <w:spacing w:val="-3"/>
          <w:w w:val="115"/>
        </w:rPr>
        <w:t xml:space="preserve">sub- groups from </w:t>
      </w:r>
      <w:r>
        <w:rPr>
          <w:w w:val="115"/>
        </w:rPr>
        <w:t xml:space="preserve">the </w:t>
      </w:r>
      <w:r>
        <w:rPr>
          <w:spacing w:val="-3"/>
          <w:w w:val="115"/>
        </w:rPr>
        <w:t xml:space="preserve">Food Pyramid </w:t>
      </w:r>
      <w:r>
        <w:rPr>
          <w:w w:val="115"/>
        </w:rPr>
        <w:t xml:space="preserve">to </w:t>
      </w:r>
      <w:r>
        <w:rPr>
          <w:spacing w:val="-3"/>
          <w:w w:val="115"/>
        </w:rPr>
        <w:t xml:space="preserve">My- Plate, </w:t>
      </w:r>
      <w:r>
        <w:rPr>
          <w:w w:val="115"/>
        </w:rPr>
        <w:t xml:space="preserve">the </w:t>
      </w:r>
      <w:r>
        <w:rPr>
          <w:spacing w:val="-3"/>
          <w:w w:val="115"/>
        </w:rPr>
        <w:t xml:space="preserve">USDA's 2011 analysis </w:t>
      </w:r>
      <w:r>
        <w:rPr>
          <w:w w:val="115"/>
        </w:rPr>
        <w:t xml:space="preserve">using the </w:t>
      </w:r>
      <w:r>
        <w:rPr>
          <w:spacing w:val="-3"/>
          <w:w w:val="115"/>
        </w:rPr>
        <w:t xml:space="preserve">Food Pyramid </w:t>
      </w:r>
      <w:r>
        <w:rPr>
          <w:w w:val="115"/>
        </w:rPr>
        <w:t xml:space="preserve">to </w:t>
      </w:r>
      <w:r>
        <w:rPr>
          <w:spacing w:val="-3"/>
          <w:w w:val="115"/>
        </w:rPr>
        <w:t xml:space="preserve">calculate the low-cost  diet  </w:t>
      </w:r>
      <w:r>
        <w:rPr>
          <w:w w:val="115"/>
        </w:rPr>
        <w:t>may not be as</w:t>
      </w:r>
      <w:r>
        <w:rPr>
          <w:spacing w:val="1"/>
          <w:w w:val="115"/>
        </w:rPr>
        <w:t xml:space="preserve"> </w:t>
      </w:r>
      <w:r>
        <w:rPr>
          <w:spacing w:val="-3"/>
          <w:w w:val="115"/>
        </w:rPr>
        <w:t>accurate.</w:t>
      </w:r>
    </w:p>
    <w:p w14:paraId="1068B3A7" w14:textId="77777777" w:rsidR="000D7170" w:rsidRDefault="000D7170">
      <w:pPr>
        <w:spacing w:line="249" w:lineRule="auto"/>
        <w:jc w:val="both"/>
        <w:sectPr w:rsidR="000D7170">
          <w:type w:val="continuous"/>
          <w:pgSz w:w="11700" w:h="15660"/>
          <w:pgMar w:top="720" w:right="840" w:bottom="280" w:left="580" w:header="720" w:footer="720" w:gutter="0"/>
          <w:cols w:num="3" w:space="720" w:equalWidth="0">
            <w:col w:w="3228" w:space="239"/>
            <w:col w:w="3226" w:space="240"/>
            <w:col w:w="3347"/>
          </w:cols>
        </w:sectPr>
      </w:pPr>
    </w:p>
    <w:p w14:paraId="1BC0B8AE" w14:textId="77777777" w:rsidR="000D7170" w:rsidRDefault="000D7170">
      <w:pPr>
        <w:pStyle w:val="BodyText"/>
        <w:rPr>
          <w:sz w:val="20"/>
        </w:rPr>
      </w:pPr>
    </w:p>
    <w:p w14:paraId="4B79A8BA" w14:textId="77777777" w:rsidR="000D7170" w:rsidRDefault="000D7170">
      <w:pPr>
        <w:pStyle w:val="BodyText"/>
        <w:spacing w:before="6"/>
        <w:rPr>
          <w:sz w:val="19"/>
        </w:rPr>
      </w:pPr>
    </w:p>
    <w:tbl>
      <w:tblPr>
        <w:tblW w:w="0" w:type="auto"/>
        <w:tblInd w:w="116" w:type="dxa"/>
        <w:tblLayout w:type="fixed"/>
        <w:tblCellMar>
          <w:left w:w="0" w:type="dxa"/>
          <w:right w:w="0" w:type="dxa"/>
        </w:tblCellMar>
        <w:tblLook w:val="01E0" w:firstRow="1" w:lastRow="1" w:firstColumn="1" w:lastColumn="1" w:noHBand="0" w:noVBand="0"/>
      </w:tblPr>
      <w:tblGrid>
        <w:gridCol w:w="901"/>
        <w:gridCol w:w="814"/>
        <w:gridCol w:w="1193"/>
        <w:gridCol w:w="1751"/>
        <w:gridCol w:w="1146"/>
        <w:gridCol w:w="1809"/>
        <w:gridCol w:w="1206"/>
        <w:gridCol w:w="1223"/>
      </w:tblGrid>
      <w:tr w:rsidR="000D7170" w14:paraId="08694807" w14:textId="77777777">
        <w:trPr>
          <w:trHeight w:val="240"/>
        </w:trPr>
        <w:tc>
          <w:tcPr>
            <w:tcW w:w="901" w:type="dxa"/>
          </w:tcPr>
          <w:p w14:paraId="154AC648" w14:textId="77777777" w:rsidR="000D7170" w:rsidRDefault="00C13FE4">
            <w:pPr>
              <w:pStyle w:val="TableParagraph"/>
              <w:spacing w:before="6"/>
              <w:ind w:left="119"/>
              <w:rPr>
                <w:sz w:val="18"/>
              </w:rPr>
            </w:pPr>
            <w:bookmarkStart w:id="17" w:name="Methods"/>
            <w:bookmarkStart w:id="18" w:name="Data_Sources"/>
            <w:bookmarkStart w:id="19" w:name="_bookmark14"/>
            <w:bookmarkEnd w:id="17"/>
            <w:bookmarkEnd w:id="18"/>
            <w:bookmarkEnd w:id="19"/>
            <w:r>
              <w:rPr>
                <w:w w:val="105"/>
                <w:sz w:val="18"/>
              </w:rPr>
              <w:t>Group</w:t>
            </w:r>
          </w:p>
        </w:tc>
        <w:tc>
          <w:tcPr>
            <w:tcW w:w="814" w:type="dxa"/>
          </w:tcPr>
          <w:p w14:paraId="70A58268" w14:textId="77777777" w:rsidR="000D7170" w:rsidRDefault="00C13FE4">
            <w:pPr>
              <w:pStyle w:val="TableParagraph"/>
              <w:spacing w:before="6"/>
              <w:ind w:left="142"/>
              <w:rPr>
                <w:sz w:val="18"/>
              </w:rPr>
            </w:pPr>
            <w:r>
              <w:rPr>
                <w:w w:val="105"/>
                <w:sz w:val="18"/>
              </w:rPr>
              <w:t>Age, y</w:t>
            </w:r>
          </w:p>
        </w:tc>
        <w:tc>
          <w:tcPr>
            <w:tcW w:w="1193" w:type="dxa"/>
          </w:tcPr>
          <w:p w14:paraId="1888D036" w14:textId="77777777" w:rsidR="000D7170" w:rsidRDefault="00C13FE4">
            <w:pPr>
              <w:pStyle w:val="TableParagraph"/>
              <w:spacing w:before="6"/>
              <w:ind w:left="141"/>
              <w:rPr>
                <w:sz w:val="18"/>
              </w:rPr>
            </w:pPr>
            <w:r>
              <w:rPr>
                <w:w w:val="110"/>
                <w:sz w:val="18"/>
              </w:rPr>
              <w:t>Fruit, cups</w:t>
            </w:r>
          </w:p>
        </w:tc>
        <w:tc>
          <w:tcPr>
            <w:tcW w:w="1751" w:type="dxa"/>
          </w:tcPr>
          <w:p w14:paraId="53A867FB" w14:textId="77777777" w:rsidR="000D7170" w:rsidRDefault="00C13FE4">
            <w:pPr>
              <w:pStyle w:val="TableParagraph"/>
              <w:spacing w:before="6"/>
              <w:ind w:left="141"/>
              <w:rPr>
                <w:sz w:val="18"/>
              </w:rPr>
            </w:pPr>
            <w:r>
              <w:rPr>
                <w:w w:val="105"/>
                <w:sz w:val="18"/>
              </w:rPr>
              <w:t>Vegetables, cups</w:t>
            </w:r>
          </w:p>
        </w:tc>
        <w:tc>
          <w:tcPr>
            <w:tcW w:w="1146" w:type="dxa"/>
          </w:tcPr>
          <w:p w14:paraId="7EA9E325" w14:textId="77777777" w:rsidR="000D7170" w:rsidRDefault="00C13FE4">
            <w:pPr>
              <w:pStyle w:val="TableParagraph"/>
              <w:spacing w:before="6"/>
              <w:ind w:left="122" w:right="122"/>
              <w:jc w:val="center"/>
              <w:rPr>
                <w:sz w:val="18"/>
              </w:rPr>
            </w:pPr>
            <w:r>
              <w:rPr>
                <w:w w:val="105"/>
                <w:sz w:val="18"/>
              </w:rPr>
              <w:t>Grains, oz</w:t>
            </w:r>
          </w:p>
        </w:tc>
        <w:tc>
          <w:tcPr>
            <w:tcW w:w="1809" w:type="dxa"/>
          </w:tcPr>
          <w:p w14:paraId="567BEFE9" w14:textId="77777777" w:rsidR="000D7170" w:rsidRDefault="00C13FE4">
            <w:pPr>
              <w:pStyle w:val="TableParagraph"/>
              <w:spacing w:line="213" w:lineRule="exact"/>
              <w:ind w:left="142"/>
              <w:rPr>
                <w:sz w:val="12"/>
              </w:rPr>
            </w:pPr>
            <w:r>
              <w:rPr>
                <w:w w:val="105"/>
                <w:sz w:val="18"/>
              </w:rPr>
              <w:t>Whole Grains, oz</w:t>
            </w:r>
            <w:hyperlink w:anchor="_bookmark15" w:history="1">
              <w:r>
                <w:rPr>
                  <w:color w:val="007FAC"/>
                  <w:w w:val="105"/>
                  <w:position w:val="8"/>
                  <w:sz w:val="12"/>
                </w:rPr>
                <w:t>a</w:t>
              </w:r>
            </w:hyperlink>
          </w:p>
        </w:tc>
        <w:tc>
          <w:tcPr>
            <w:tcW w:w="1206" w:type="dxa"/>
          </w:tcPr>
          <w:p w14:paraId="6BAFA604" w14:textId="77777777" w:rsidR="000D7170" w:rsidRDefault="00C13FE4">
            <w:pPr>
              <w:pStyle w:val="TableParagraph"/>
              <w:spacing w:before="6"/>
              <w:ind w:left="141"/>
              <w:rPr>
                <w:sz w:val="18"/>
              </w:rPr>
            </w:pPr>
            <w:r>
              <w:rPr>
                <w:w w:val="105"/>
                <w:sz w:val="18"/>
              </w:rPr>
              <w:t>Protein, oz</w:t>
            </w:r>
          </w:p>
        </w:tc>
        <w:tc>
          <w:tcPr>
            <w:tcW w:w="1223" w:type="dxa"/>
          </w:tcPr>
          <w:p w14:paraId="4C80E8A1" w14:textId="77777777" w:rsidR="000D7170" w:rsidRDefault="00C13FE4">
            <w:pPr>
              <w:pStyle w:val="TableParagraph"/>
              <w:spacing w:before="6"/>
              <w:ind w:left="129" w:right="107"/>
              <w:jc w:val="center"/>
              <w:rPr>
                <w:sz w:val="18"/>
              </w:rPr>
            </w:pPr>
            <w:r>
              <w:rPr>
                <w:w w:val="105"/>
                <w:sz w:val="18"/>
              </w:rPr>
              <w:t>Dairy, cups</w:t>
            </w:r>
          </w:p>
        </w:tc>
      </w:tr>
      <w:tr w:rsidR="000D7170" w14:paraId="3AC24BE6" w14:textId="77777777">
        <w:trPr>
          <w:trHeight w:val="240"/>
        </w:trPr>
        <w:tc>
          <w:tcPr>
            <w:tcW w:w="901" w:type="dxa"/>
            <w:shd w:val="clear" w:color="auto" w:fill="E6E7E8"/>
          </w:tcPr>
          <w:p w14:paraId="49FCD85C" w14:textId="77777777" w:rsidR="000D7170" w:rsidRDefault="00C13FE4">
            <w:pPr>
              <w:pStyle w:val="TableParagraph"/>
              <w:spacing w:before="20" w:line="206" w:lineRule="exact"/>
              <w:ind w:left="119"/>
              <w:rPr>
                <w:sz w:val="18"/>
              </w:rPr>
            </w:pPr>
            <w:r>
              <w:rPr>
                <w:sz w:val="18"/>
              </w:rPr>
              <w:t>Children</w:t>
            </w:r>
          </w:p>
        </w:tc>
        <w:tc>
          <w:tcPr>
            <w:tcW w:w="814" w:type="dxa"/>
            <w:shd w:val="clear" w:color="auto" w:fill="E6E7E8"/>
          </w:tcPr>
          <w:p w14:paraId="04051485" w14:textId="77777777" w:rsidR="000D7170" w:rsidRDefault="00C13FE4">
            <w:pPr>
              <w:pStyle w:val="TableParagraph"/>
              <w:spacing w:before="20" w:line="206" w:lineRule="exact"/>
              <w:ind w:left="263"/>
              <w:rPr>
                <w:sz w:val="18"/>
              </w:rPr>
            </w:pPr>
            <w:r>
              <w:rPr>
                <w:sz w:val="18"/>
              </w:rPr>
              <w:t>2–3</w:t>
            </w:r>
          </w:p>
        </w:tc>
        <w:tc>
          <w:tcPr>
            <w:tcW w:w="1193" w:type="dxa"/>
            <w:shd w:val="clear" w:color="auto" w:fill="E6E7E8"/>
          </w:tcPr>
          <w:p w14:paraId="51F0F6A6" w14:textId="77777777" w:rsidR="000D7170" w:rsidRDefault="00C13FE4">
            <w:pPr>
              <w:pStyle w:val="TableParagraph"/>
              <w:spacing w:before="20" w:line="206" w:lineRule="exact"/>
              <w:ind w:right="246"/>
              <w:jc w:val="center"/>
              <w:rPr>
                <w:sz w:val="18"/>
              </w:rPr>
            </w:pPr>
            <w:r>
              <w:rPr>
                <w:w w:val="98"/>
                <w:sz w:val="18"/>
              </w:rPr>
              <w:t>1</w:t>
            </w:r>
          </w:p>
        </w:tc>
        <w:tc>
          <w:tcPr>
            <w:tcW w:w="1751" w:type="dxa"/>
            <w:shd w:val="clear" w:color="auto" w:fill="E6E7E8"/>
          </w:tcPr>
          <w:p w14:paraId="24333152" w14:textId="77777777" w:rsidR="000D7170" w:rsidRDefault="00C13FE4">
            <w:pPr>
              <w:pStyle w:val="TableParagraph"/>
              <w:spacing w:before="20" w:line="206" w:lineRule="exact"/>
              <w:ind w:right="146"/>
              <w:jc w:val="center"/>
              <w:rPr>
                <w:sz w:val="18"/>
              </w:rPr>
            </w:pPr>
            <w:r>
              <w:rPr>
                <w:w w:val="98"/>
                <w:sz w:val="18"/>
              </w:rPr>
              <w:t>1</w:t>
            </w:r>
          </w:p>
        </w:tc>
        <w:tc>
          <w:tcPr>
            <w:tcW w:w="1146" w:type="dxa"/>
            <w:shd w:val="clear" w:color="auto" w:fill="E6E7E8"/>
          </w:tcPr>
          <w:p w14:paraId="5AF7E9A9" w14:textId="77777777" w:rsidR="000D7170" w:rsidRDefault="00C13FE4">
            <w:pPr>
              <w:pStyle w:val="TableParagraph"/>
              <w:spacing w:before="20" w:line="206" w:lineRule="exact"/>
              <w:jc w:val="center"/>
              <w:rPr>
                <w:sz w:val="18"/>
              </w:rPr>
            </w:pPr>
            <w:r>
              <w:rPr>
                <w:w w:val="98"/>
                <w:sz w:val="18"/>
              </w:rPr>
              <w:t>3</w:t>
            </w:r>
          </w:p>
        </w:tc>
        <w:tc>
          <w:tcPr>
            <w:tcW w:w="1809" w:type="dxa"/>
            <w:shd w:val="clear" w:color="auto" w:fill="E6E7E8"/>
          </w:tcPr>
          <w:p w14:paraId="73CBCE2F" w14:textId="77777777" w:rsidR="000D7170" w:rsidRDefault="00C13FE4">
            <w:pPr>
              <w:pStyle w:val="TableParagraph"/>
              <w:spacing w:before="20" w:line="206" w:lineRule="exact"/>
              <w:ind w:left="759" w:right="759"/>
              <w:jc w:val="center"/>
              <w:rPr>
                <w:sz w:val="18"/>
              </w:rPr>
            </w:pPr>
            <w:r>
              <w:rPr>
                <w:sz w:val="18"/>
              </w:rPr>
              <w:t>1.5</w:t>
            </w:r>
          </w:p>
        </w:tc>
        <w:tc>
          <w:tcPr>
            <w:tcW w:w="1206" w:type="dxa"/>
            <w:shd w:val="clear" w:color="auto" w:fill="E6E7E8"/>
          </w:tcPr>
          <w:p w14:paraId="6CB1E073" w14:textId="77777777" w:rsidR="000D7170" w:rsidRDefault="00C13FE4">
            <w:pPr>
              <w:pStyle w:val="TableParagraph"/>
              <w:spacing w:before="20" w:line="206" w:lineRule="exact"/>
              <w:ind w:right="146"/>
              <w:jc w:val="center"/>
              <w:rPr>
                <w:sz w:val="18"/>
              </w:rPr>
            </w:pPr>
            <w:r>
              <w:rPr>
                <w:w w:val="98"/>
                <w:sz w:val="18"/>
              </w:rPr>
              <w:t>2</w:t>
            </w:r>
          </w:p>
        </w:tc>
        <w:tc>
          <w:tcPr>
            <w:tcW w:w="1223" w:type="dxa"/>
            <w:shd w:val="clear" w:color="auto" w:fill="E6E7E8"/>
          </w:tcPr>
          <w:p w14:paraId="7EFC93E2" w14:textId="77777777" w:rsidR="000D7170" w:rsidRDefault="00C13FE4">
            <w:pPr>
              <w:pStyle w:val="TableParagraph"/>
              <w:spacing w:before="20" w:line="206" w:lineRule="exact"/>
              <w:ind w:right="125"/>
              <w:jc w:val="center"/>
              <w:rPr>
                <w:sz w:val="18"/>
              </w:rPr>
            </w:pPr>
            <w:r>
              <w:rPr>
                <w:w w:val="98"/>
                <w:sz w:val="18"/>
              </w:rPr>
              <w:t>2</w:t>
            </w:r>
          </w:p>
        </w:tc>
      </w:tr>
      <w:tr w:rsidR="000D7170" w14:paraId="76E5C263" w14:textId="77777777">
        <w:trPr>
          <w:trHeight w:val="240"/>
        </w:trPr>
        <w:tc>
          <w:tcPr>
            <w:tcW w:w="901" w:type="dxa"/>
            <w:shd w:val="clear" w:color="auto" w:fill="E6E7E8"/>
          </w:tcPr>
          <w:p w14:paraId="4AE687B4" w14:textId="77777777" w:rsidR="000D7170" w:rsidRDefault="000D7170">
            <w:pPr>
              <w:pStyle w:val="TableParagraph"/>
              <w:rPr>
                <w:rFonts w:ascii="Times New Roman"/>
                <w:sz w:val="16"/>
              </w:rPr>
            </w:pPr>
          </w:p>
        </w:tc>
        <w:tc>
          <w:tcPr>
            <w:tcW w:w="814" w:type="dxa"/>
            <w:shd w:val="clear" w:color="auto" w:fill="E6E7E8"/>
          </w:tcPr>
          <w:p w14:paraId="08F0D35E" w14:textId="77777777" w:rsidR="000D7170" w:rsidRDefault="00C13FE4">
            <w:pPr>
              <w:pStyle w:val="TableParagraph"/>
              <w:spacing w:line="201" w:lineRule="exact"/>
              <w:ind w:left="263"/>
              <w:rPr>
                <w:sz w:val="18"/>
              </w:rPr>
            </w:pPr>
            <w:r>
              <w:rPr>
                <w:sz w:val="18"/>
              </w:rPr>
              <w:t>4–8</w:t>
            </w:r>
          </w:p>
        </w:tc>
        <w:tc>
          <w:tcPr>
            <w:tcW w:w="1193" w:type="dxa"/>
            <w:shd w:val="clear" w:color="auto" w:fill="E6E7E8"/>
          </w:tcPr>
          <w:p w14:paraId="19E981DC" w14:textId="77777777" w:rsidR="000D7170" w:rsidRDefault="00C13FE4">
            <w:pPr>
              <w:pStyle w:val="TableParagraph"/>
              <w:spacing w:line="201" w:lineRule="exact"/>
              <w:ind w:left="401" w:right="401"/>
              <w:jc w:val="center"/>
              <w:rPr>
                <w:sz w:val="18"/>
              </w:rPr>
            </w:pPr>
            <w:r>
              <w:rPr>
                <w:sz w:val="18"/>
              </w:rPr>
              <w:t>1.25</w:t>
            </w:r>
          </w:p>
        </w:tc>
        <w:tc>
          <w:tcPr>
            <w:tcW w:w="1751" w:type="dxa"/>
            <w:shd w:val="clear" w:color="auto" w:fill="E6E7E8"/>
          </w:tcPr>
          <w:p w14:paraId="2E279E0E" w14:textId="77777777" w:rsidR="000D7170" w:rsidRDefault="00C13FE4">
            <w:pPr>
              <w:pStyle w:val="TableParagraph"/>
              <w:spacing w:line="201" w:lineRule="exact"/>
              <w:ind w:left="730" w:right="729"/>
              <w:jc w:val="center"/>
              <w:rPr>
                <w:sz w:val="18"/>
              </w:rPr>
            </w:pPr>
            <w:r>
              <w:rPr>
                <w:sz w:val="18"/>
              </w:rPr>
              <w:t>1.5</w:t>
            </w:r>
          </w:p>
        </w:tc>
        <w:tc>
          <w:tcPr>
            <w:tcW w:w="1146" w:type="dxa"/>
            <w:shd w:val="clear" w:color="auto" w:fill="E6E7E8"/>
          </w:tcPr>
          <w:p w14:paraId="40E73D5A" w14:textId="77777777" w:rsidR="000D7170" w:rsidRDefault="00C13FE4">
            <w:pPr>
              <w:pStyle w:val="TableParagraph"/>
              <w:spacing w:line="201" w:lineRule="exact"/>
              <w:jc w:val="center"/>
              <w:rPr>
                <w:sz w:val="18"/>
              </w:rPr>
            </w:pPr>
            <w:r>
              <w:rPr>
                <w:w w:val="98"/>
                <w:sz w:val="18"/>
              </w:rPr>
              <w:t>5</w:t>
            </w:r>
          </w:p>
        </w:tc>
        <w:tc>
          <w:tcPr>
            <w:tcW w:w="1809" w:type="dxa"/>
            <w:shd w:val="clear" w:color="auto" w:fill="E6E7E8"/>
          </w:tcPr>
          <w:p w14:paraId="02297D5E" w14:textId="77777777" w:rsidR="000D7170" w:rsidRDefault="00C13FE4">
            <w:pPr>
              <w:pStyle w:val="TableParagraph"/>
              <w:spacing w:line="201" w:lineRule="exact"/>
              <w:ind w:left="759" w:right="759"/>
              <w:jc w:val="center"/>
              <w:rPr>
                <w:sz w:val="18"/>
              </w:rPr>
            </w:pPr>
            <w:r>
              <w:rPr>
                <w:sz w:val="18"/>
              </w:rPr>
              <w:t>2.5</w:t>
            </w:r>
          </w:p>
        </w:tc>
        <w:tc>
          <w:tcPr>
            <w:tcW w:w="1206" w:type="dxa"/>
            <w:shd w:val="clear" w:color="auto" w:fill="E6E7E8"/>
          </w:tcPr>
          <w:p w14:paraId="0CBB2032" w14:textId="77777777" w:rsidR="000D7170" w:rsidRDefault="00C13FE4">
            <w:pPr>
              <w:pStyle w:val="TableParagraph"/>
              <w:spacing w:line="201" w:lineRule="exact"/>
              <w:ind w:right="146"/>
              <w:jc w:val="center"/>
              <w:rPr>
                <w:sz w:val="18"/>
              </w:rPr>
            </w:pPr>
            <w:r>
              <w:rPr>
                <w:w w:val="98"/>
                <w:sz w:val="18"/>
              </w:rPr>
              <w:t>4</w:t>
            </w:r>
          </w:p>
        </w:tc>
        <w:tc>
          <w:tcPr>
            <w:tcW w:w="1223" w:type="dxa"/>
            <w:shd w:val="clear" w:color="auto" w:fill="E6E7E8"/>
          </w:tcPr>
          <w:p w14:paraId="01CED59E" w14:textId="77777777" w:rsidR="000D7170" w:rsidRDefault="00C13FE4">
            <w:pPr>
              <w:pStyle w:val="TableParagraph"/>
              <w:spacing w:line="201" w:lineRule="exact"/>
              <w:ind w:left="128" w:right="107"/>
              <w:jc w:val="center"/>
              <w:rPr>
                <w:sz w:val="18"/>
              </w:rPr>
            </w:pPr>
            <w:r>
              <w:rPr>
                <w:sz w:val="18"/>
              </w:rPr>
              <w:t>2.5</w:t>
            </w:r>
          </w:p>
        </w:tc>
      </w:tr>
      <w:tr w:rsidR="000D7170" w14:paraId="12D01EC1" w14:textId="77777777">
        <w:trPr>
          <w:trHeight w:val="240"/>
        </w:trPr>
        <w:tc>
          <w:tcPr>
            <w:tcW w:w="901" w:type="dxa"/>
          </w:tcPr>
          <w:p w14:paraId="675F4328" w14:textId="77777777" w:rsidR="000D7170" w:rsidRDefault="00C13FE4">
            <w:pPr>
              <w:pStyle w:val="TableParagraph"/>
              <w:spacing w:before="20" w:line="205" w:lineRule="exact"/>
              <w:ind w:left="119"/>
              <w:rPr>
                <w:sz w:val="18"/>
              </w:rPr>
            </w:pPr>
            <w:r>
              <w:rPr>
                <w:sz w:val="18"/>
              </w:rPr>
              <w:t>Girls</w:t>
            </w:r>
          </w:p>
        </w:tc>
        <w:tc>
          <w:tcPr>
            <w:tcW w:w="814" w:type="dxa"/>
          </w:tcPr>
          <w:p w14:paraId="4CA054D5" w14:textId="77777777" w:rsidR="000D7170" w:rsidRDefault="00C13FE4">
            <w:pPr>
              <w:pStyle w:val="TableParagraph"/>
              <w:spacing w:before="20" w:line="205" w:lineRule="exact"/>
              <w:ind w:right="161"/>
              <w:jc w:val="right"/>
              <w:rPr>
                <w:sz w:val="18"/>
              </w:rPr>
            </w:pPr>
            <w:r>
              <w:rPr>
                <w:w w:val="95"/>
                <w:sz w:val="18"/>
              </w:rPr>
              <w:t>9–13</w:t>
            </w:r>
          </w:p>
        </w:tc>
        <w:tc>
          <w:tcPr>
            <w:tcW w:w="1193" w:type="dxa"/>
          </w:tcPr>
          <w:p w14:paraId="3DE36085" w14:textId="77777777" w:rsidR="000D7170" w:rsidRDefault="00C13FE4">
            <w:pPr>
              <w:pStyle w:val="TableParagraph"/>
              <w:spacing w:before="20" w:line="205" w:lineRule="exact"/>
              <w:ind w:left="305" w:right="401"/>
              <w:jc w:val="center"/>
              <w:rPr>
                <w:sz w:val="18"/>
              </w:rPr>
            </w:pPr>
            <w:r>
              <w:rPr>
                <w:sz w:val="18"/>
              </w:rPr>
              <w:t>1.5</w:t>
            </w:r>
          </w:p>
        </w:tc>
        <w:tc>
          <w:tcPr>
            <w:tcW w:w="1751" w:type="dxa"/>
          </w:tcPr>
          <w:p w14:paraId="56FAB2CB" w14:textId="77777777" w:rsidR="000D7170" w:rsidRDefault="00C13FE4">
            <w:pPr>
              <w:pStyle w:val="TableParagraph"/>
              <w:spacing w:before="20" w:line="205" w:lineRule="exact"/>
              <w:ind w:right="146"/>
              <w:jc w:val="center"/>
              <w:rPr>
                <w:sz w:val="18"/>
              </w:rPr>
            </w:pPr>
            <w:r>
              <w:rPr>
                <w:w w:val="98"/>
                <w:sz w:val="18"/>
              </w:rPr>
              <w:t>2</w:t>
            </w:r>
          </w:p>
        </w:tc>
        <w:tc>
          <w:tcPr>
            <w:tcW w:w="1146" w:type="dxa"/>
          </w:tcPr>
          <w:p w14:paraId="6AAA05D6" w14:textId="77777777" w:rsidR="000D7170" w:rsidRDefault="00C13FE4">
            <w:pPr>
              <w:pStyle w:val="TableParagraph"/>
              <w:spacing w:before="20" w:line="205" w:lineRule="exact"/>
              <w:jc w:val="center"/>
              <w:rPr>
                <w:sz w:val="18"/>
              </w:rPr>
            </w:pPr>
            <w:r>
              <w:rPr>
                <w:w w:val="98"/>
                <w:sz w:val="18"/>
              </w:rPr>
              <w:t>5</w:t>
            </w:r>
          </w:p>
        </w:tc>
        <w:tc>
          <w:tcPr>
            <w:tcW w:w="1809" w:type="dxa"/>
          </w:tcPr>
          <w:p w14:paraId="17AED8C2" w14:textId="77777777" w:rsidR="000D7170" w:rsidRDefault="00C13FE4">
            <w:pPr>
              <w:pStyle w:val="TableParagraph"/>
              <w:spacing w:before="20" w:line="205" w:lineRule="exact"/>
              <w:ind w:right="147"/>
              <w:jc w:val="center"/>
              <w:rPr>
                <w:sz w:val="18"/>
              </w:rPr>
            </w:pPr>
            <w:r>
              <w:rPr>
                <w:w w:val="98"/>
                <w:sz w:val="18"/>
              </w:rPr>
              <w:t>3</w:t>
            </w:r>
          </w:p>
        </w:tc>
        <w:tc>
          <w:tcPr>
            <w:tcW w:w="1206" w:type="dxa"/>
          </w:tcPr>
          <w:p w14:paraId="29BE412D" w14:textId="77777777" w:rsidR="000D7170" w:rsidRDefault="00C13FE4">
            <w:pPr>
              <w:pStyle w:val="TableParagraph"/>
              <w:spacing w:before="20" w:line="205" w:lineRule="exact"/>
              <w:ind w:right="146"/>
              <w:jc w:val="center"/>
              <w:rPr>
                <w:sz w:val="18"/>
              </w:rPr>
            </w:pPr>
            <w:r>
              <w:rPr>
                <w:w w:val="98"/>
                <w:sz w:val="18"/>
              </w:rPr>
              <w:t>5</w:t>
            </w:r>
          </w:p>
        </w:tc>
        <w:tc>
          <w:tcPr>
            <w:tcW w:w="1223" w:type="dxa"/>
          </w:tcPr>
          <w:p w14:paraId="02D725C1" w14:textId="77777777" w:rsidR="000D7170" w:rsidRDefault="00C13FE4">
            <w:pPr>
              <w:pStyle w:val="TableParagraph"/>
              <w:spacing w:before="20" w:line="205" w:lineRule="exact"/>
              <w:ind w:right="125"/>
              <w:jc w:val="center"/>
              <w:rPr>
                <w:sz w:val="18"/>
              </w:rPr>
            </w:pPr>
            <w:r>
              <w:rPr>
                <w:w w:val="98"/>
                <w:sz w:val="18"/>
              </w:rPr>
              <w:t>3</w:t>
            </w:r>
          </w:p>
        </w:tc>
      </w:tr>
      <w:tr w:rsidR="000D7170" w14:paraId="32004306" w14:textId="77777777">
        <w:trPr>
          <w:trHeight w:val="240"/>
        </w:trPr>
        <w:tc>
          <w:tcPr>
            <w:tcW w:w="901" w:type="dxa"/>
          </w:tcPr>
          <w:p w14:paraId="55388A16" w14:textId="77777777" w:rsidR="000D7170" w:rsidRDefault="000D7170">
            <w:pPr>
              <w:pStyle w:val="TableParagraph"/>
              <w:rPr>
                <w:rFonts w:ascii="Times New Roman"/>
                <w:sz w:val="16"/>
              </w:rPr>
            </w:pPr>
          </w:p>
        </w:tc>
        <w:tc>
          <w:tcPr>
            <w:tcW w:w="814" w:type="dxa"/>
          </w:tcPr>
          <w:p w14:paraId="751652C5" w14:textId="77777777" w:rsidR="000D7170" w:rsidRDefault="00C13FE4">
            <w:pPr>
              <w:pStyle w:val="TableParagraph"/>
              <w:spacing w:line="201" w:lineRule="exact"/>
              <w:ind w:left="163"/>
              <w:rPr>
                <w:sz w:val="18"/>
              </w:rPr>
            </w:pPr>
            <w:r>
              <w:rPr>
                <w:sz w:val="18"/>
              </w:rPr>
              <w:t>14–18</w:t>
            </w:r>
          </w:p>
        </w:tc>
        <w:tc>
          <w:tcPr>
            <w:tcW w:w="1193" w:type="dxa"/>
          </w:tcPr>
          <w:p w14:paraId="7472352B" w14:textId="77777777" w:rsidR="000D7170" w:rsidRDefault="00C13FE4">
            <w:pPr>
              <w:pStyle w:val="TableParagraph"/>
              <w:spacing w:line="201" w:lineRule="exact"/>
              <w:ind w:left="305" w:right="401"/>
              <w:jc w:val="center"/>
              <w:rPr>
                <w:sz w:val="18"/>
              </w:rPr>
            </w:pPr>
            <w:r>
              <w:rPr>
                <w:sz w:val="18"/>
              </w:rPr>
              <w:t>1.5</w:t>
            </w:r>
          </w:p>
        </w:tc>
        <w:tc>
          <w:tcPr>
            <w:tcW w:w="1751" w:type="dxa"/>
          </w:tcPr>
          <w:p w14:paraId="5C6E9826" w14:textId="77777777" w:rsidR="000D7170" w:rsidRDefault="00C13FE4">
            <w:pPr>
              <w:pStyle w:val="TableParagraph"/>
              <w:spacing w:line="201" w:lineRule="exact"/>
              <w:ind w:left="730" w:right="729"/>
              <w:jc w:val="center"/>
              <w:rPr>
                <w:sz w:val="18"/>
              </w:rPr>
            </w:pPr>
            <w:r>
              <w:rPr>
                <w:sz w:val="18"/>
              </w:rPr>
              <w:t>2.5</w:t>
            </w:r>
          </w:p>
        </w:tc>
        <w:tc>
          <w:tcPr>
            <w:tcW w:w="1146" w:type="dxa"/>
          </w:tcPr>
          <w:p w14:paraId="19CFC871" w14:textId="77777777" w:rsidR="000D7170" w:rsidRDefault="00C13FE4">
            <w:pPr>
              <w:pStyle w:val="TableParagraph"/>
              <w:spacing w:line="201" w:lineRule="exact"/>
              <w:jc w:val="center"/>
              <w:rPr>
                <w:sz w:val="18"/>
              </w:rPr>
            </w:pPr>
            <w:r>
              <w:rPr>
                <w:w w:val="98"/>
                <w:sz w:val="18"/>
              </w:rPr>
              <w:t>6</w:t>
            </w:r>
          </w:p>
        </w:tc>
        <w:tc>
          <w:tcPr>
            <w:tcW w:w="1809" w:type="dxa"/>
          </w:tcPr>
          <w:p w14:paraId="53495A56" w14:textId="77777777" w:rsidR="000D7170" w:rsidRDefault="00C13FE4">
            <w:pPr>
              <w:pStyle w:val="TableParagraph"/>
              <w:spacing w:line="201" w:lineRule="exact"/>
              <w:ind w:right="147"/>
              <w:jc w:val="center"/>
              <w:rPr>
                <w:sz w:val="18"/>
              </w:rPr>
            </w:pPr>
            <w:r>
              <w:rPr>
                <w:w w:val="98"/>
                <w:sz w:val="18"/>
              </w:rPr>
              <w:t>3</w:t>
            </w:r>
          </w:p>
        </w:tc>
        <w:tc>
          <w:tcPr>
            <w:tcW w:w="1206" w:type="dxa"/>
          </w:tcPr>
          <w:p w14:paraId="401B736D" w14:textId="77777777" w:rsidR="000D7170" w:rsidRDefault="00C13FE4">
            <w:pPr>
              <w:pStyle w:val="TableParagraph"/>
              <w:spacing w:line="201" w:lineRule="exact"/>
              <w:ind w:right="146"/>
              <w:jc w:val="center"/>
              <w:rPr>
                <w:sz w:val="18"/>
              </w:rPr>
            </w:pPr>
            <w:r>
              <w:rPr>
                <w:w w:val="98"/>
                <w:sz w:val="18"/>
              </w:rPr>
              <w:t>5</w:t>
            </w:r>
          </w:p>
        </w:tc>
        <w:tc>
          <w:tcPr>
            <w:tcW w:w="1223" w:type="dxa"/>
          </w:tcPr>
          <w:p w14:paraId="782802CC" w14:textId="77777777" w:rsidR="000D7170" w:rsidRDefault="00C13FE4">
            <w:pPr>
              <w:pStyle w:val="TableParagraph"/>
              <w:spacing w:line="201" w:lineRule="exact"/>
              <w:ind w:right="125"/>
              <w:jc w:val="center"/>
              <w:rPr>
                <w:sz w:val="18"/>
              </w:rPr>
            </w:pPr>
            <w:r>
              <w:rPr>
                <w:w w:val="98"/>
                <w:sz w:val="18"/>
              </w:rPr>
              <w:t>3</w:t>
            </w:r>
          </w:p>
        </w:tc>
      </w:tr>
      <w:tr w:rsidR="000D7170" w14:paraId="565B6AE2" w14:textId="77777777">
        <w:trPr>
          <w:trHeight w:val="240"/>
        </w:trPr>
        <w:tc>
          <w:tcPr>
            <w:tcW w:w="901" w:type="dxa"/>
            <w:shd w:val="clear" w:color="auto" w:fill="E6E7E8"/>
          </w:tcPr>
          <w:p w14:paraId="4F17FAD8" w14:textId="77777777" w:rsidR="000D7170" w:rsidRDefault="00C13FE4">
            <w:pPr>
              <w:pStyle w:val="TableParagraph"/>
              <w:spacing w:before="20" w:line="205" w:lineRule="exact"/>
              <w:ind w:left="119"/>
              <w:rPr>
                <w:sz w:val="18"/>
              </w:rPr>
            </w:pPr>
            <w:r>
              <w:rPr>
                <w:sz w:val="18"/>
              </w:rPr>
              <w:t>Boys</w:t>
            </w:r>
          </w:p>
        </w:tc>
        <w:tc>
          <w:tcPr>
            <w:tcW w:w="814" w:type="dxa"/>
            <w:shd w:val="clear" w:color="auto" w:fill="E6E7E8"/>
          </w:tcPr>
          <w:p w14:paraId="65FF1D1D" w14:textId="77777777" w:rsidR="000D7170" w:rsidRDefault="00C13FE4">
            <w:pPr>
              <w:pStyle w:val="TableParagraph"/>
              <w:spacing w:before="20" w:line="205" w:lineRule="exact"/>
              <w:ind w:right="161"/>
              <w:jc w:val="right"/>
              <w:rPr>
                <w:sz w:val="18"/>
              </w:rPr>
            </w:pPr>
            <w:r>
              <w:rPr>
                <w:w w:val="95"/>
                <w:sz w:val="18"/>
              </w:rPr>
              <w:t>9–13</w:t>
            </w:r>
          </w:p>
        </w:tc>
        <w:tc>
          <w:tcPr>
            <w:tcW w:w="1193" w:type="dxa"/>
            <w:shd w:val="clear" w:color="auto" w:fill="E6E7E8"/>
          </w:tcPr>
          <w:p w14:paraId="070CC9EA" w14:textId="77777777" w:rsidR="000D7170" w:rsidRDefault="00C13FE4">
            <w:pPr>
              <w:pStyle w:val="TableParagraph"/>
              <w:spacing w:before="20" w:line="205" w:lineRule="exact"/>
              <w:ind w:left="305" w:right="401"/>
              <w:jc w:val="center"/>
              <w:rPr>
                <w:sz w:val="18"/>
              </w:rPr>
            </w:pPr>
            <w:r>
              <w:rPr>
                <w:sz w:val="18"/>
              </w:rPr>
              <w:t>1.5</w:t>
            </w:r>
          </w:p>
        </w:tc>
        <w:tc>
          <w:tcPr>
            <w:tcW w:w="1751" w:type="dxa"/>
            <w:shd w:val="clear" w:color="auto" w:fill="E6E7E8"/>
          </w:tcPr>
          <w:p w14:paraId="10AACA76" w14:textId="77777777" w:rsidR="000D7170" w:rsidRDefault="00C13FE4">
            <w:pPr>
              <w:pStyle w:val="TableParagraph"/>
              <w:spacing w:before="20" w:line="205" w:lineRule="exact"/>
              <w:ind w:left="730" w:right="729"/>
              <w:jc w:val="center"/>
              <w:rPr>
                <w:sz w:val="18"/>
              </w:rPr>
            </w:pPr>
            <w:r>
              <w:rPr>
                <w:sz w:val="18"/>
              </w:rPr>
              <w:t>2.5</w:t>
            </w:r>
          </w:p>
        </w:tc>
        <w:tc>
          <w:tcPr>
            <w:tcW w:w="1146" w:type="dxa"/>
            <w:shd w:val="clear" w:color="auto" w:fill="E6E7E8"/>
          </w:tcPr>
          <w:p w14:paraId="0325CA0B" w14:textId="77777777" w:rsidR="000D7170" w:rsidRDefault="00C13FE4">
            <w:pPr>
              <w:pStyle w:val="TableParagraph"/>
              <w:spacing w:before="20" w:line="205" w:lineRule="exact"/>
              <w:jc w:val="center"/>
              <w:rPr>
                <w:sz w:val="18"/>
              </w:rPr>
            </w:pPr>
            <w:r>
              <w:rPr>
                <w:w w:val="98"/>
                <w:sz w:val="18"/>
              </w:rPr>
              <w:t>6</w:t>
            </w:r>
          </w:p>
        </w:tc>
        <w:tc>
          <w:tcPr>
            <w:tcW w:w="1809" w:type="dxa"/>
            <w:shd w:val="clear" w:color="auto" w:fill="E6E7E8"/>
          </w:tcPr>
          <w:p w14:paraId="5BC4ABCF" w14:textId="77777777" w:rsidR="000D7170" w:rsidRDefault="00C13FE4">
            <w:pPr>
              <w:pStyle w:val="TableParagraph"/>
              <w:spacing w:before="20" w:line="205" w:lineRule="exact"/>
              <w:ind w:right="147"/>
              <w:jc w:val="center"/>
              <w:rPr>
                <w:sz w:val="18"/>
              </w:rPr>
            </w:pPr>
            <w:r>
              <w:rPr>
                <w:w w:val="98"/>
                <w:sz w:val="18"/>
              </w:rPr>
              <w:t>3</w:t>
            </w:r>
          </w:p>
        </w:tc>
        <w:tc>
          <w:tcPr>
            <w:tcW w:w="1206" w:type="dxa"/>
            <w:shd w:val="clear" w:color="auto" w:fill="E6E7E8"/>
          </w:tcPr>
          <w:p w14:paraId="23001DAA" w14:textId="77777777" w:rsidR="000D7170" w:rsidRDefault="00C13FE4">
            <w:pPr>
              <w:pStyle w:val="TableParagraph"/>
              <w:spacing w:before="20" w:line="205" w:lineRule="exact"/>
              <w:ind w:right="146"/>
              <w:jc w:val="center"/>
              <w:rPr>
                <w:sz w:val="18"/>
              </w:rPr>
            </w:pPr>
            <w:r>
              <w:rPr>
                <w:w w:val="98"/>
                <w:sz w:val="18"/>
              </w:rPr>
              <w:t>5</w:t>
            </w:r>
          </w:p>
        </w:tc>
        <w:tc>
          <w:tcPr>
            <w:tcW w:w="1223" w:type="dxa"/>
            <w:shd w:val="clear" w:color="auto" w:fill="E6E7E8"/>
          </w:tcPr>
          <w:p w14:paraId="567EB7BB" w14:textId="77777777" w:rsidR="000D7170" w:rsidRDefault="00C13FE4">
            <w:pPr>
              <w:pStyle w:val="TableParagraph"/>
              <w:spacing w:before="20" w:line="205" w:lineRule="exact"/>
              <w:ind w:right="125"/>
              <w:jc w:val="center"/>
              <w:rPr>
                <w:sz w:val="18"/>
              </w:rPr>
            </w:pPr>
            <w:r>
              <w:rPr>
                <w:w w:val="98"/>
                <w:sz w:val="18"/>
              </w:rPr>
              <w:t>3</w:t>
            </w:r>
          </w:p>
        </w:tc>
      </w:tr>
      <w:tr w:rsidR="000D7170" w14:paraId="4539F192" w14:textId="77777777">
        <w:trPr>
          <w:trHeight w:val="240"/>
        </w:trPr>
        <w:tc>
          <w:tcPr>
            <w:tcW w:w="901" w:type="dxa"/>
            <w:shd w:val="clear" w:color="auto" w:fill="E6E7E8"/>
          </w:tcPr>
          <w:p w14:paraId="0C2033CD" w14:textId="77777777" w:rsidR="000D7170" w:rsidRDefault="000D7170">
            <w:pPr>
              <w:pStyle w:val="TableParagraph"/>
              <w:rPr>
                <w:rFonts w:ascii="Times New Roman"/>
                <w:sz w:val="16"/>
              </w:rPr>
            </w:pPr>
          </w:p>
        </w:tc>
        <w:tc>
          <w:tcPr>
            <w:tcW w:w="814" w:type="dxa"/>
            <w:shd w:val="clear" w:color="auto" w:fill="E6E7E8"/>
          </w:tcPr>
          <w:p w14:paraId="4A6FEED4" w14:textId="77777777" w:rsidR="000D7170" w:rsidRDefault="00C13FE4">
            <w:pPr>
              <w:pStyle w:val="TableParagraph"/>
              <w:spacing w:line="201" w:lineRule="exact"/>
              <w:ind w:left="163"/>
              <w:rPr>
                <w:sz w:val="18"/>
              </w:rPr>
            </w:pPr>
            <w:r>
              <w:rPr>
                <w:sz w:val="18"/>
              </w:rPr>
              <w:t>14–18</w:t>
            </w:r>
          </w:p>
        </w:tc>
        <w:tc>
          <w:tcPr>
            <w:tcW w:w="1193" w:type="dxa"/>
            <w:shd w:val="clear" w:color="auto" w:fill="E6E7E8"/>
          </w:tcPr>
          <w:p w14:paraId="432A0D10" w14:textId="77777777" w:rsidR="000D7170" w:rsidRDefault="00C13FE4">
            <w:pPr>
              <w:pStyle w:val="TableParagraph"/>
              <w:spacing w:line="201" w:lineRule="exact"/>
              <w:ind w:right="246"/>
              <w:jc w:val="center"/>
              <w:rPr>
                <w:sz w:val="18"/>
              </w:rPr>
            </w:pPr>
            <w:r>
              <w:rPr>
                <w:w w:val="98"/>
                <w:sz w:val="18"/>
              </w:rPr>
              <w:t>2</w:t>
            </w:r>
          </w:p>
        </w:tc>
        <w:tc>
          <w:tcPr>
            <w:tcW w:w="1751" w:type="dxa"/>
            <w:shd w:val="clear" w:color="auto" w:fill="E6E7E8"/>
          </w:tcPr>
          <w:p w14:paraId="3F43F4AE" w14:textId="77777777" w:rsidR="000D7170" w:rsidRDefault="00C13FE4">
            <w:pPr>
              <w:pStyle w:val="TableParagraph"/>
              <w:spacing w:line="201" w:lineRule="exact"/>
              <w:ind w:right="146"/>
              <w:jc w:val="center"/>
              <w:rPr>
                <w:sz w:val="18"/>
              </w:rPr>
            </w:pPr>
            <w:r>
              <w:rPr>
                <w:w w:val="98"/>
                <w:sz w:val="18"/>
              </w:rPr>
              <w:t>3</w:t>
            </w:r>
          </w:p>
        </w:tc>
        <w:tc>
          <w:tcPr>
            <w:tcW w:w="1146" w:type="dxa"/>
            <w:shd w:val="clear" w:color="auto" w:fill="E6E7E8"/>
          </w:tcPr>
          <w:p w14:paraId="2D0E9732" w14:textId="77777777" w:rsidR="000D7170" w:rsidRDefault="00C13FE4">
            <w:pPr>
              <w:pStyle w:val="TableParagraph"/>
              <w:spacing w:line="201" w:lineRule="exact"/>
              <w:jc w:val="center"/>
              <w:rPr>
                <w:sz w:val="18"/>
              </w:rPr>
            </w:pPr>
            <w:r>
              <w:rPr>
                <w:w w:val="98"/>
                <w:sz w:val="18"/>
              </w:rPr>
              <w:t>8</w:t>
            </w:r>
          </w:p>
        </w:tc>
        <w:tc>
          <w:tcPr>
            <w:tcW w:w="1809" w:type="dxa"/>
            <w:shd w:val="clear" w:color="auto" w:fill="E6E7E8"/>
          </w:tcPr>
          <w:p w14:paraId="23CB26CB" w14:textId="77777777" w:rsidR="000D7170" w:rsidRDefault="00C13FE4">
            <w:pPr>
              <w:pStyle w:val="TableParagraph"/>
              <w:spacing w:line="201" w:lineRule="exact"/>
              <w:ind w:right="147"/>
              <w:jc w:val="center"/>
              <w:rPr>
                <w:sz w:val="18"/>
              </w:rPr>
            </w:pPr>
            <w:r>
              <w:rPr>
                <w:w w:val="98"/>
                <w:sz w:val="18"/>
              </w:rPr>
              <w:t>4</w:t>
            </w:r>
          </w:p>
        </w:tc>
        <w:tc>
          <w:tcPr>
            <w:tcW w:w="1206" w:type="dxa"/>
            <w:shd w:val="clear" w:color="auto" w:fill="E6E7E8"/>
          </w:tcPr>
          <w:p w14:paraId="439BF41E" w14:textId="77777777" w:rsidR="000D7170" w:rsidRDefault="00C13FE4">
            <w:pPr>
              <w:pStyle w:val="TableParagraph"/>
              <w:spacing w:line="201" w:lineRule="exact"/>
              <w:ind w:left="457" w:right="456"/>
              <w:jc w:val="center"/>
              <w:rPr>
                <w:sz w:val="18"/>
              </w:rPr>
            </w:pPr>
            <w:r>
              <w:rPr>
                <w:sz w:val="18"/>
              </w:rPr>
              <w:t>6.5</w:t>
            </w:r>
          </w:p>
        </w:tc>
        <w:tc>
          <w:tcPr>
            <w:tcW w:w="1223" w:type="dxa"/>
            <w:shd w:val="clear" w:color="auto" w:fill="E6E7E8"/>
          </w:tcPr>
          <w:p w14:paraId="50F0E97B" w14:textId="77777777" w:rsidR="000D7170" w:rsidRDefault="00C13FE4">
            <w:pPr>
              <w:pStyle w:val="TableParagraph"/>
              <w:spacing w:line="201" w:lineRule="exact"/>
              <w:ind w:right="125"/>
              <w:jc w:val="center"/>
              <w:rPr>
                <w:sz w:val="18"/>
              </w:rPr>
            </w:pPr>
            <w:r>
              <w:rPr>
                <w:w w:val="98"/>
                <w:sz w:val="18"/>
              </w:rPr>
              <w:t>3</w:t>
            </w:r>
          </w:p>
        </w:tc>
      </w:tr>
      <w:tr w:rsidR="000D7170" w14:paraId="200E00DB" w14:textId="77777777">
        <w:trPr>
          <w:trHeight w:val="240"/>
        </w:trPr>
        <w:tc>
          <w:tcPr>
            <w:tcW w:w="901" w:type="dxa"/>
          </w:tcPr>
          <w:p w14:paraId="5AF5385E" w14:textId="77777777" w:rsidR="000D7170" w:rsidRDefault="00C13FE4">
            <w:pPr>
              <w:pStyle w:val="TableParagraph"/>
              <w:spacing w:before="20" w:line="206" w:lineRule="exact"/>
              <w:ind w:left="119"/>
              <w:rPr>
                <w:sz w:val="18"/>
              </w:rPr>
            </w:pPr>
            <w:r>
              <w:rPr>
                <w:sz w:val="18"/>
              </w:rPr>
              <w:t>Women</w:t>
            </w:r>
          </w:p>
        </w:tc>
        <w:tc>
          <w:tcPr>
            <w:tcW w:w="814" w:type="dxa"/>
          </w:tcPr>
          <w:p w14:paraId="0C804F2F" w14:textId="77777777" w:rsidR="000D7170" w:rsidRDefault="00C13FE4">
            <w:pPr>
              <w:pStyle w:val="TableParagraph"/>
              <w:spacing w:before="20" w:line="206" w:lineRule="exact"/>
              <w:ind w:left="163"/>
              <w:rPr>
                <w:sz w:val="18"/>
              </w:rPr>
            </w:pPr>
            <w:r>
              <w:rPr>
                <w:sz w:val="18"/>
              </w:rPr>
              <w:t>19–30</w:t>
            </w:r>
          </w:p>
        </w:tc>
        <w:tc>
          <w:tcPr>
            <w:tcW w:w="1193" w:type="dxa"/>
          </w:tcPr>
          <w:p w14:paraId="316A7A2B" w14:textId="77777777" w:rsidR="000D7170" w:rsidRDefault="00C13FE4">
            <w:pPr>
              <w:pStyle w:val="TableParagraph"/>
              <w:spacing w:before="20" w:line="206" w:lineRule="exact"/>
              <w:ind w:right="246"/>
              <w:jc w:val="center"/>
              <w:rPr>
                <w:sz w:val="18"/>
              </w:rPr>
            </w:pPr>
            <w:r>
              <w:rPr>
                <w:w w:val="98"/>
                <w:sz w:val="18"/>
              </w:rPr>
              <w:t>2</w:t>
            </w:r>
          </w:p>
        </w:tc>
        <w:tc>
          <w:tcPr>
            <w:tcW w:w="1751" w:type="dxa"/>
          </w:tcPr>
          <w:p w14:paraId="5CDD9105" w14:textId="77777777" w:rsidR="000D7170" w:rsidRDefault="00C13FE4">
            <w:pPr>
              <w:pStyle w:val="TableParagraph"/>
              <w:spacing w:before="20" w:line="206" w:lineRule="exact"/>
              <w:ind w:left="730" w:right="729"/>
              <w:jc w:val="center"/>
              <w:rPr>
                <w:sz w:val="18"/>
              </w:rPr>
            </w:pPr>
            <w:r>
              <w:rPr>
                <w:sz w:val="18"/>
              </w:rPr>
              <w:t>2.5</w:t>
            </w:r>
          </w:p>
        </w:tc>
        <w:tc>
          <w:tcPr>
            <w:tcW w:w="1146" w:type="dxa"/>
          </w:tcPr>
          <w:p w14:paraId="3B115F02" w14:textId="77777777" w:rsidR="000D7170" w:rsidRDefault="00C13FE4">
            <w:pPr>
              <w:pStyle w:val="TableParagraph"/>
              <w:spacing w:before="20" w:line="206" w:lineRule="exact"/>
              <w:jc w:val="center"/>
              <w:rPr>
                <w:sz w:val="18"/>
              </w:rPr>
            </w:pPr>
            <w:r>
              <w:rPr>
                <w:w w:val="98"/>
                <w:sz w:val="18"/>
              </w:rPr>
              <w:t>6</w:t>
            </w:r>
          </w:p>
        </w:tc>
        <w:tc>
          <w:tcPr>
            <w:tcW w:w="1809" w:type="dxa"/>
          </w:tcPr>
          <w:p w14:paraId="2476A2AD" w14:textId="77777777" w:rsidR="000D7170" w:rsidRDefault="00C13FE4">
            <w:pPr>
              <w:pStyle w:val="TableParagraph"/>
              <w:spacing w:before="20" w:line="206" w:lineRule="exact"/>
              <w:ind w:right="147"/>
              <w:jc w:val="center"/>
              <w:rPr>
                <w:sz w:val="18"/>
              </w:rPr>
            </w:pPr>
            <w:r>
              <w:rPr>
                <w:w w:val="98"/>
                <w:sz w:val="18"/>
              </w:rPr>
              <w:t>3</w:t>
            </w:r>
          </w:p>
        </w:tc>
        <w:tc>
          <w:tcPr>
            <w:tcW w:w="1206" w:type="dxa"/>
          </w:tcPr>
          <w:p w14:paraId="764B7D3E" w14:textId="77777777" w:rsidR="000D7170" w:rsidRDefault="00C13FE4">
            <w:pPr>
              <w:pStyle w:val="TableParagraph"/>
              <w:spacing w:before="20" w:line="206" w:lineRule="exact"/>
              <w:ind w:left="457" w:right="457"/>
              <w:jc w:val="center"/>
              <w:rPr>
                <w:sz w:val="18"/>
              </w:rPr>
            </w:pPr>
            <w:r>
              <w:rPr>
                <w:sz w:val="18"/>
              </w:rPr>
              <w:t>5.5</w:t>
            </w:r>
          </w:p>
        </w:tc>
        <w:tc>
          <w:tcPr>
            <w:tcW w:w="1223" w:type="dxa"/>
          </w:tcPr>
          <w:p w14:paraId="4910AEC8" w14:textId="77777777" w:rsidR="000D7170" w:rsidRDefault="00C13FE4">
            <w:pPr>
              <w:pStyle w:val="TableParagraph"/>
              <w:spacing w:before="20" w:line="206" w:lineRule="exact"/>
              <w:ind w:right="125"/>
              <w:jc w:val="center"/>
              <w:rPr>
                <w:sz w:val="18"/>
              </w:rPr>
            </w:pPr>
            <w:r>
              <w:rPr>
                <w:w w:val="98"/>
                <w:sz w:val="18"/>
              </w:rPr>
              <w:t>3</w:t>
            </w:r>
          </w:p>
        </w:tc>
      </w:tr>
      <w:tr w:rsidR="000D7170" w14:paraId="64256A45" w14:textId="77777777">
        <w:trPr>
          <w:trHeight w:val="200"/>
        </w:trPr>
        <w:tc>
          <w:tcPr>
            <w:tcW w:w="901" w:type="dxa"/>
          </w:tcPr>
          <w:p w14:paraId="54438F00" w14:textId="77777777" w:rsidR="000D7170" w:rsidRDefault="000D7170">
            <w:pPr>
              <w:pStyle w:val="TableParagraph"/>
              <w:rPr>
                <w:rFonts w:ascii="Times New Roman"/>
                <w:sz w:val="14"/>
              </w:rPr>
            </w:pPr>
          </w:p>
        </w:tc>
        <w:tc>
          <w:tcPr>
            <w:tcW w:w="814" w:type="dxa"/>
          </w:tcPr>
          <w:p w14:paraId="3ED1CABE" w14:textId="77777777" w:rsidR="000D7170" w:rsidRDefault="00C13FE4">
            <w:pPr>
              <w:pStyle w:val="TableParagraph"/>
              <w:spacing w:line="199" w:lineRule="exact"/>
              <w:ind w:left="163"/>
              <w:rPr>
                <w:sz w:val="18"/>
              </w:rPr>
            </w:pPr>
            <w:r>
              <w:rPr>
                <w:sz w:val="18"/>
              </w:rPr>
              <w:t>31–50</w:t>
            </w:r>
          </w:p>
        </w:tc>
        <w:tc>
          <w:tcPr>
            <w:tcW w:w="1193" w:type="dxa"/>
          </w:tcPr>
          <w:p w14:paraId="115BA967" w14:textId="77777777" w:rsidR="000D7170" w:rsidRDefault="00C13FE4">
            <w:pPr>
              <w:pStyle w:val="TableParagraph"/>
              <w:spacing w:line="199" w:lineRule="exact"/>
              <w:ind w:left="305" w:right="401"/>
              <w:jc w:val="center"/>
              <w:rPr>
                <w:sz w:val="18"/>
              </w:rPr>
            </w:pPr>
            <w:r>
              <w:rPr>
                <w:sz w:val="18"/>
              </w:rPr>
              <w:t>1.5</w:t>
            </w:r>
          </w:p>
        </w:tc>
        <w:tc>
          <w:tcPr>
            <w:tcW w:w="1751" w:type="dxa"/>
          </w:tcPr>
          <w:p w14:paraId="047E87BF" w14:textId="77777777" w:rsidR="000D7170" w:rsidRDefault="00C13FE4">
            <w:pPr>
              <w:pStyle w:val="TableParagraph"/>
              <w:spacing w:line="199" w:lineRule="exact"/>
              <w:ind w:left="730" w:right="729"/>
              <w:jc w:val="center"/>
              <w:rPr>
                <w:sz w:val="18"/>
              </w:rPr>
            </w:pPr>
            <w:r>
              <w:rPr>
                <w:sz w:val="18"/>
              </w:rPr>
              <w:t>2.5</w:t>
            </w:r>
          </w:p>
        </w:tc>
        <w:tc>
          <w:tcPr>
            <w:tcW w:w="1146" w:type="dxa"/>
          </w:tcPr>
          <w:p w14:paraId="052A6E20" w14:textId="77777777" w:rsidR="000D7170" w:rsidRDefault="00C13FE4">
            <w:pPr>
              <w:pStyle w:val="TableParagraph"/>
              <w:spacing w:line="199" w:lineRule="exact"/>
              <w:jc w:val="center"/>
              <w:rPr>
                <w:sz w:val="18"/>
              </w:rPr>
            </w:pPr>
            <w:r>
              <w:rPr>
                <w:w w:val="98"/>
                <w:sz w:val="18"/>
              </w:rPr>
              <w:t>6</w:t>
            </w:r>
          </w:p>
        </w:tc>
        <w:tc>
          <w:tcPr>
            <w:tcW w:w="1809" w:type="dxa"/>
          </w:tcPr>
          <w:p w14:paraId="47CF7CE5" w14:textId="77777777" w:rsidR="000D7170" w:rsidRDefault="00C13FE4">
            <w:pPr>
              <w:pStyle w:val="TableParagraph"/>
              <w:spacing w:line="199" w:lineRule="exact"/>
              <w:ind w:right="147"/>
              <w:jc w:val="center"/>
              <w:rPr>
                <w:sz w:val="18"/>
              </w:rPr>
            </w:pPr>
            <w:r>
              <w:rPr>
                <w:w w:val="98"/>
                <w:sz w:val="18"/>
              </w:rPr>
              <w:t>3</w:t>
            </w:r>
          </w:p>
        </w:tc>
        <w:tc>
          <w:tcPr>
            <w:tcW w:w="1206" w:type="dxa"/>
          </w:tcPr>
          <w:p w14:paraId="7DF72AAA" w14:textId="77777777" w:rsidR="000D7170" w:rsidRDefault="00C13FE4">
            <w:pPr>
              <w:pStyle w:val="TableParagraph"/>
              <w:spacing w:line="199" w:lineRule="exact"/>
              <w:ind w:right="146"/>
              <w:jc w:val="center"/>
              <w:rPr>
                <w:sz w:val="18"/>
              </w:rPr>
            </w:pPr>
            <w:r>
              <w:rPr>
                <w:w w:val="98"/>
                <w:sz w:val="18"/>
              </w:rPr>
              <w:t>5</w:t>
            </w:r>
          </w:p>
        </w:tc>
        <w:tc>
          <w:tcPr>
            <w:tcW w:w="1223" w:type="dxa"/>
          </w:tcPr>
          <w:p w14:paraId="0E2CB4EC" w14:textId="77777777" w:rsidR="000D7170" w:rsidRDefault="00C13FE4">
            <w:pPr>
              <w:pStyle w:val="TableParagraph"/>
              <w:spacing w:line="199" w:lineRule="exact"/>
              <w:ind w:right="125"/>
              <w:jc w:val="center"/>
              <w:rPr>
                <w:sz w:val="18"/>
              </w:rPr>
            </w:pPr>
            <w:r>
              <w:rPr>
                <w:w w:val="98"/>
                <w:sz w:val="18"/>
              </w:rPr>
              <w:t>3</w:t>
            </w:r>
          </w:p>
        </w:tc>
      </w:tr>
      <w:tr w:rsidR="000D7170" w14:paraId="567802A2" w14:textId="77777777">
        <w:trPr>
          <w:trHeight w:val="240"/>
        </w:trPr>
        <w:tc>
          <w:tcPr>
            <w:tcW w:w="901" w:type="dxa"/>
          </w:tcPr>
          <w:p w14:paraId="0A6ABD2D" w14:textId="77777777" w:rsidR="000D7170" w:rsidRDefault="000D7170">
            <w:pPr>
              <w:pStyle w:val="TableParagraph"/>
              <w:rPr>
                <w:rFonts w:ascii="Times New Roman"/>
                <w:sz w:val="16"/>
              </w:rPr>
            </w:pPr>
          </w:p>
        </w:tc>
        <w:tc>
          <w:tcPr>
            <w:tcW w:w="814" w:type="dxa"/>
          </w:tcPr>
          <w:p w14:paraId="3BE80E3C" w14:textId="77777777" w:rsidR="000D7170" w:rsidRDefault="00C13FE4">
            <w:pPr>
              <w:pStyle w:val="TableParagraph"/>
              <w:spacing w:line="201" w:lineRule="exact"/>
              <w:ind w:left="142"/>
              <w:rPr>
                <w:sz w:val="18"/>
              </w:rPr>
            </w:pPr>
            <w:r>
              <w:rPr>
                <w:w w:val="115"/>
                <w:sz w:val="18"/>
              </w:rPr>
              <w:t>$51</w:t>
            </w:r>
          </w:p>
        </w:tc>
        <w:tc>
          <w:tcPr>
            <w:tcW w:w="1193" w:type="dxa"/>
          </w:tcPr>
          <w:p w14:paraId="5076F80D" w14:textId="77777777" w:rsidR="000D7170" w:rsidRDefault="00C13FE4">
            <w:pPr>
              <w:pStyle w:val="TableParagraph"/>
              <w:spacing w:line="201" w:lineRule="exact"/>
              <w:ind w:left="305" w:right="401"/>
              <w:jc w:val="center"/>
              <w:rPr>
                <w:sz w:val="18"/>
              </w:rPr>
            </w:pPr>
            <w:r>
              <w:rPr>
                <w:sz w:val="18"/>
              </w:rPr>
              <w:t>1.5</w:t>
            </w:r>
          </w:p>
        </w:tc>
        <w:tc>
          <w:tcPr>
            <w:tcW w:w="1751" w:type="dxa"/>
          </w:tcPr>
          <w:p w14:paraId="7F16E5E8" w14:textId="77777777" w:rsidR="000D7170" w:rsidRDefault="00C13FE4">
            <w:pPr>
              <w:pStyle w:val="TableParagraph"/>
              <w:spacing w:line="201" w:lineRule="exact"/>
              <w:ind w:right="146"/>
              <w:jc w:val="center"/>
              <w:rPr>
                <w:sz w:val="18"/>
              </w:rPr>
            </w:pPr>
            <w:r>
              <w:rPr>
                <w:w w:val="98"/>
                <w:sz w:val="18"/>
              </w:rPr>
              <w:t>2</w:t>
            </w:r>
          </w:p>
        </w:tc>
        <w:tc>
          <w:tcPr>
            <w:tcW w:w="1146" w:type="dxa"/>
          </w:tcPr>
          <w:p w14:paraId="2C7EF7A8" w14:textId="77777777" w:rsidR="000D7170" w:rsidRDefault="00C13FE4">
            <w:pPr>
              <w:pStyle w:val="TableParagraph"/>
              <w:spacing w:line="201" w:lineRule="exact"/>
              <w:jc w:val="center"/>
              <w:rPr>
                <w:sz w:val="18"/>
              </w:rPr>
            </w:pPr>
            <w:r>
              <w:rPr>
                <w:w w:val="98"/>
                <w:sz w:val="18"/>
              </w:rPr>
              <w:t>5</w:t>
            </w:r>
          </w:p>
        </w:tc>
        <w:tc>
          <w:tcPr>
            <w:tcW w:w="1809" w:type="dxa"/>
          </w:tcPr>
          <w:p w14:paraId="1DEFC3F8" w14:textId="77777777" w:rsidR="000D7170" w:rsidRDefault="00C13FE4">
            <w:pPr>
              <w:pStyle w:val="TableParagraph"/>
              <w:spacing w:line="201" w:lineRule="exact"/>
              <w:ind w:right="147"/>
              <w:jc w:val="center"/>
              <w:rPr>
                <w:sz w:val="18"/>
              </w:rPr>
            </w:pPr>
            <w:r>
              <w:rPr>
                <w:w w:val="98"/>
                <w:sz w:val="18"/>
              </w:rPr>
              <w:t>3</w:t>
            </w:r>
          </w:p>
        </w:tc>
        <w:tc>
          <w:tcPr>
            <w:tcW w:w="1206" w:type="dxa"/>
          </w:tcPr>
          <w:p w14:paraId="123DD611" w14:textId="77777777" w:rsidR="000D7170" w:rsidRDefault="00C13FE4">
            <w:pPr>
              <w:pStyle w:val="TableParagraph"/>
              <w:spacing w:line="201" w:lineRule="exact"/>
              <w:ind w:right="146"/>
              <w:jc w:val="center"/>
              <w:rPr>
                <w:sz w:val="18"/>
              </w:rPr>
            </w:pPr>
            <w:r>
              <w:rPr>
                <w:w w:val="98"/>
                <w:sz w:val="18"/>
              </w:rPr>
              <w:t>5</w:t>
            </w:r>
          </w:p>
        </w:tc>
        <w:tc>
          <w:tcPr>
            <w:tcW w:w="1223" w:type="dxa"/>
          </w:tcPr>
          <w:p w14:paraId="6949FCE6" w14:textId="77777777" w:rsidR="000D7170" w:rsidRDefault="00C13FE4">
            <w:pPr>
              <w:pStyle w:val="TableParagraph"/>
              <w:spacing w:line="201" w:lineRule="exact"/>
              <w:ind w:right="125"/>
              <w:jc w:val="center"/>
              <w:rPr>
                <w:sz w:val="18"/>
              </w:rPr>
            </w:pPr>
            <w:r>
              <w:rPr>
                <w:w w:val="98"/>
                <w:sz w:val="18"/>
              </w:rPr>
              <w:t>3</w:t>
            </w:r>
          </w:p>
        </w:tc>
      </w:tr>
      <w:tr w:rsidR="000D7170" w14:paraId="044EA22E" w14:textId="77777777">
        <w:trPr>
          <w:trHeight w:val="240"/>
        </w:trPr>
        <w:tc>
          <w:tcPr>
            <w:tcW w:w="901" w:type="dxa"/>
            <w:shd w:val="clear" w:color="auto" w:fill="E6E7E8"/>
          </w:tcPr>
          <w:p w14:paraId="5509DD16" w14:textId="77777777" w:rsidR="000D7170" w:rsidRDefault="00C13FE4">
            <w:pPr>
              <w:pStyle w:val="TableParagraph"/>
              <w:spacing w:before="20" w:line="205" w:lineRule="exact"/>
              <w:ind w:left="119"/>
              <w:rPr>
                <w:sz w:val="18"/>
              </w:rPr>
            </w:pPr>
            <w:r>
              <w:rPr>
                <w:sz w:val="18"/>
              </w:rPr>
              <w:t>Men</w:t>
            </w:r>
          </w:p>
        </w:tc>
        <w:tc>
          <w:tcPr>
            <w:tcW w:w="814" w:type="dxa"/>
            <w:shd w:val="clear" w:color="auto" w:fill="E6E7E8"/>
          </w:tcPr>
          <w:p w14:paraId="767385D5" w14:textId="77777777" w:rsidR="000D7170" w:rsidRDefault="00C13FE4">
            <w:pPr>
              <w:pStyle w:val="TableParagraph"/>
              <w:spacing w:before="20" w:line="205" w:lineRule="exact"/>
              <w:ind w:left="163"/>
              <w:rPr>
                <w:sz w:val="18"/>
              </w:rPr>
            </w:pPr>
            <w:r>
              <w:rPr>
                <w:sz w:val="18"/>
              </w:rPr>
              <w:t>19–30</w:t>
            </w:r>
          </w:p>
        </w:tc>
        <w:tc>
          <w:tcPr>
            <w:tcW w:w="1193" w:type="dxa"/>
            <w:shd w:val="clear" w:color="auto" w:fill="E6E7E8"/>
          </w:tcPr>
          <w:p w14:paraId="48E22B59" w14:textId="77777777" w:rsidR="000D7170" w:rsidRDefault="00C13FE4">
            <w:pPr>
              <w:pStyle w:val="TableParagraph"/>
              <w:spacing w:before="20" w:line="205" w:lineRule="exact"/>
              <w:ind w:right="246"/>
              <w:jc w:val="center"/>
              <w:rPr>
                <w:sz w:val="18"/>
              </w:rPr>
            </w:pPr>
            <w:r>
              <w:rPr>
                <w:w w:val="98"/>
                <w:sz w:val="18"/>
              </w:rPr>
              <w:t>2</w:t>
            </w:r>
          </w:p>
        </w:tc>
        <w:tc>
          <w:tcPr>
            <w:tcW w:w="1751" w:type="dxa"/>
            <w:shd w:val="clear" w:color="auto" w:fill="E6E7E8"/>
          </w:tcPr>
          <w:p w14:paraId="27A5CF9F" w14:textId="77777777" w:rsidR="000D7170" w:rsidRDefault="00C13FE4">
            <w:pPr>
              <w:pStyle w:val="TableParagraph"/>
              <w:spacing w:before="20" w:line="205" w:lineRule="exact"/>
              <w:ind w:right="146"/>
              <w:jc w:val="center"/>
              <w:rPr>
                <w:sz w:val="18"/>
              </w:rPr>
            </w:pPr>
            <w:r>
              <w:rPr>
                <w:w w:val="98"/>
                <w:sz w:val="18"/>
              </w:rPr>
              <w:t>3</w:t>
            </w:r>
          </w:p>
        </w:tc>
        <w:tc>
          <w:tcPr>
            <w:tcW w:w="1146" w:type="dxa"/>
            <w:shd w:val="clear" w:color="auto" w:fill="E6E7E8"/>
          </w:tcPr>
          <w:p w14:paraId="1F1ADBE2" w14:textId="77777777" w:rsidR="000D7170" w:rsidRDefault="00C13FE4">
            <w:pPr>
              <w:pStyle w:val="TableParagraph"/>
              <w:spacing w:before="20" w:line="205" w:lineRule="exact"/>
              <w:jc w:val="center"/>
              <w:rPr>
                <w:sz w:val="18"/>
              </w:rPr>
            </w:pPr>
            <w:r>
              <w:rPr>
                <w:w w:val="98"/>
                <w:sz w:val="18"/>
              </w:rPr>
              <w:t>8</w:t>
            </w:r>
          </w:p>
        </w:tc>
        <w:tc>
          <w:tcPr>
            <w:tcW w:w="1809" w:type="dxa"/>
            <w:shd w:val="clear" w:color="auto" w:fill="E6E7E8"/>
          </w:tcPr>
          <w:p w14:paraId="64722DC3" w14:textId="77777777" w:rsidR="000D7170" w:rsidRDefault="00C13FE4">
            <w:pPr>
              <w:pStyle w:val="TableParagraph"/>
              <w:spacing w:before="20" w:line="205" w:lineRule="exact"/>
              <w:ind w:right="147"/>
              <w:jc w:val="center"/>
              <w:rPr>
                <w:sz w:val="18"/>
              </w:rPr>
            </w:pPr>
            <w:r>
              <w:rPr>
                <w:w w:val="98"/>
                <w:sz w:val="18"/>
              </w:rPr>
              <w:t>4</w:t>
            </w:r>
          </w:p>
        </w:tc>
        <w:tc>
          <w:tcPr>
            <w:tcW w:w="1206" w:type="dxa"/>
            <w:shd w:val="clear" w:color="auto" w:fill="E6E7E8"/>
          </w:tcPr>
          <w:p w14:paraId="0B5288AE" w14:textId="77777777" w:rsidR="000D7170" w:rsidRDefault="00C13FE4">
            <w:pPr>
              <w:pStyle w:val="TableParagraph"/>
              <w:spacing w:before="20" w:line="205" w:lineRule="exact"/>
              <w:ind w:left="457" w:right="456"/>
              <w:jc w:val="center"/>
              <w:rPr>
                <w:sz w:val="18"/>
              </w:rPr>
            </w:pPr>
            <w:r>
              <w:rPr>
                <w:sz w:val="18"/>
              </w:rPr>
              <w:t>6.5</w:t>
            </w:r>
          </w:p>
        </w:tc>
        <w:tc>
          <w:tcPr>
            <w:tcW w:w="1223" w:type="dxa"/>
            <w:shd w:val="clear" w:color="auto" w:fill="E6E7E8"/>
          </w:tcPr>
          <w:p w14:paraId="785231D5" w14:textId="77777777" w:rsidR="000D7170" w:rsidRDefault="00C13FE4">
            <w:pPr>
              <w:pStyle w:val="TableParagraph"/>
              <w:spacing w:before="20" w:line="205" w:lineRule="exact"/>
              <w:ind w:right="125"/>
              <w:jc w:val="center"/>
              <w:rPr>
                <w:sz w:val="18"/>
              </w:rPr>
            </w:pPr>
            <w:r>
              <w:rPr>
                <w:w w:val="98"/>
                <w:sz w:val="18"/>
              </w:rPr>
              <w:t>3</w:t>
            </w:r>
          </w:p>
        </w:tc>
      </w:tr>
      <w:tr w:rsidR="000D7170" w14:paraId="2F98FB3B" w14:textId="77777777">
        <w:trPr>
          <w:trHeight w:val="200"/>
        </w:trPr>
        <w:tc>
          <w:tcPr>
            <w:tcW w:w="901" w:type="dxa"/>
            <w:shd w:val="clear" w:color="auto" w:fill="E6E7E8"/>
          </w:tcPr>
          <w:p w14:paraId="57B08478" w14:textId="77777777" w:rsidR="000D7170" w:rsidRDefault="000D7170">
            <w:pPr>
              <w:pStyle w:val="TableParagraph"/>
              <w:rPr>
                <w:rFonts w:ascii="Times New Roman"/>
                <w:sz w:val="14"/>
              </w:rPr>
            </w:pPr>
          </w:p>
        </w:tc>
        <w:tc>
          <w:tcPr>
            <w:tcW w:w="814" w:type="dxa"/>
            <w:shd w:val="clear" w:color="auto" w:fill="E6E7E8"/>
          </w:tcPr>
          <w:p w14:paraId="29D6CD8E" w14:textId="77777777" w:rsidR="000D7170" w:rsidRDefault="00C13FE4">
            <w:pPr>
              <w:pStyle w:val="TableParagraph"/>
              <w:spacing w:line="199" w:lineRule="exact"/>
              <w:ind w:left="163"/>
              <w:rPr>
                <w:sz w:val="18"/>
              </w:rPr>
            </w:pPr>
            <w:r>
              <w:rPr>
                <w:sz w:val="18"/>
              </w:rPr>
              <w:t>31–50</w:t>
            </w:r>
          </w:p>
        </w:tc>
        <w:tc>
          <w:tcPr>
            <w:tcW w:w="1193" w:type="dxa"/>
            <w:shd w:val="clear" w:color="auto" w:fill="E6E7E8"/>
          </w:tcPr>
          <w:p w14:paraId="309891E2" w14:textId="77777777" w:rsidR="000D7170" w:rsidRDefault="00C13FE4">
            <w:pPr>
              <w:pStyle w:val="TableParagraph"/>
              <w:spacing w:line="199" w:lineRule="exact"/>
              <w:ind w:right="246"/>
              <w:jc w:val="center"/>
              <w:rPr>
                <w:sz w:val="18"/>
              </w:rPr>
            </w:pPr>
            <w:r>
              <w:rPr>
                <w:w w:val="98"/>
                <w:sz w:val="18"/>
              </w:rPr>
              <w:t>2</w:t>
            </w:r>
          </w:p>
        </w:tc>
        <w:tc>
          <w:tcPr>
            <w:tcW w:w="1751" w:type="dxa"/>
            <w:shd w:val="clear" w:color="auto" w:fill="E6E7E8"/>
          </w:tcPr>
          <w:p w14:paraId="68216803" w14:textId="77777777" w:rsidR="000D7170" w:rsidRDefault="00C13FE4">
            <w:pPr>
              <w:pStyle w:val="TableParagraph"/>
              <w:spacing w:line="199" w:lineRule="exact"/>
              <w:ind w:right="146"/>
              <w:jc w:val="center"/>
              <w:rPr>
                <w:sz w:val="18"/>
              </w:rPr>
            </w:pPr>
            <w:r>
              <w:rPr>
                <w:w w:val="98"/>
                <w:sz w:val="18"/>
              </w:rPr>
              <w:t>3</w:t>
            </w:r>
          </w:p>
        </w:tc>
        <w:tc>
          <w:tcPr>
            <w:tcW w:w="1146" w:type="dxa"/>
            <w:shd w:val="clear" w:color="auto" w:fill="E6E7E8"/>
          </w:tcPr>
          <w:p w14:paraId="64A01DEB" w14:textId="77777777" w:rsidR="000D7170" w:rsidRDefault="00C13FE4">
            <w:pPr>
              <w:pStyle w:val="TableParagraph"/>
              <w:spacing w:line="199" w:lineRule="exact"/>
              <w:jc w:val="center"/>
              <w:rPr>
                <w:sz w:val="18"/>
              </w:rPr>
            </w:pPr>
            <w:r>
              <w:rPr>
                <w:w w:val="98"/>
                <w:sz w:val="18"/>
              </w:rPr>
              <w:t>7</w:t>
            </w:r>
          </w:p>
        </w:tc>
        <w:tc>
          <w:tcPr>
            <w:tcW w:w="1809" w:type="dxa"/>
            <w:shd w:val="clear" w:color="auto" w:fill="E6E7E8"/>
          </w:tcPr>
          <w:p w14:paraId="6DA8B09C" w14:textId="77777777" w:rsidR="000D7170" w:rsidRDefault="00C13FE4">
            <w:pPr>
              <w:pStyle w:val="TableParagraph"/>
              <w:spacing w:line="199" w:lineRule="exact"/>
              <w:ind w:right="147"/>
              <w:jc w:val="center"/>
              <w:rPr>
                <w:sz w:val="18"/>
              </w:rPr>
            </w:pPr>
            <w:r>
              <w:rPr>
                <w:w w:val="98"/>
                <w:sz w:val="18"/>
              </w:rPr>
              <w:t>3</w:t>
            </w:r>
          </w:p>
        </w:tc>
        <w:tc>
          <w:tcPr>
            <w:tcW w:w="1206" w:type="dxa"/>
            <w:shd w:val="clear" w:color="auto" w:fill="E6E7E8"/>
          </w:tcPr>
          <w:p w14:paraId="7B8C549E" w14:textId="77777777" w:rsidR="000D7170" w:rsidRDefault="00C13FE4">
            <w:pPr>
              <w:pStyle w:val="TableParagraph"/>
              <w:spacing w:line="199" w:lineRule="exact"/>
              <w:ind w:right="146"/>
              <w:jc w:val="center"/>
              <w:rPr>
                <w:sz w:val="18"/>
              </w:rPr>
            </w:pPr>
            <w:r>
              <w:rPr>
                <w:w w:val="98"/>
                <w:sz w:val="18"/>
              </w:rPr>
              <w:t>6</w:t>
            </w:r>
          </w:p>
        </w:tc>
        <w:tc>
          <w:tcPr>
            <w:tcW w:w="1223" w:type="dxa"/>
            <w:shd w:val="clear" w:color="auto" w:fill="E6E7E8"/>
          </w:tcPr>
          <w:p w14:paraId="51972CA8" w14:textId="77777777" w:rsidR="000D7170" w:rsidRDefault="00C13FE4">
            <w:pPr>
              <w:pStyle w:val="TableParagraph"/>
              <w:spacing w:line="199" w:lineRule="exact"/>
              <w:ind w:right="125"/>
              <w:jc w:val="center"/>
              <w:rPr>
                <w:sz w:val="18"/>
              </w:rPr>
            </w:pPr>
            <w:r>
              <w:rPr>
                <w:w w:val="98"/>
                <w:sz w:val="18"/>
              </w:rPr>
              <w:t>3</w:t>
            </w:r>
          </w:p>
        </w:tc>
      </w:tr>
      <w:tr w:rsidR="000D7170" w14:paraId="69CAAB12" w14:textId="77777777">
        <w:trPr>
          <w:trHeight w:val="240"/>
        </w:trPr>
        <w:tc>
          <w:tcPr>
            <w:tcW w:w="901" w:type="dxa"/>
            <w:tcBorders>
              <w:bottom w:val="single" w:sz="6" w:space="0" w:color="000000"/>
            </w:tcBorders>
            <w:shd w:val="clear" w:color="auto" w:fill="E6E7E8"/>
          </w:tcPr>
          <w:p w14:paraId="1AEAC3E1" w14:textId="77777777" w:rsidR="000D7170" w:rsidRDefault="000D7170">
            <w:pPr>
              <w:pStyle w:val="TableParagraph"/>
              <w:rPr>
                <w:rFonts w:ascii="Times New Roman"/>
                <w:sz w:val="16"/>
              </w:rPr>
            </w:pPr>
          </w:p>
        </w:tc>
        <w:tc>
          <w:tcPr>
            <w:tcW w:w="814" w:type="dxa"/>
            <w:tcBorders>
              <w:bottom w:val="single" w:sz="6" w:space="0" w:color="000000"/>
            </w:tcBorders>
            <w:shd w:val="clear" w:color="auto" w:fill="E6E7E8"/>
          </w:tcPr>
          <w:p w14:paraId="3B69401E" w14:textId="77777777" w:rsidR="000D7170" w:rsidRDefault="00C13FE4">
            <w:pPr>
              <w:pStyle w:val="TableParagraph"/>
              <w:spacing w:line="201" w:lineRule="exact"/>
              <w:ind w:left="142"/>
              <w:rPr>
                <w:sz w:val="18"/>
              </w:rPr>
            </w:pPr>
            <w:r>
              <w:rPr>
                <w:w w:val="115"/>
                <w:sz w:val="18"/>
              </w:rPr>
              <w:t>$51</w:t>
            </w:r>
          </w:p>
        </w:tc>
        <w:tc>
          <w:tcPr>
            <w:tcW w:w="1193" w:type="dxa"/>
            <w:tcBorders>
              <w:bottom w:val="single" w:sz="6" w:space="0" w:color="000000"/>
            </w:tcBorders>
            <w:shd w:val="clear" w:color="auto" w:fill="E6E7E8"/>
          </w:tcPr>
          <w:p w14:paraId="4FCD8D46" w14:textId="77777777" w:rsidR="000D7170" w:rsidRDefault="00C13FE4">
            <w:pPr>
              <w:pStyle w:val="TableParagraph"/>
              <w:spacing w:line="201" w:lineRule="exact"/>
              <w:ind w:right="246"/>
              <w:jc w:val="center"/>
              <w:rPr>
                <w:sz w:val="18"/>
              </w:rPr>
            </w:pPr>
            <w:r>
              <w:rPr>
                <w:w w:val="98"/>
                <w:sz w:val="18"/>
              </w:rPr>
              <w:t>2</w:t>
            </w:r>
          </w:p>
        </w:tc>
        <w:tc>
          <w:tcPr>
            <w:tcW w:w="1751" w:type="dxa"/>
            <w:tcBorders>
              <w:bottom w:val="single" w:sz="6" w:space="0" w:color="000000"/>
            </w:tcBorders>
            <w:shd w:val="clear" w:color="auto" w:fill="E6E7E8"/>
          </w:tcPr>
          <w:p w14:paraId="1BB1901F" w14:textId="77777777" w:rsidR="000D7170" w:rsidRDefault="00C13FE4">
            <w:pPr>
              <w:pStyle w:val="TableParagraph"/>
              <w:spacing w:line="201" w:lineRule="exact"/>
              <w:ind w:left="730" w:right="729"/>
              <w:jc w:val="center"/>
              <w:rPr>
                <w:sz w:val="18"/>
              </w:rPr>
            </w:pPr>
            <w:r>
              <w:rPr>
                <w:sz w:val="18"/>
              </w:rPr>
              <w:t>2.5</w:t>
            </w:r>
          </w:p>
        </w:tc>
        <w:tc>
          <w:tcPr>
            <w:tcW w:w="1146" w:type="dxa"/>
            <w:tcBorders>
              <w:bottom w:val="single" w:sz="6" w:space="0" w:color="000000"/>
            </w:tcBorders>
            <w:shd w:val="clear" w:color="auto" w:fill="E6E7E8"/>
          </w:tcPr>
          <w:p w14:paraId="05F2B900" w14:textId="77777777" w:rsidR="000D7170" w:rsidRDefault="00C13FE4">
            <w:pPr>
              <w:pStyle w:val="TableParagraph"/>
              <w:spacing w:line="201" w:lineRule="exact"/>
              <w:jc w:val="center"/>
              <w:rPr>
                <w:sz w:val="18"/>
              </w:rPr>
            </w:pPr>
            <w:r>
              <w:rPr>
                <w:w w:val="98"/>
                <w:sz w:val="18"/>
              </w:rPr>
              <w:t>6</w:t>
            </w:r>
          </w:p>
        </w:tc>
        <w:tc>
          <w:tcPr>
            <w:tcW w:w="1809" w:type="dxa"/>
            <w:tcBorders>
              <w:bottom w:val="single" w:sz="6" w:space="0" w:color="000000"/>
            </w:tcBorders>
            <w:shd w:val="clear" w:color="auto" w:fill="E6E7E8"/>
          </w:tcPr>
          <w:p w14:paraId="4BAFF045" w14:textId="77777777" w:rsidR="000D7170" w:rsidRDefault="00C13FE4">
            <w:pPr>
              <w:pStyle w:val="TableParagraph"/>
              <w:spacing w:line="201" w:lineRule="exact"/>
              <w:ind w:right="147"/>
              <w:jc w:val="center"/>
              <w:rPr>
                <w:sz w:val="18"/>
              </w:rPr>
            </w:pPr>
            <w:r>
              <w:rPr>
                <w:w w:val="98"/>
                <w:sz w:val="18"/>
              </w:rPr>
              <w:t>3</w:t>
            </w:r>
          </w:p>
        </w:tc>
        <w:tc>
          <w:tcPr>
            <w:tcW w:w="1206" w:type="dxa"/>
            <w:tcBorders>
              <w:bottom w:val="single" w:sz="6" w:space="0" w:color="000000"/>
            </w:tcBorders>
            <w:shd w:val="clear" w:color="auto" w:fill="E6E7E8"/>
          </w:tcPr>
          <w:p w14:paraId="37A1548B" w14:textId="77777777" w:rsidR="000D7170" w:rsidRDefault="00C13FE4">
            <w:pPr>
              <w:pStyle w:val="TableParagraph"/>
              <w:spacing w:line="201" w:lineRule="exact"/>
              <w:ind w:left="457" w:right="456"/>
              <w:jc w:val="center"/>
              <w:rPr>
                <w:sz w:val="18"/>
              </w:rPr>
            </w:pPr>
            <w:r>
              <w:rPr>
                <w:sz w:val="18"/>
              </w:rPr>
              <w:t>5.5</w:t>
            </w:r>
          </w:p>
        </w:tc>
        <w:tc>
          <w:tcPr>
            <w:tcW w:w="1223" w:type="dxa"/>
            <w:tcBorders>
              <w:bottom w:val="single" w:sz="6" w:space="0" w:color="000000"/>
            </w:tcBorders>
            <w:shd w:val="clear" w:color="auto" w:fill="E6E7E8"/>
          </w:tcPr>
          <w:p w14:paraId="43352B4B" w14:textId="77777777" w:rsidR="000D7170" w:rsidRDefault="00C13FE4">
            <w:pPr>
              <w:pStyle w:val="TableParagraph"/>
              <w:spacing w:line="201" w:lineRule="exact"/>
              <w:ind w:right="125"/>
              <w:jc w:val="center"/>
              <w:rPr>
                <w:sz w:val="18"/>
              </w:rPr>
            </w:pPr>
            <w:r>
              <w:rPr>
                <w:w w:val="98"/>
                <w:sz w:val="18"/>
              </w:rPr>
              <w:t>3</w:t>
            </w:r>
          </w:p>
        </w:tc>
      </w:tr>
    </w:tbl>
    <w:p w14:paraId="1F11AEAD" w14:textId="77777777" w:rsidR="000D7170" w:rsidRDefault="00C13FE4">
      <w:pPr>
        <w:pStyle w:val="BodyText"/>
        <w:spacing w:before="52" w:line="228" w:lineRule="auto"/>
        <w:ind w:left="236" w:right="5204"/>
        <w:rPr>
          <w:rFonts w:ascii="Arial"/>
          <w:sz w:val="12"/>
        </w:rPr>
      </w:pPr>
      <w:bookmarkStart w:id="20" w:name="_bookmark15"/>
      <w:bookmarkEnd w:id="20"/>
      <w:r>
        <w:rPr>
          <w:rFonts w:ascii="Arial"/>
          <w:position w:val="8"/>
          <w:sz w:val="12"/>
        </w:rPr>
        <w:t>a</w:t>
      </w:r>
      <w:r>
        <w:rPr>
          <w:rFonts w:ascii="Arial"/>
        </w:rPr>
        <w:t>MyPlate recommends 50% of grains to be whole grain. Note: Data are from the US Department of Agriculture.</w:t>
      </w:r>
      <w:hyperlink w:anchor="_bookmark50" w:history="1">
        <w:r>
          <w:rPr>
            <w:rFonts w:ascii="Arial"/>
            <w:color w:val="007FAC"/>
            <w:position w:val="8"/>
            <w:sz w:val="12"/>
          </w:rPr>
          <w:t>28</w:t>
        </w:r>
      </w:hyperlink>
    </w:p>
    <w:p w14:paraId="0466F439" w14:textId="77777777" w:rsidR="000D7170" w:rsidRDefault="000D7170">
      <w:pPr>
        <w:pStyle w:val="BodyText"/>
        <w:spacing w:before="9"/>
        <w:rPr>
          <w:rFonts w:ascii="Arial"/>
        </w:rPr>
      </w:pPr>
    </w:p>
    <w:p w14:paraId="7CB3EC38" w14:textId="77777777" w:rsidR="000D7170" w:rsidRDefault="000D7170">
      <w:pPr>
        <w:rPr>
          <w:rFonts w:ascii="Arial"/>
        </w:rPr>
        <w:sectPr w:rsidR="000D7170">
          <w:headerReference w:type="default" r:id="rId11"/>
          <w:pgSz w:w="11700" w:h="15660"/>
          <w:pgMar w:top="1240" w:right="580" w:bottom="280" w:left="840" w:header="689" w:footer="0" w:gutter="0"/>
          <w:cols w:space="720"/>
        </w:sectPr>
      </w:pPr>
    </w:p>
    <w:p w14:paraId="1D7A256B" w14:textId="77777777" w:rsidR="000D7170" w:rsidRDefault="00C13FE4">
      <w:pPr>
        <w:pStyle w:val="BodyText"/>
        <w:spacing w:before="100" w:line="254" w:lineRule="auto"/>
        <w:ind w:left="116" w:right="215"/>
        <w:jc w:val="both"/>
      </w:pPr>
      <w:r>
        <w:rPr>
          <w:spacing w:val="-3"/>
          <w:w w:val="115"/>
        </w:rPr>
        <w:lastRenderedPageBreak/>
        <w:t xml:space="preserve">Because research </w:t>
      </w:r>
      <w:r>
        <w:rPr>
          <w:w w:val="115"/>
        </w:rPr>
        <w:t xml:space="preserve">is </w:t>
      </w:r>
      <w:r>
        <w:rPr>
          <w:spacing w:val="-3"/>
          <w:w w:val="115"/>
        </w:rPr>
        <w:t xml:space="preserve">often used to inform policy, </w:t>
      </w:r>
      <w:r>
        <w:rPr>
          <w:w w:val="115"/>
        </w:rPr>
        <w:t xml:space="preserve">an </w:t>
      </w:r>
      <w:r>
        <w:rPr>
          <w:spacing w:val="-3"/>
          <w:w w:val="115"/>
        </w:rPr>
        <w:t xml:space="preserve">analysis using the most current data </w:t>
      </w:r>
      <w:r>
        <w:rPr>
          <w:w w:val="115"/>
        </w:rPr>
        <w:t xml:space="preserve">is </w:t>
      </w:r>
      <w:r>
        <w:rPr>
          <w:spacing w:val="-3"/>
          <w:w w:val="115"/>
        </w:rPr>
        <w:t xml:space="preserve">needed </w:t>
      </w:r>
      <w:r>
        <w:rPr>
          <w:w w:val="115"/>
        </w:rPr>
        <w:t xml:space="preserve">to </w:t>
      </w:r>
      <w:r>
        <w:rPr>
          <w:spacing w:val="-3"/>
          <w:w w:val="115"/>
        </w:rPr>
        <w:t xml:space="preserve">inform policy makers regarding </w:t>
      </w:r>
      <w:r>
        <w:rPr>
          <w:w w:val="115"/>
        </w:rPr>
        <w:t xml:space="preserve">the </w:t>
      </w:r>
      <w:r>
        <w:rPr>
          <w:spacing w:val="-3"/>
          <w:w w:val="115"/>
        </w:rPr>
        <w:t xml:space="preserve">true costs </w:t>
      </w:r>
      <w:r>
        <w:rPr>
          <w:w w:val="115"/>
        </w:rPr>
        <w:t xml:space="preserve">of </w:t>
      </w:r>
      <w:r>
        <w:rPr>
          <w:spacing w:val="-3"/>
          <w:w w:val="115"/>
        </w:rPr>
        <w:t xml:space="preserve">healthy eating, </w:t>
      </w:r>
      <w:r>
        <w:rPr>
          <w:w w:val="115"/>
        </w:rPr>
        <w:t xml:space="preserve">so </w:t>
      </w:r>
      <w:r>
        <w:rPr>
          <w:spacing w:val="-3"/>
          <w:w w:val="115"/>
        </w:rPr>
        <w:t xml:space="preserve">that they </w:t>
      </w:r>
      <w:r>
        <w:rPr>
          <w:spacing w:val="-4"/>
          <w:w w:val="115"/>
        </w:rPr>
        <w:t xml:space="preserve">have </w:t>
      </w:r>
      <w:r>
        <w:rPr>
          <w:spacing w:val="-3"/>
          <w:w w:val="115"/>
        </w:rPr>
        <w:t xml:space="preserve">up-to-date research when making </w:t>
      </w:r>
      <w:r>
        <w:rPr>
          <w:w w:val="115"/>
        </w:rPr>
        <w:t xml:space="preserve">pol- </w:t>
      </w:r>
      <w:r>
        <w:rPr>
          <w:w w:val="110"/>
        </w:rPr>
        <w:t xml:space="preserve">icy </w:t>
      </w:r>
      <w:r>
        <w:rPr>
          <w:spacing w:val="-3"/>
          <w:w w:val="110"/>
        </w:rPr>
        <w:t>decisions.</w:t>
      </w:r>
    </w:p>
    <w:p w14:paraId="71FA441F" w14:textId="77777777" w:rsidR="000D7170" w:rsidRDefault="00C13FE4">
      <w:pPr>
        <w:pStyle w:val="BodyText"/>
        <w:spacing w:line="249" w:lineRule="auto"/>
        <w:ind w:left="116" w:right="217" w:firstLine="238"/>
        <w:jc w:val="both"/>
      </w:pPr>
      <w:r>
        <w:rPr>
          <w:w w:val="115"/>
        </w:rPr>
        <w:t>More</w:t>
      </w:r>
      <w:r>
        <w:rPr>
          <w:spacing w:val="-29"/>
          <w:w w:val="115"/>
        </w:rPr>
        <w:t xml:space="preserve"> </w:t>
      </w:r>
      <w:r>
        <w:rPr>
          <w:w w:val="115"/>
        </w:rPr>
        <w:t>recently,</w:t>
      </w:r>
      <w:r>
        <w:rPr>
          <w:spacing w:val="-29"/>
          <w:w w:val="115"/>
        </w:rPr>
        <w:t xml:space="preserve"> </w:t>
      </w:r>
      <w:r>
        <w:rPr>
          <w:w w:val="115"/>
        </w:rPr>
        <w:t>the</w:t>
      </w:r>
      <w:r>
        <w:rPr>
          <w:spacing w:val="-28"/>
          <w:w w:val="115"/>
        </w:rPr>
        <w:t xml:space="preserve"> </w:t>
      </w:r>
      <w:r>
        <w:rPr>
          <w:w w:val="115"/>
        </w:rPr>
        <w:t>USDA</w:t>
      </w:r>
      <w:r>
        <w:rPr>
          <w:spacing w:val="-29"/>
          <w:w w:val="115"/>
        </w:rPr>
        <w:t xml:space="preserve"> </w:t>
      </w:r>
      <w:r>
        <w:rPr>
          <w:w w:val="115"/>
        </w:rPr>
        <w:t>estimated the cost of satisfying fruit and vege- table requirements under MyPlate guidelines based on 2013 retail scan- ner data.</w:t>
      </w:r>
      <w:hyperlink w:anchor="_bookmark44" w:history="1">
        <w:r>
          <w:rPr>
            <w:color w:val="007FAC"/>
            <w:w w:val="115"/>
            <w:position w:val="8"/>
            <w:sz w:val="12"/>
          </w:rPr>
          <w:t>22</w:t>
        </w:r>
      </w:hyperlink>
      <w:r>
        <w:rPr>
          <w:color w:val="007FAC"/>
          <w:w w:val="115"/>
          <w:position w:val="8"/>
          <w:sz w:val="12"/>
        </w:rPr>
        <w:t xml:space="preserve"> </w:t>
      </w:r>
      <w:r>
        <w:rPr>
          <w:w w:val="115"/>
        </w:rPr>
        <w:t>Researchers found that consuming  MyPlate  levels  of</w:t>
      </w:r>
      <w:r>
        <w:rPr>
          <w:spacing w:val="40"/>
          <w:w w:val="115"/>
        </w:rPr>
        <w:t xml:space="preserve"> </w:t>
      </w:r>
      <w:r>
        <w:rPr>
          <w:w w:val="115"/>
        </w:rPr>
        <w:t>fruits</w:t>
      </w:r>
    </w:p>
    <w:p w14:paraId="291459B1" w14:textId="77777777" w:rsidR="000D7170" w:rsidRDefault="00C13FE4">
      <w:pPr>
        <w:pStyle w:val="BodyText"/>
        <w:spacing w:before="4" w:line="254" w:lineRule="auto"/>
        <w:ind w:left="116" w:right="217"/>
        <w:jc w:val="both"/>
      </w:pPr>
      <w:r>
        <w:pict w14:anchorId="04D8017A">
          <v:shape id="_x0000_s1145" type="#_x0000_t202" style="position:absolute;left:0;text-align:left;margin-left:47.8pt;margin-top:104.45pt;width:328.8pt;height:31.45pt;z-index:-251656704;mso-position-horizontal-relative:page" fillcolor="black" stroked="f">
            <v:textbox inset="0,0,0,0">
              <w:txbxContent>
                <w:p w14:paraId="70C36F7F" w14:textId="77777777" w:rsidR="000D7170" w:rsidRDefault="00C13FE4">
                  <w:pPr>
                    <w:spacing w:before="80" w:line="254" w:lineRule="auto"/>
                    <w:ind w:left="933" w:hanging="794"/>
                    <w:rPr>
                      <w:rFonts w:ascii="Arial"/>
                      <w:sz w:val="18"/>
                    </w:rPr>
                  </w:pPr>
                  <w:r>
                    <w:rPr>
                      <w:rFonts w:ascii="Arial"/>
                      <w:color w:val="FFFFFF"/>
                      <w:sz w:val="18"/>
                    </w:rPr>
                    <w:t>Table</w:t>
                  </w:r>
                  <w:r>
                    <w:rPr>
                      <w:rFonts w:ascii="Arial"/>
                      <w:color w:val="FFFFFF"/>
                      <w:sz w:val="18"/>
                    </w:rPr>
                    <w:t xml:space="preserve"> 3. Corresponding Age Groups from </w:t>
                  </w:r>
                  <w:r>
                    <w:rPr>
                      <w:rFonts w:ascii="Arial"/>
                      <w:i/>
                      <w:color w:val="FFFFFF"/>
                      <w:sz w:val="18"/>
                    </w:rPr>
                    <w:t xml:space="preserve">Supplemental Nutrition Assistance Program </w:t>
                  </w:r>
                  <w:r>
                    <w:rPr>
                      <w:rFonts w:ascii="Arial"/>
                      <w:color w:val="FFFFFF"/>
                      <w:sz w:val="18"/>
                    </w:rPr>
                    <w:t>Household Data and MyPlate Dietary Guidelines</w:t>
                  </w:r>
                </w:p>
              </w:txbxContent>
            </v:textbox>
            <w10:wrap anchorx="page"/>
          </v:shape>
        </w:pict>
      </w:r>
      <w:r>
        <w:rPr>
          <w:w w:val="115"/>
        </w:rPr>
        <w:t>and vegetables (fresh, canned,</w:t>
      </w:r>
      <w:r>
        <w:rPr>
          <w:spacing w:val="-27"/>
          <w:w w:val="115"/>
        </w:rPr>
        <w:t xml:space="preserve"> </w:t>
      </w:r>
      <w:r>
        <w:rPr>
          <w:w w:val="115"/>
        </w:rPr>
        <w:t>frozen, dried, and 100% juice) would cost between $2.10 and $2.60 per day, or 47</w:t>
      </w:r>
      <w:r>
        <w:rPr>
          <w:rFonts w:ascii="Arial" w:hAnsi="Arial"/>
          <w:w w:val="115"/>
        </w:rPr>
        <w:t>–</w:t>
      </w:r>
      <w:r>
        <w:rPr>
          <w:w w:val="115"/>
        </w:rPr>
        <w:t>57</w:t>
      </w:r>
      <w:r>
        <w:rPr>
          <w:spacing w:val="-23"/>
          <w:w w:val="115"/>
        </w:rPr>
        <w:t xml:space="preserve"> </w:t>
      </w:r>
      <w:r>
        <w:rPr>
          <w:w w:val="115"/>
        </w:rPr>
        <w:t>cents/cup-equivalen</w:t>
      </w:r>
      <w:r>
        <w:rPr>
          <w:w w:val="115"/>
        </w:rPr>
        <w:t>t.</w:t>
      </w:r>
      <w:r>
        <w:rPr>
          <w:spacing w:val="-23"/>
          <w:w w:val="115"/>
        </w:rPr>
        <w:t xml:space="preserve"> </w:t>
      </w:r>
      <w:r>
        <w:rPr>
          <w:w w:val="115"/>
        </w:rPr>
        <w:t>For</w:t>
      </w:r>
      <w:r>
        <w:rPr>
          <w:spacing w:val="-23"/>
          <w:w w:val="115"/>
        </w:rPr>
        <w:t xml:space="preserve"> </w:t>
      </w:r>
      <w:r>
        <w:rPr>
          <w:w w:val="115"/>
        </w:rPr>
        <w:t xml:space="preserve">those following a low-cost diet, the USDA found that a family of 4 would need to spend, on average, </w:t>
      </w:r>
      <w:r>
        <w:rPr>
          <w:rFonts w:ascii="Arial" w:hAnsi="Arial"/>
          <w:w w:val="115"/>
        </w:rPr>
        <w:t>#</w:t>
      </w:r>
      <w:r>
        <w:rPr>
          <w:w w:val="115"/>
        </w:rPr>
        <w:t>50 cents/cup- equivalent.</w:t>
      </w:r>
    </w:p>
    <w:p w14:paraId="0CC19BAB" w14:textId="77777777" w:rsidR="000D7170" w:rsidRDefault="00C13FE4">
      <w:pPr>
        <w:pStyle w:val="BodyText"/>
        <w:spacing w:before="5"/>
        <w:rPr>
          <w:sz w:val="25"/>
        </w:rPr>
      </w:pPr>
      <w:r>
        <w:pict w14:anchorId="6DBD4C6E">
          <v:polyline id="_x0000_s1144" style="position:absolute;z-index:251639296;mso-wrap-distance-left:0;mso-wrap-distance-right:0;mso-position-horizontal-relative:page" points="95.65pt,45.6pt,95.65pt,33.15pt,96.6pt,34.15pt,96.6pt,45.6pt" coordorigin="957,332" coordsize="20,250" filled="f" strokeweight="0">
            <v:path arrowok="t"/>
            <w10:wrap type="topAndBottom" anchorx="page"/>
          </v:polyline>
        </w:pict>
      </w:r>
    </w:p>
    <w:p w14:paraId="7A7DA3B8" w14:textId="77777777" w:rsidR="000D7170" w:rsidRDefault="000D7170">
      <w:pPr>
        <w:pStyle w:val="BodyText"/>
        <w:rPr>
          <w:sz w:val="20"/>
        </w:rPr>
      </w:pPr>
    </w:p>
    <w:p w14:paraId="40FEB750" w14:textId="77777777" w:rsidR="000D7170" w:rsidRDefault="000D7170">
      <w:pPr>
        <w:pStyle w:val="BodyText"/>
        <w:spacing w:before="1"/>
        <w:rPr>
          <w:sz w:val="24"/>
        </w:rPr>
      </w:pPr>
    </w:p>
    <w:p w14:paraId="06CB6071" w14:textId="77777777" w:rsidR="000D7170" w:rsidRDefault="00C13FE4">
      <w:pPr>
        <w:spacing w:line="254" w:lineRule="auto"/>
        <w:ind w:left="236"/>
        <w:rPr>
          <w:rFonts w:ascii="Arial"/>
          <w:sz w:val="18"/>
        </w:rPr>
      </w:pPr>
      <w:r>
        <w:pict w14:anchorId="122A1120">
          <v:shape id="_x0000_s1143" type="#_x0000_t202" style="position:absolute;left:0;text-align:left;margin-left:47.8pt;margin-top:23.35pt;width:328.8pt;height:13.95pt;z-index:251640320;mso-position-horizontal-relative:page" fillcolor="#e6e7e8" stroked="f">
            <v:textbox inset="0,0,0,0">
              <w:txbxContent>
                <w:p w14:paraId="5901998F" w14:textId="77777777" w:rsidR="000D7170" w:rsidRDefault="00C13FE4">
                  <w:pPr>
                    <w:pStyle w:val="BodyText"/>
                    <w:tabs>
                      <w:tab w:val="left" w:pos="4432"/>
                    </w:tabs>
                    <w:spacing w:before="20"/>
                    <w:ind w:left="119"/>
                    <w:rPr>
                      <w:rFonts w:ascii="Arial" w:hAnsi="Arial"/>
                    </w:rPr>
                  </w:pPr>
                  <w:r>
                    <w:rPr>
                      <w:rFonts w:ascii="Arial" w:hAnsi="Arial"/>
                    </w:rPr>
                    <w:t>Children</w:t>
                  </w:r>
                  <w:r>
                    <w:rPr>
                      <w:rFonts w:ascii="Arial" w:hAnsi="Arial"/>
                      <w:spacing w:val="-15"/>
                    </w:rPr>
                    <w:t xml:space="preserve"> </w:t>
                  </w:r>
                  <w:r>
                    <w:rPr>
                      <w:rFonts w:ascii="Arial" w:hAnsi="Arial"/>
                    </w:rPr>
                    <w:t>2–4</w:t>
                  </w:r>
                  <w:r>
                    <w:rPr>
                      <w:rFonts w:ascii="Arial" w:hAnsi="Arial"/>
                    </w:rPr>
                    <w:tab/>
                  </w:r>
                  <w:r>
                    <w:rPr>
                      <w:rFonts w:ascii="Arial" w:hAnsi="Arial"/>
                      <w:w w:val="95"/>
                    </w:rPr>
                    <w:t>Children</w:t>
                  </w:r>
                  <w:r>
                    <w:rPr>
                      <w:rFonts w:ascii="Arial" w:hAnsi="Arial"/>
                      <w:spacing w:val="7"/>
                      <w:w w:val="95"/>
                    </w:rPr>
                    <w:t xml:space="preserve"> </w:t>
                  </w:r>
                  <w:r>
                    <w:rPr>
                      <w:rFonts w:ascii="Arial" w:hAnsi="Arial"/>
                      <w:w w:val="95"/>
                    </w:rPr>
                    <w:t>2–3</w:t>
                  </w:r>
                </w:p>
              </w:txbxContent>
            </v:textbox>
            <w10:wrap anchorx="page"/>
          </v:shape>
        </w:pict>
      </w:r>
      <w:bookmarkStart w:id="21" w:name="_bookmark16"/>
      <w:bookmarkEnd w:id="21"/>
      <w:r>
        <w:rPr>
          <w:rFonts w:ascii="Arial"/>
          <w:w w:val="105"/>
          <w:sz w:val="18"/>
        </w:rPr>
        <w:t>Age Group, y (</w:t>
      </w:r>
      <w:r>
        <w:rPr>
          <w:rFonts w:ascii="Arial"/>
          <w:i/>
          <w:w w:val="105"/>
          <w:sz w:val="18"/>
        </w:rPr>
        <w:t xml:space="preserve">Supplemental Nutrition Assistance Program </w:t>
      </w:r>
      <w:r>
        <w:rPr>
          <w:rFonts w:ascii="Arial"/>
          <w:w w:val="105"/>
          <w:sz w:val="18"/>
        </w:rPr>
        <w:t>Recipient Data)</w:t>
      </w:r>
    </w:p>
    <w:p w14:paraId="433F8380" w14:textId="77777777" w:rsidR="000D7170" w:rsidRDefault="00C13FE4">
      <w:pPr>
        <w:pStyle w:val="BodyText"/>
        <w:spacing w:before="100" w:line="254" w:lineRule="auto"/>
        <w:ind w:left="98" w:firstLine="239"/>
        <w:jc w:val="both"/>
      </w:pPr>
      <w:r>
        <w:br w:type="column"/>
      </w:r>
      <w:r>
        <w:rPr>
          <w:w w:val="115"/>
        </w:rPr>
        <w:lastRenderedPageBreak/>
        <w:t>To date, no studies have</w:t>
      </w:r>
      <w:r>
        <w:rPr>
          <w:spacing w:val="-30"/>
          <w:w w:val="115"/>
        </w:rPr>
        <w:t xml:space="preserve"> </w:t>
      </w:r>
      <w:r>
        <w:rPr>
          <w:w w:val="115"/>
        </w:rPr>
        <w:t>calculated the</w:t>
      </w:r>
      <w:r>
        <w:rPr>
          <w:spacing w:val="-22"/>
          <w:w w:val="115"/>
        </w:rPr>
        <w:t xml:space="preserve"> </w:t>
      </w:r>
      <w:r>
        <w:rPr>
          <w:w w:val="115"/>
        </w:rPr>
        <w:t>cost</w:t>
      </w:r>
      <w:r>
        <w:rPr>
          <w:spacing w:val="-22"/>
          <w:w w:val="115"/>
        </w:rPr>
        <w:t xml:space="preserve"> </w:t>
      </w:r>
      <w:r>
        <w:rPr>
          <w:w w:val="115"/>
        </w:rPr>
        <w:t>of</w:t>
      </w:r>
      <w:r>
        <w:rPr>
          <w:spacing w:val="-22"/>
          <w:w w:val="115"/>
        </w:rPr>
        <w:t xml:space="preserve"> </w:t>
      </w:r>
      <w:r>
        <w:rPr>
          <w:w w:val="115"/>
        </w:rPr>
        <w:t>following</w:t>
      </w:r>
      <w:r>
        <w:rPr>
          <w:spacing w:val="-22"/>
          <w:w w:val="115"/>
        </w:rPr>
        <w:t xml:space="preserve"> </w:t>
      </w:r>
      <w:r>
        <w:rPr>
          <w:w w:val="115"/>
        </w:rPr>
        <w:t>MyPlate's</w:t>
      </w:r>
      <w:r>
        <w:rPr>
          <w:spacing w:val="-22"/>
          <w:w w:val="115"/>
        </w:rPr>
        <w:t xml:space="preserve"> </w:t>
      </w:r>
      <w:r>
        <w:rPr>
          <w:w w:val="115"/>
        </w:rPr>
        <w:t>dietary recommendations for all food groups (fruits, vegetables, grains, dairy, and protein). To address this knowledge gap, the purposes of this article were to (1) estimate the total cos</w:t>
      </w:r>
      <w:r>
        <w:rPr>
          <w:w w:val="115"/>
        </w:rPr>
        <w:t>ts</w:t>
      </w:r>
      <w:r>
        <w:rPr>
          <w:spacing w:val="-23"/>
          <w:w w:val="115"/>
        </w:rPr>
        <w:t xml:space="preserve"> </w:t>
      </w:r>
      <w:r>
        <w:rPr>
          <w:w w:val="115"/>
        </w:rPr>
        <w:t>required to</w:t>
      </w:r>
      <w:r>
        <w:rPr>
          <w:spacing w:val="-13"/>
          <w:w w:val="115"/>
        </w:rPr>
        <w:t xml:space="preserve"> </w:t>
      </w:r>
      <w:r>
        <w:rPr>
          <w:w w:val="115"/>
        </w:rPr>
        <w:t>support</w:t>
      </w:r>
      <w:r>
        <w:rPr>
          <w:spacing w:val="-13"/>
          <w:w w:val="115"/>
        </w:rPr>
        <w:t xml:space="preserve"> </w:t>
      </w:r>
      <w:r>
        <w:rPr>
          <w:w w:val="115"/>
        </w:rPr>
        <w:t>a</w:t>
      </w:r>
      <w:r>
        <w:rPr>
          <w:spacing w:val="-13"/>
          <w:w w:val="115"/>
        </w:rPr>
        <w:t xml:space="preserve"> </w:t>
      </w:r>
      <w:r>
        <w:rPr>
          <w:w w:val="115"/>
        </w:rPr>
        <w:t>MyPlate</w:t>
      </w:r>
      <w:r>
        <w:rPr>
          <w:spacing w:val="-13"/>
          <w:w w:val="115"/>
        </w:rPr>
        <w:t xml:space="preserve"> </w:t>
      </w:r>
      <w:r>
        <w:rPr>
          <w:w w:val="115"/>
        </w:rPr>
        <w:t>diet,</w:t>
      </w:r>
      <w:r>
        <w:rPr>
          <w:spacing w:val="-12"/>
          <w:w w:val="115"/>
        </w:rPr>
        <w:t xml:space="preserve"> </w:t>
      </w:r>
      <w:r>
        <w:rPr>
          <w:w w:val="115"/>
        </w:rPr>
        <w:t>and</w:t>
      </w:r>
      <w:r>
        <w:rPr>
          <w:spacing w:val="-14"/>
          <w:w w:val="115"/>
        </w:rPr>
        <w:t xml:space="preserve"> </w:t>
      </w:r>
      <w:r>
        <w:rPr>
          <w:w w:val="115"/>
        </w:rPr>
        <w:t>(2)</w:t>
      </w:r>
      <w:r>
        <w:rPr>
          <w:spacing w:val="-13"/>
          <w:w w:val="115"/>
        </w:rPr>
        <w:t xml:space="preserve"> </w:t>
      </w:r>
      <w:r>
        <w:rPr>
          <w:w w:val="115"/>
        </w:rPr>
        <w:t>esti- mate the additional costs needed for SNAP recipients to adhere to a nutri- tionally sound</w:t>
      </w:r>
      <w:r>
        <w:rPr>
          <w:spacing w:val="25"/>
          <w:w w:val="115"/>
        </w:rPr>
        <w:t xml:space="preserve"> </w:t>
      </w:r>
      <w:r>
        <w:rPr>
          <w:w w:val="115"/>
        </w:rPr>
        <w:t>diet.</w:t>
      </w:r>
    </w:p>
    <w:p w14:paraId="76A4A508" w14:textId="77777777" w:rsidR="000D7170" w:rsidRDefault="00C13FE4">
      <w:pPr>
        <w:pStyle w:val="Heading1"/>
        <w:spacing w:before="176"/>
        <w:ind w:left="98"/>
      </w:pPr>
      <w:r>
        <w:rPr>
          <w:w w:val="110"/>
        </w:rPr>
        <w:t>METHODS</w:t>
      </w:r>
    </w:p>
    <w:p w14:paraId="255C1473" w14:textId="77777777" w:rsidR="000D7170" w:rsidRDefault="00C13FE4">
      <w:pPr>
        <w:spacing w:before="15"/>
        <w:ind w:left="98"/>
        <w:jc w:val="both"/>
      </w:pPr>
      <w:r>
        <w:rPr>
          <w:w w:val="105"/>
        </w:rPr>
        <w:t>Data Sources</w:t>
      </w:r>
    </w:p>
    <w:p w14:paraId="58895306" w14:textId="77777777" w:rsidR="000D7170" w:rsidRDefault="00C13FE4">
      <w:pPr>
        <w:pStyle w:val="BodyText"/>
        <w:spacing w:before="172" w:line="254" w:lineRule="auto"/>
        <w:ind w:left="98"/>
        <w:jc w:val="both"/>
      </w:pPr>
      <w:r>
        <w:rPr>
          <w:w w:val="115"/>
        </w:rPr>
        <w:t>This study used the most current</w:t>
      </w:r>
      <w:r>
        <w:rPr>
          <w:spacing w:val="-23"/>
          <w:w w:val="115"/>
        </w:rPr>
        <w:t xml:space="preserve"> </w:t>
      </w:r>
      <w:r>
        <w:rPr>
          <w:w w:val="115"/>
        </w:rPr>
        <w:t>pub- licly available data from the USDA'</w:t>
      </w:r>
      <w:r>
        <w:rPr>
          <w:w w:val="115"/>
        </w:rPr>
        <w:t>s retail prices and SNAP eligibility data,</w:t>
      </w:r>
      <w:r>
        <w:rPr>
          <w:spacing w:val="-16"/>
          <w:w w:val="115"/>
        </w:rPr>
        <w:t xml:space="preserve"> </w:t>
      </w:r>
      <w:r>
        <w:rPr>
          <w:w w:val="115"/>
        </w:rPr>
        <w:t>which</w:t>
      </w:r>
      <w:r>
        <w:rPr>
          <w:spacing w:val="-16"/>
          <w:w w:val="115"/>
        </w:rPr>
        <w:t xml:space="preserve"> </w:t>
      </w:r>
      <w:r>
        <w:rPr>
          <w:w w:val="115"/>
        </w:rPr>
        <w:t>were</w:t>
      </w:r>
      <w:r>
        <w:rPr>
          <w:spacing w:val="-16"/>
          <w:w w:val="115"/>
        </w:rPr>
        <w:t xml:space="preserve"> </w:t>
      </w:r>
      <w:r>
        <w:rPr>
          <w:w w:val="115"/>
        </w:rPr>
        <w:t>necessary</w:t>
      </w:r>
      <w:r>
        <w:rPr>
          <w:spacing w:val="-17"/>
          <w:w w:val="115"/>
        </w:rPr>
        <w:t xml:space="preserve"> </w:t>
      </w:r>
      <w:r>
        <w:rPr>
          <w:w w:val="115"/>
        </w:rPr>
        <w:t>to</w:t>
      </w:r>
      <w:r>
        <w:rPr>
          <w:spacing w:val="-16"/>
          <w:w w:val="115"/>
        </w:rPr>
        <w:t xml:space="preserve"> </w:t>
      </w:r>
      <w:r>
        <w:rPr>
          <w:w w:val="115"/>
        </w:rPr>
        <w:t>conduct a thorough analysis. Monthly</w:t>
      </w:r>
      <w:r>
        <w:rPr>
          <w:spacing w:val="46"/>
          <w:w w:val="115"/>
        </w:rPr>
        <w:t xml:space="preserve"> </w:t>
      </w:r>
      <w:r>
        <w:rPr>
          <w:w w:val="115"/>
        </w:rPr>
        <w:t>retail price</w:t>
      </w:r>
      <w:r>
        <w:rPr>
          <w:spacing w:val="16"/>
          <w:w w:val="115"/>
        </w:rPr>
        <w:t xml:space="preserve"> </w:t>
      </w:r>
      <w:r>
        <w:rPr>
          <w:w w:val="115"/>
        </w:rPr>
        <w:t>data</w:t>
      </w:r>
      <w:r>
        <w:rPr>
          <w:spacing w:val="16"/>
          <w:w w:val="115"/>
        </w:rPr>
        <w:t xml:space="preserve"> </w:t>
      </w:r>
      <w:r>
        <w:rPr>
          <w:w w:val="115"/>
        </w:rPr>
        <w:t>for</w:t>
      </w:r>
      <w:r>
        <w:rPr>
          <w:spacing w:val="17"/>
          <w:w w:val="115"/>
        </w:rPr>
        <w:t xml:space="preserve"> </w:t>
      </w:r>
      <w:r>
        <w:rPr>
          <w:w w:val="115"/>
        </w:rPr>
        <w:t>beef,</w:t>
      </w:r>
      <w:r>
        <w:rPr>
          <w:spacing w:val="16"/>
          <w:w w:val="115"/>
        </w:rPr>
        <w:t xml:space="preserve"> </w:t>
      </w:r>
      <w:r>
        <w:rPr>
          <w:w w:val="115"/>
        </w:rPr>
        <w:t>poultry</w:t>
      </w:r>
      <w:r>
        <w:rPr>
          <w:spacing w:val="17"/>
          <w:w w:val="115"/>
        </w:rPr>
        <w:t xml:space="preserve"> </w:t>
      </w:r>
      <w:r>
        <w:rPr>
          <w:w w:val="115"/>
        </w:rPr>
        <w:t>cuts,</w:t>
      </w:r>
      <w:r>
        <w:rPr>
          <w:spacing w:val="16"/>
          <w:w w:val="115"/>
        </w:rPr>
        <w:t xml:space="preserve"> </w:t>
      </w:r>
      <w:r>
        <w:rPr>
          <w:w w:val="115"/>
        </w:rPr>
        <w:t>and</w:t>
      </w:r>
    </w:p>
    <w:p w14:paraId="2742DF74" w14:textId="77777777" w:rsidR="000D7170" w:rsidRDefault="000D7170">
      <w:pPr>
        <w:pStyle w:val="BodyText"/>
        <w:rPr>
          <w:sz w:val="20"/>
        </w:rPr>
      </w:pPr>
    </w:p>
    <w:p w14:paraId="4B83298D" w14:textId="77777777" w:rsidR="000D7170" w:rsidRDefault="000D7170">
      <w:pPr>
        <w:pStyle w:val="BodyText"/>
        <w:rPr>
          <w:sz w:val="20"/>
        </w:rPr>
      </w:pPr>
    </w:p>
    <w:p w14:paraId="01DDD9D9" w14:textId="77777777" w:rsidR="000D7170" w:rsidRDefault="000D7170">
      <w:pPr>
        <w:pStyle w:val="BodyText"/>
        <w:rPr>
          <w:sz w:val="20"/>
        </w:rPr>
      </w:pPr>
    </w:p>
    <w:p w14:paraId="36FB0238" w14:textId="77777777" w:rsidR="000D7170" w:rsidRDefault="000D7170">
      <w:pPr>
        <w:pStyle w:val="BodyText"/>
        <w:rPr>
          <w:sz w:val="20"/>
        </w:rPr>
      </w:pPr>
    </w:p>
    <w:p w14:paraId="5690F483" w14:textId="77777777" w:rsidR="000D7170" w:rsidRDefault="000D7170">
      <w:pPr>
        <w:pStyle w:val="BodyText"/>
        <w:spacing w:before="8"/>
        <w:rPr>
          <w:sz w:val="17"/>
        </w:rPr>
      </w:pPr>
    </w:p>
    <w:p w14:paraId="12013217" w14:textId="77777777" w:rsidR="000D7170" w:rsidRDefault="00C13FE4">
      <w:pPr>
        <w:pStyle w:val="BodyText"/>
        <w:spacing w:line="254" w:lineRule="auto"/>
        <w:ind w:left="1520" w:hanging="456"/>
        <w:rPr>
          <w:rFonts w:ascii="Arial"/>
        </w:rPr>
      </w:pPr>
      <w:r>
        <w:pict w14:anchorId="72DFA129">
          <v:polyline id="_x0000_s1142" style="position:absolute;left:0;text-align:left;z-index:-251658752;mso-position-horizontal-relative:page" points="752.15pt,-53.6pt,752.15pt,-34.7pt,751.15pt,-35.7pt,751.15pt,-53.6pt" coordorigin="7512,-536" coordsize="21,379" filled="f" strokeweight="0">
            <v:path arrowok="t"/>
            <w10:wrap anchorx="page"/>
          </v:polyline>
        </w:pict>
      </w:r>
      <w:r>
        <w:rPr>
          <w:rFonts w:ascii="Arial"/>
          <w:w w:val="105"/>
        </w:rPr>
        <w:t>Corresponding MyPlate Age Group, y</w:t>
      </w:r>
    </w:p>
    <w:p w14:paraId="52EB506E" w14:textId="77777777" w:rsidR="000D7170" w:rsidRDefault="00C13FE4">
      <w:pPr>
        <w:pStyle w:val="BodyText"/>
        <w:spacing w:before="100" w:line="249" w:lineRule="auto"/>
        <w:ind w:left="116" w:right="115"/>
        <w:jc w:val="both"/>
      </w:pPr>
      <w:r>
        <w:br w:type="column"/>
      </w:r>
      <w:r>
        <w:rPr>
          <w:w w:val="115"/>
        </w:rPr>
        <w:lastRenderedPageBreak/>
        <w:t>eggs from the USDA's Economic Re- search</w:t>
      </w:r>
      <w:r>
        <w:rPr>
          <w:spacing w:val="-14"/>
          <w:w w:val="115"/>
        </w:rPr>
        <w:t xml:space="preserve"> </w:t>
      </w:r>
      <w:r>
        <w:rPr>
          <w:w w:val="115"/>
        </w:rPr>
        <w:t>Service</w:t>
      </w:r>
      <w:r>
        <w:rPr>
          <w:spacing w:val="-15"/>
          <w:w w:val="115"/>
        </w:rPr>
        <w:t xml:space="preserve"> </w:t>
      </w:r>
      <w:r>
        <w:rPr>
          <w:w w:val="115"/>
        </w:rPr>
        <w:t>were</w:t>
      </w:r>
      <w:r>
        <w:rPr>
          <w:spacing w:val="-15"/>
          <w:w w:val="115"/>
        </w:rPr>
        <w:t xml:space="preserve"> </w:t>
      </w:r>
      <w:r>
        <w:rPr>
          <w:w w:val="115"/>
        </w:rPr>
        <w:t>averaged</w:t>
      </w:r>
      <w:r>
        <w:rPr>
          <w:spacing w:val="-14"/>
          <w:w w:val="115"/>
        </w:rPr>
        <w:t xml:space="preserve"> </w:t>
      </w:r>
      <w:r>
        <w:rPr>
          <w:w w:val="115"/>
        </w:rPr>
        <w:t>o</w:t>
      </w:r>
      <w:r>
        <w:rPr>
          <w:w w:val="115"/>
        </w:rPr>
        <w:t>ver</w:t>
      </w:r>
      <w:r>
        <w:rPr>
          <w:spacing w:val="-15"/>
          <w:w w:val="115"/>
        </w:rPr>
        <w:t xml:space="preserve"> </w:t>
      </w:r>
      <w:r>
        <w:rPr>
          <w:w w:val="115"/>
        </w:rPr>
        <w:t>the 12 months in 2015 (</w:t>
      </w:r>
      <w:hyperlink w:anchor="_bookmark0" w:history="1">
        <w:r>
          <w:rPr>
            <w:color w:val="007FAC"/>
            <w:w w:val="115"/>
          </w:rPr>
          <w:t>Table 1</w:t>
        </w:r>
      </w:hyperlink>
      <w:r>
        <w:rPr>
          <w:w w:val="115"/>
        </w:rPr>
        <w:t>).</w:t>
      </w:r>
      <w:hyperlink w:anchor="_bookmark45" w:history="1">
        <w:r>
          <w:rPr>
            <w:color w:val="007FAC"/>
            <w:w w:val="115"/>
            <w:position w:val="8"/>
            <w:sz w:val="12"/>
          </w:rPr>
          <w:t>23</w:t>
        </w:r>
      </w:hyperlink>
      <w:r>
        <w:rPr>
          <w:color w:val="007FAC"/>
          <w:w w:val="115"/>
          <w:position w:val="8"/>
          <w:sz w:val="12"/>
        </w:rPr>
        <w:t xml:space="preserve"> </w:t>
      </w:r>
      <w:r>
        <w:rPr>
          <w:w w:val="115"/>
        </w:rPr>
        <w:t>The average meat price was calculated</w:t>
      </w:r>
      <w:r>
        <w:rPr>
          <w:spacing w:val="-26"/>
          <w:w w:val="115"/>
        </w:rPr>
        <w:t xml:space="preserve"> </w:t>
      </w:r>
      <w:r>
        <w:rPr>
          <w:w w:val="115"/>
        </w:rPr>
        <w:t>us- ing the average price of lean</w:t>
      </w:r>
      <w:r>
        <w:rPr>
          <w:spacing w:val="35"/>
          <w:w w:val="115"/>
        </w:rPr>
        <w:t xml:space="preserve"> </w:t>
      </w:r>
      <w:r>
        <w:rPr>
          <w:w w:val="115"/>
        </w:rPr>
        <w:t>beef, poultry, turkey, and eggs to date.</w:t>
      </w:r>
      <w:hyperlink w:anchor="_bookmark45" w:history="1">
        <w:r>
          <w:rPr>
            <w:color w:val="007FAC"/>
            <w:w w:val="115"/>
            <w:position w:val="8"/>
            <w:sz w:val="12"/>
          </w:rPr>
          <w:t>23</w:t>
        </w:r>
      </w:hyperlink>
      <w:r>
        <w:rPr>
          <w:color w:val="007FAC"/>
          <w:w w:val="115"/>
          <w:position w:val="8"/>
          <w:sz w:val="12"/>
        </w:rPr>
        <w:t xml:space="preserve">  </w:t>
      </w:r>
      <w:r>
        <w:rPr>
          <w:w w:val="115"/>
        </w:rPr>
        <w:t>All prices were in dollars per pound and converted to dollars per ounce. The prices for whole grains, other grains, and dairy were obtained from the USDA's 2010 quarterly data for grains and dairy.</w:t>
      </w:r>
      <w:hyperlink w:anchor="_bookmark46" w:history="1">
        <w:r>
          <w:rPr>
            <w:color w:val="007FAC"/>
            <w:w w:val="115"/>
            <w:position w:val="8"/>
            <w:sz w:val="12"/>
          </w:rPr>
          <w:t>24</w:t>
        </w:r>
      </w:hyperlink>
      <w:r>
        <w:rPr>
          <w:color w:val="007FAC"/>
          <w:w w:val="115"/>
          <w:position w:val="8"/>
          <w:sz w:val="12"/>
        </w:rPr>
        <w:t xml:space="preserve"> </w:t>
      </w:r>
      <w:r>
        <w:rPr>
          <w:w w:val="115"/>
        </w:rPr>
        <w:t>The data spanned 99</w:t>
      </w:r>
      <w:r>
        <w:rPr>
          <w:spacing w:val="-8"/>
          <w:w w:val="115"/>
        </w:rPr>
        <w:t xml:space="preserve"> </w:t>
      </w:r>
      <w:r>
        <w:rPr>
          <w:w w:val="115"/>
        </w:rPr>
        <w:t>marke</w:t>
      </w:r>
      <w:r>
        <w:rPr>
          <w:w w:val="115"/>
        </w:rPr>
        <w:t>t</w:t>
      </w:r>
      <w:r>
        <w:rPr>
          <w:spacing w:val="-8"/>
          <w:w w:val="115"/>
        </w:rPr>
        <w:t xml:space="preserve"> </w:t>
      </w:r>
      <w:r>
        <w:rPr>
          <w:w w:val="115"/>
        </w:rPr>
        <w:t>groups,</w:t>
      </w:r>
      <w:r>
        <w:rPr>
          <w:spacing w:val="-7"/>
          <w:w w:val="115"/>
        </w:rPr>
        <w:t xml:space="preserve"> </w:t>
      </w:r>
      <w:r>
        <w:rPr>
          <w:w w:val="115"/>
        </w:rPr>
        <w:t>4</w:t>
      </w:r>
      <w:r>
        <w:rPr>
          <w:spacing w:val="-8"/>
          <w:w w:val="115"/>
        </w:rPr>
        <w:t xml:space="preserve"> </w:t>
      </w:r>
      <w:r>
        <w:rPr>
          <w:w w:val="115"/>
        </w:rPr>
        <w:t>regions,</w:t>
      </w:r>
      <w:r>
        <w:rPr>
          <w:spacing w:val="-8"/>
          <w:w w:val="115"/>
        </w:rPr>
        <w:t xml:space="preserve"> </w:t>
      </w:r>
      <w:r>
        <w:rPr>
          <w:w w:val="115"/>
        </w:rPr>
        <w:t>and</w:t>
      </w:r>
      <w:r>
        <w:rPr>
          <w:spacing w:val="-7"/>
          <w:w w:val="115"/>
        </w:rPr>
        <w:t xml:space="preserve"> </w:t>
      </w:r>
      <w:r>
        <w:rPr>
          <w:w w:val="115"/>
        </w:rPr>
        <w:t>9</w:t>
      </w:r>
      <w:r>
        <w:rPr>
          <w:spacing w:val="-7"/>
          <w:w w:val="115"/>
        </w:rPr>
        <w:t xml:space="preserve"> </w:t>
      </w:r>
      <w:r>
        <w:rPr>
          <w:w w:val="115"/>
        </w:rPr>
        <w:t>di- visions. The prices were adjusted for inﬂation using the 2015 gross domes- tic product deﬂator and converted from dollars per 100 g to dollars per ounce. Fruits and vegetable prices were</w:t>
      </w:r>
      <w:r>
        <w:rPr>
          <w:spacing w:val="-26"/>
          <w:w w:val="115"/>
        </w:rPr>
        <w:t xml:space="preserve"> </w:t>
      </w:r>
      <w:r>
        <w:rPr>
          <w:w w:val="115"/>
        </w:rPr>
        <w:t>from</w:t>
      </w:r>
      <w:r>
        <w:rPr>
          <w:spacing w:val="-26"/>
          <w:w w:val="115"/>
        </w:rPr>
        <w:t xml:space="preserve"> </w:t>
      </w:r>
      <w:r>
        <w:rPr>
          <w:w w:val="115"/>
        </w:rPr>
        <w:t>the</w:t>
      </w:r>
      <w:r>
        <w:rPr>
          <w:spacing w:val="-25"/>
          <w:w w:val="115"/>
        </w:rPr>
        <w:t xml:space="preserve"> </w:t>
      </w:r>
      <w:r>
        <w:rPr>
          <w:w w:val="115"/>
        </w:rPr>
        <w:t>USDA's</w:t>
      </w:r>
      <w:r>
        <w:rPr>
          <w:spacing w:val="-25"/>
          <w:w w:val="115"/>
        </w:rPr>
        <w:t xml:space="preserve"> </w:t>
      </w:r>
      <w:r>
        <w:rPr>
          <w:w w:val="115"/>
        </w:rPr>
        <w:t>Fruit</w:t>
      </w:r>
      <w:r>
        <w:rPr>
          <w:spacing w:val="-26"/>
          <w:w w:val="115"/>
        </w:rPr>
        <w:t xml:space="preserve"> </w:t>
      </w:r>
      <w:r>
        <w:rPr>
          <w:w w:val="115"/>
        </w:rPr>
        <w:t>and</w:t>
      </w:r>
      <w:r>
        <w:rPr>
          <w:spacing w:val="-25"/>
          <w:w w:val="115"/>
        </w:rPr>
        <w:t xml:space="preserve"> </w:t>
      </w:r>
      <w:r>
        <w:rPr>
          <w:w w:val="115"/>
        </w:rPr>
        <w:t xml:space="preserve">Vege- table </w:t>
      </w:r>
      <w:r>
        <w:rPr>
          <w:w w:val="115"/>
        </w:rPr>
        <w:t>Prices 2013 dataset. Prices</w:t>
      </w:r>
      <w:r>
        <w:rPr>
          <w:spacing w:val="-16"/>
          <w:w w:val="115"/>
        </w:rPr>
        <w:t xml:space="preserve"> </w:t>
      </w:r>
      <w:r>
        <w:rPr>
          <w:w w:val="115"/>
        </w:rPr>
        <w:t>were</w:t>
      </w:r>
    </w:p>
    <w:p w14:paraId="28796F05" w14:textId="77777777" w:rsidR="000D7170" w:rsidRDefault="00C13FE4">
      <w:pPr>
        <w:pStyle w:val="BodyText"/>
        <w:spacing w:before="3" w:line="247" w:lineRule="auto"/>
        <w:ind w:left="116" w:right="115"/>
        <w:jc w:val="both"/>
      </w:pPr>
      <w:r>
        <w:rPr>
          <w:w w:val="115"/>
        </w:rPr>
        <w:t>recorded in dollars per cup and adjusted to 2015 dollars using the gross domestic product  deﬂator.</w:t>
      </w:r>
      <w:hyperlink w:anchor="_bookmark47" w:history="1">
        <w:r>
          <w:rPr>
            <w:color w:val="007FAC"/>
            <w:w w:val="115"/>
            <w:position w:val="8"/>
            <w:sz w:val="12"/>
          </w:rPr>
          <w:t>25</w:t>
        </w:r>
      </w:hyperlink>
      <w:r>
        <w:rPr>
          <w:color w:val="007FAC"/>
          <w:w w:val="115"/>
          <w:position w:val="8"/>
          <w:sz w:val="12"/>
        </w:rPr>
        <w:t xml:space="preserve"> </w:t>
      </w:r>
      <w:r>
        <w:rPr>
          <w:w w:val="115"/>
        </w:rPr>
        <w:t>The authors averaged prices for (1) all  fresh,  frozen,  and  canned  fruit;</w:t>
      </w:r>
    </w:p>
    <w:p w14:paraId="55A4CB3D" w14:textId="77777777" w:rsidR="000D7170" w:rsidRDefault="00C13FE4">
      <w:pPr>
        <w:pStyle w:val="BodyText"/>
        <w:spacing w:before="6" w:line="254" w:lineRule="auto"/>
        <w:ind w:left="116" w:right="115"/>
        <w:jc w:val="both"/>
      </w:pPr>
      <w:r>
        <w:rPr>
          <w:w w:val="110"/>
        </w:rPr>
        <w:t>(2) all fres</w:t>
      </w:r>
      <w:r>
        <w:rPr>
          <w:w w:val="110"/>
        </w:rPr>
        <w:t>h, frozen, and canned vegetables; and (3)  all  frozen,  canned, and dried beans. Juice  products   were   excluded   from</w:t>
      </w:r>
      <w:r>
        <w:rPr>
          <w:spacing w:val="45"/>
          <w:w w:val="110"/>
        </w:rPr>
        <w:t xml:space="preserve"> </w:t>
      </w:r>
      <w:r>
        <w:rPr>
          <w:w w:val="110"/>
        </w:rPr>
        <w:t>price</w:t>
      </w:r>
    </w:p>
    <w:p w14:paraId="2E15B462" w14:textId="77777777" w:rsidR="000D7170" w:rsidRDefault="00C13FE4">
      <w:pPr>
        <w:pStyle w:val="BodyText"/>
        <w:spacing w:line="156" w:lineRule="exact"/>
        <w:ind w:left="116"/>
        <w:jc w:val="both"/>
      </w:pPr>
      <w:r>
        <w:rPr>
          <w:w w:val="115"/>
        </w:rPr>
        <w:t>estimates.</w:t>
      </w:r>
    </w:p>
    <w:p w14:paraId="11B5E98C" w14:textId="77777777" w:rsidR="000D7170" w:rsidRDefault="000D7170">
      <w:pPr>
        <w:spacing w:line="156" w:lineRule="exact"/>
        <w:jc w:val="both"/>
        <w:sectPr w:rsidR="000D7170">
          <w:type w:val="continuous"/>
          <w:pgSz w:w="11700" w:h="15660"/>
          <w:pgMar w:top="720" w:right="580" w:bottom="280" w:left="840" w:header="720" w:footer="720" w:gutter="0"/>
          <w:cols w:num="3" w:space="720" w:equalWidth="0">
            <w:col w:w="3445" w:space="40"/>
            <w:col w:w="3208" w:space="241"/>
            <w:col w:w="3346"/>
          </w:cols>
        </w:sectPr>
      </w:pPr>
    </w:p>
    <w:p w14:paraId="0ACD6073" w14:textId="77777777" w:rsidR="000D7170" w:rsidRDefault="00C13FE4">
      <w:pPr>
        <w:pStyle w:val="BodyText"/>
        <w:tabs>
          <w:tab w:val="left" w:pos="4549"/>
        </w:tabs>
        <w:spacing w:line="183" w:lineRule="exact"/>
        <w:ind w:left="235"/>
        <w:rPr>
          <w:rFonts w:ascii="Arial" w:hAnsi="Arial"/>
        </w:rPr>
      </w:pPr>
      <w:r>
        <w:lastRenderedPageBreak/>
        <w:pict w14:anchorId="08368601">
          <v:shape id="_x0000_s1141" type="#_x0000_t202" style="position:absolute;left:0;text-align:left;margin-left:47.8pt;margin-top:56.8pt;width:502.1pt;height:20.45pt;z-index:-251657728;mso-position-horizontal-relative:page;mso-position-vertical-relative:page" fillcolor="black" stroked="f">
            <v:textbox inset="0,0,0,0">
              <w:txbxContent>
                <w:p w14:paraId="43E9285B" w14:textId="77777777" w:rsidR="000D7170" w:rsidRDefault="00C13FE4">
                  <w:pPr>
                    <w:pStyle w:val="BodyText"/>
                    <w:spacing w:before="79"/>
                    <w:ind w:left="139"/>
                    <w:rPr>
                      <w:rFonts w:ascii="Arial"/>
                    </w:rPr>
                  </w:pPr>
                  <w:r>
                    <w:rPr>
                      <w:rFonts w:ascii="Arial"/>
                      <w:color w:val="FFFFFF"/>
                    </w:rPr>
                    <w:t>Table 2. MyPlate Daily Nutrition Guidelines, by Gender and Age Group</w:t>
                  </w:r>
                </w:p>
              </w:txbxContent>
            </v:textbox>
            <w10:wrap anchorx="page" anchory="page"/>
          </v:shape>
        </w:pict>
      </w:r>
      <w:r>
        <w:rPr>
          <w:rFonts w:ascii="Arial" w:hAnsi="Arial"/>
        </w:rPr>
        <w:t>Children</w:t>
      </w:r>
      <w:r>
        <w:rPr>
          <w:rFonts w:ascii="Arial" w:hAnsi="Arial"/>
          <w:spacing w:val="-15"/>
        </w:rPr>
        <w:t xml:space="preserve"> </w:t>
      </w:r>
      <w:r>
        <w:rPr>
          <w:rFonts w:ascii="Arial" w:hAnsi="Arial"/>
        </w:rPr>
        <w:t>5–7</w:t>
      </w:r>
      <w:r>
        <w:rPr>
          <w:rFonts w:ascii="Arial" w:hAnsi="Arial"/>
        </w:rPr>
        <w:tab/>
      </w:r>
      <w:r>
        <w:rPr>
          <w:rFonts w:ascii="Arial" w:hAnsi="Arial"/>
          <w:w w:val="95"/>
        </w:rPr>
        <w:t>Children</w:t>
      </w:r>
      <w:r>
        <w:rPr>
          <w:rFonts w:ascii="Arial" w:hAnsi="Arial"/>
          <w:spacing w:val="7"/>
          <w:w w:val="95"/>
        </w:rPr>
        <w:t xml:space="preserve"> </w:t>
      </w:r>
      <w:r>
        <w:rPr>
          <w:rFonts w:ascii="Arial" w:hAnsi="Arial"/>
          <w:w w:val="95"/>
        </w:rPr>
        <w:t>4–8</w:t>
      </w:r>
    </w:p>
    <w:p w14:paraId="03F9E549" w14:textId="77777777" w:rsidR="000D7170" w:rsidRDefault="00C13FE4">
      <w:pPr>
        <w:pStyle w:val="BodyText"/>
        <w:tabs>
          <w:tab w:val="left" w:pos="4549"/>
        </w:tabs>
        <w:spacing w:before="72"/>
        <w:ind w:left="235"/>
        <w:rPr>
          <w:rFonts w:ascii="Arial" w:hAnsi="Arial"/>
        </w:rPr>
      </w:pPr>
      <w:r>
        <w:pict w14:anchorId="2EBF7B41">
          <v:polyline id="_x0000_s1140" style="position:absolute;left:0;text-align:left;z-index:-251662848;mso-position-horizontal-relative:page" points="424.4pt,5.15pt,262.1pt,5.15pt,95.65pt,5.15pt,95.65pt,19.05pt,262.1pt,19.05pt,424.4pt,19.05pt,424.4pt,5.15pt" coordorigin="957,52" coordsize="6576,279" fillcolor="#e6e7e8" stroked="f">
            <v:path arrowok="t"/>
            <w10:wrap anchorx="page"/>
          </v:polyline>
        </w:pict>
      </w:r>
      <w:r>
        <w:rPr>
          <w:rFonts w:ascii="Arial" w:hAnsi="Arial"/>
        </w:rPr>
        <w:t>Girls</w:t>
      </w:r>
      <w:r>
        <w:rPr>
          <w:rFonts w:ascii="Arial" w:hAnsi="Arial"/>
          <w:spacing w:val="-14"/>
        </w:rPr>
        <w:t xml:space="preserve"> </w:t>
      </w:r>
      <w:r>
        <w:rPr>
          <w:rFonts w:ascii="Arial" w:hAnsi="Arial"/>
        </w:rPr>
        <w:t>8–11</w:t>
      </w:r>
      <w:r>
        <w:rPr>
          <w:rFonts w:ascii="Arial" w:hAnsi="Arial"/>
        </w:rPr>
        <w:tab/>
      </w:r>
      <w:r>
        <w:rPr>
          <w:rFonts w:ascii="Arial" w:hAnsi="Arial"/>
          <w:w w:val="95"/>
        </w:rPr>
        <w:t>Girls</w:t>
      </w:r>
      <w:r>
        <w:rPr>
          <w:rFonts w:ascii="Arial" w:hAnsi="Arial"/>
          <w:spacing w:val="-2"/>
          <w:w w:val="95"/>
        </w:rPr>
        <w:t xml:space="preserve"> </w:t>
      </w:r>
      <w:r>
        <w:rPr>
          <w:rFonts w:ascii="Arial" w:hAnsi="Arial"/>
          <w:w w:val="95"/>
        </w:rPr>
        <w:t>9–13</w:t>
      </w:r>
    </w:p>
    <w:p w14:paraId="24DDDC44" w14:textId="77777777" w:rsidR="000D7170" w:rsidRDefault="00C13FE4">
      <w:pPr>
        <w:pStyle w:val="BodyText"/>
        <w:tabs>
          <w:tab w:val="left" w:pos="4549"/>
        </w:tabs>
        <w:spacing w:before="72"/>
        <w:ind w:left="235"/>
        <w:rPr>
          <w:rFonts w:ascii="Arial" w:hAnsi="Arial"/>
        </w:rPr>
      </w:pPr>
      <w:r>
        <w:rPr>
          <w:rFonts w:ascii="Arial" w:hAnsi="Arial"/>
        </w:rPr>
        <w:t>Girls</w:t>
      </w:r>
      <w:r>
        <w:rPr>
          <w:rFonts w:ascii="Arial" w:hAnsi="Arial"/>
          <w:spacing w:val="-15"/>
        </w:rPr>
        <w:t xml:space="preserve"> </w:t>
      </w:r>
      <w:r>
        <w:rPr>
          <w:rFonts w:ascii="Arial" w:hAnsi="Arial"/>
        </w:rPr>
        <w:t>12–15</w:t>
      </w:r>
      <w:r>
        <w:rPr>
          <w:rFonts w:ascii="Arial" w:hAnsi="Arial"/>
        </w:rPr>
        <w:tab/>
      </w:r>
      <w:r>
        <w:rPr>
          <w:rFonts w:ascii="Arial" w:hAnsi="Arial"/>
          <w:w w:val="95"/>
        </w:rPr>
        <w:t>Girls</w:t>
      </w:r>
      <w:r>
        <w:rPr>
          <w:rFonts w:ascii="Arial" w:hAnsi="Arial"/>
          <w:spacing w:val="1"/>
          <w:w w:val="95"/>
        </w:rPr>
        <w:t xml:space="preserve"> </w:t>
      </w:r>
      <w:r>
        <w:rPr>
          <w:rFonts w:ascii="Arial" w:hAnsi="Arial"/>
          <w:w w:val="95"/>
        </w:rPr>
        <w:t>14–18</w:t>
      </w:r>
    </w:p>
    <w:p w14:paraId="6E57DFC3" w14:textId="77777777" w:rsidR="000D7170" w:rsidRDefault="00C13FE4">
      <w:pPr>
        <w:pStyle w:val="BodyText"/>
        <w:tabs>
          <w:tab w:val="left" w:pos="4549"/>
        </w:tabs>
        <w:spacing w:before="72"/>
        <w:ind w:left="235"/>
        <w:rPr>
          <w:rFonts w:ascii="Arial" w:hAnsi="Arial"/>
        </w:rPr>
      </w:pPr>
      <w:r>
        <w:pict w14:anchorId="02E82A82">
          <v:polyline id="_x0000_s1139" style="position:absolute;left:0;text-align:left;z-index:-251661824;mso-position-horizontal-relative:page" points="424.4pt,5.25pt,262.1pt,5.25pt,95.65pt,5.25pt,95.65pt,19.2pt,262.1pt,19.2pt,424.4pt,19.2pt,424.4pt,5.25pt" coordorigin="957,53" coordsize="6576,279" fillcolor="#e6e7e8" stroked="f">
            <v:path arrowok="t"/>
            <w10:wrap anchorx="page"/>
          </v:polyline>
        </w:pict>
      </w:r>
      <w:r>
        <w:rPr>
          <w:rFonts w:ascii="Arial" w:hAnsi="Arial"/>
        </w:rPr>
        <w:t>Girls</w:t>
      </w:r>
      <w:r>
        <w:rPr>
          <w:rFonts w:ascii="Arial" w:hAnsi="Arial"/>
          <w:spacing w:val="-15"/>
        </w:rPr>
        <w:t xml:space="preserve"> </w:t>
      </w:r>
      <w:r>
        <w:rPr>
          <w:rFonts w:ascii="Arial" w:hAnsi="Arial"/>
        </w:rPr>
        <w:t>16–17</w:t>
      </w:r>
      <w:r>
        <w:rPr>
          <w:rFonts w:ascii="Arial" w:hAnsi="Arial"/>
        </w:rPr>
        <w:tab/>
      </w:r>
      <w:r>
        <w:rPr>
          <w:rFonts w:ascii="Arial" w:hAnsi="Arial"/>
          <w:w w:val="95"/>
        </w:rPr>
        <w:t>Girls</w:t>
      </w:r>
      <w:r>
        <w:rPr>
          <w:rFonts w:ascii="Arial" w:hAnsi="Arial"/>
          <w:spacing w:val="1"/>
          <w:w w:val="95"/>
        </w:rPr>
        <w:t xml:space="preserve"> </w:t>
      </w:r>
      <w:r>
        <w:rPr>
          <w:rFonts w:ascii="Arial" w:hAnsi="Arial"/>
          <w:w w:val="95"/>
        </w:rPr>
        <w:t>14–18</w:t>
      </w:r>
    </w:p>
    <w:p w14:paraId="3C302B7C" w14:textId="77777777" w:rsidR="000D7170" w:rsidRDefault="00C13FE4">
      <w:pPr>
        <w:pStyle w:val="BodyText"/>
        <w:tabs>
          <w:tab w:val="left" w:pos="4549"/>
        </w:tabs>
        <w:spacing w:before="72"/>
        <w:ind w:left="235"/>
        <w:rPr>
          <w:rFonts w:ascii="Arial" w:hAnsi="Arial"/>
        </w:rPr>
      </w:pPr>
      <w:r>
        <w:rPr>
          <w:rFonts w:ascii="Arial" w:hAnsi="Arial"/>
        </w:rPr>
        <w:t>Women</w:t>
      </w:r>
      <w:r>
        <w:rPr>
          <w:rFonts w:ascii="Arial" w:hAnsi="Arial"/>
          <w:spacing w:val="-12"/>
        </w:rPr>
        <w:t xml:space="preserve"> </w:t>
      </w:r>
      <w:r>
        <w:rPr>
          <w:rFonts w:ascii="Arial" w:hAnsi="Arial"/>
        </w:rPr>
        <w:t>18–50</w:t>
      </w:r>
      <w:r>
        <w:rPr>
          <w:rFonts w:ascii="Arial" w:hAnsi="Arial"/>
        </w:rPr>
        <w:tab/>
        <w:t>Women</w:t>
      </w:r>
      <w:r>
        <w:rPr>
          <w:rFonts w:ascii="Arial" w:hAnsi="Arial"/>
          <w:spacing w:val="-19"/>
        </w:rPr>
        <w:t xml:space="preserve"> </w:t>
      </w:r>
      <w:r>
        <w:rPr>
          <w:rFonts w:ascii="Arial" w:hAnsi="Arial"/>
        </w:rPr>
        <w:t>19–30</w:t>
      </w:r>
      <w:r>
        <w:rPr>
          <w:rFonts w:ascii="Arial" w:hAnsi="Arial"/>
          <w:spacing w:val="-19"/>
        </w:rPr>
        <w:t xml:space="preserve"> </w:t>
      </w:r>
      <w:r>
        <w:rPr>
          <w:rFonts w:ascii="Arial" w:hAnsi="Arial"/>
        </w:rPr>
        <w:t>and</w:t>
      </w:r>
      <w:r>
        <w:rPr>
          <w:rFonts w:ascii="Arial" w:hAnsi="Arial"/>
          <w:spacing w:val="-19"/>
        </w:rPr>
        <w:t xml:space="preserve"> </w:t>
      </w:r>
      <w:r>
        <w:rPr>
          <w:rFonts w:ascii="Arial" w:hAnsi="Arial"/>
        </w:rPr>
        <w:t>31–50</w:t>
      </w:r>
    </w:p>
    <w:p w14:paraId="1F010067" w14:textId="77777777" w:rsidR="000D7170" w:rsidRDefault="00C13FE4">
      <w:pPr>
        <w:pStyle w:val="BodyText"/>
        <w:tabs>
          <w:tab w:val="left" w:pos="4549"/>
        </w:tabs>
        <w:spacing w:before="73"/>
        <w:ind w:left="235"/>
        <w:rPr>
          <w:rFonts w:ascii="Arial"/>
        </w:rPr>
      </w:pPr>
      <w:r>
        <w:pict w14:anchorId="1FB3720E">
          <v:polyline id="_x0000_s1138" style="position:absolute;left:0;text-align:left;z-index:-251660800;mso-position-horizontal-relative:page" points="424.4pt,5.25pt,262.1pt,5.25pt,95.65pt,5.25pt,95.65pt,19.15pt,262.1pt,19.15pt,424.4pt,19.15pt,424.4pt,5.25pt" coordorigin="957,53" coordsize="6576,279" fillcolor="#e6e7e8" stroked="f">
            <v:path arrowok="t"/>
            <w10:wrap anchorx="page"/>
          </v:polyline>
        </w:pict>
      </w:r>
      <w:r>
        <w:rPr>
          <w:rFonts w:ascii="Arial"/>
          <w:w w:val="105"/>
        </w:rPr>
        <w:t>Women</w:t>
      </w:r>
      <w:r>
        <w:rPr>
          <w:rFonts w:ascii="Arial"/>
          <w:spacing w:val="-9"/>
          <w:w w:val="105"/>
        </w:rPr>
        <w:t xml:space="preserve"> </w:t>
      </w:r>
      <w:r>
        <w:rPr>
          <w:rFonts w:ascii="Arial"/>
          <w:w w:val="105"/>
        </w:rPr>
        <w:t>$51</w:t>
      </w:r>
      <w:r>
        <w:rPr>
          <w:rFonts w:ascii="Arial"/>
          <w:w w:val="105"/>
        </w:rPr>
        <w:tab/>
        <w:t>Women</w:t>
      </w:r>
      <w:r>
        <w:rPr>
          <w:rFonts w:ascii="Arial"/>
          <w:spacing w:val="-21"/>
          <w:w w:val="105"/>
        </w:rPr>
        <w:t xml:space="preserve"> </w:t>
      </w:r>
      <w:r>
        <w:rPr>
          <w:rFonts w:ascii="Arial"/>
          <w:w w:val="105"/>
        </w:rPr>
        <w:t>$51</w:t>
      </w:r>
    </w:p>
    <w:p w14:paraId="0479266B" w14:textId="77777777" w:rsidR="000D7170" w:rsidRDefault="00C13FE4">
      <w:pPr>
        <w:pStyle w:val="BodyText"/>
        <w:tabs>
          <w:tab w:val="left" w:pos="4549"/>
        </w:tabs>
        <w:spacing w:before="72"/>
        <w:ind w:left="235"/>
        <w:rPr>
          <w:rFonts w:ascii="Arial" w:hAnsi="Arial"/>
        </w:rPr>
      </w:pPr>
      <w:r>
        <w:rPr>
          <w:rFonts w:ascii="Arial" w:hAnsi="Arial"/>
        </w:rPr>
        <w:t>Men</w:t>
      </w:r>
      <w:r>
        <w:rPr>
          <w:rFonts w:ascii="Arial" w:hAnsi="Arial"/>
          <w:spacing w:val="-9"/>
        </w:rPr>
        <w:t xml:space="preserve"> </w:t>
      </w:r>
      <w:r>
        <w:rPr>
          <w:rFonts w:ascii="Arial" w:hAnsi="Arial"/>
        </w:rPr>
        <w:t>18–50</w:t>
      </w:r>
      <w:r>
        <w:rPr>
          <w:rFonts w:ascii="Arial" w:hAnsi="Arial"/>
        </w:rPr>
        <w:tab/>
        <w:t>Men</w:t>
      </w:r>
      <w:r>
        <w:rPr>
          <w:rFonts w:ascii="Arial" w:hAnsi="Arial"/>
          <w:spacing w:val="-16"/>
        </w:rPr>
        <w:t xml:space="preserve"> </w:t>
      </w:r>
      <w:r>
        <w:rPr>
          <w:rFonts w:ascii="Arial" w:hAnsi="Arial"/>
        </w:rPr>
        <w:t>19–30</w:t>
      </w:r>
      <w:r>
        <w:rPr>
          <w:rFonts w:ascii="Arial" w:hAnsi="Arial"/>
          <w:spacing w:val="-17"/>
        </w:rPr>
        <w:t xml:space="preserve"> </w:t>
      </w:r>
      <w:r>
        <w:rPr>
          <w:rFonts w:ascii="Arial" w:hAnsi="Arial"/>
        </w:rPr>
        <w:t>and</w:t>
      </w:r>
      <w:r>
        <w:rPr>
          <w:rFonts w:ascii="Arial" w:hAnsi="Arial"/>
          <w:spacing w:val="-16"/>
        </w:rPr>
        <w:t xml:space="preserve"> </w:t>
      </w:r>
      <w:r>
        <w:rPr>
          <w:rFonts w:ascii="Arial" w:hAnsi="Arial"/>
        </w:rPr>
        <w:t>31–50</w:t>
      </w:r>
    </w:p>
    <w:p w14:paraId="36C396C9" w14:textId="77777777" w:rsidR="000D7170" w:rsidRDefault="00C13FE4">
      <w:pPr>
        <w:pStyle w:val="BodyText"/>
        <w:tabs>
          <w:tab w:val="left" w:pos="4549"/>
        </w:tabs>
        <w:spacing w:before="72"/>
        <w:ind w:left="235"/>
        <w:rPr>
          <w:rFonts w:ascii="Arial"/>
        </w:rPr>
      </w:pPr>
      <w:r>
        <w:pict w14:anchorId="422B38BD">
          <v:group id="_x0000_s1135" style="position:absolute;left:0;text-align:left;margin-left:47.55pt;margin-top:2.55pt;width:329.35pt;height:14pt;z-index:-251659776;mso-position-horizontal-relative:page" coordorigin="951,52" coordsize="6587,280">
            <v:polyline id="_x0000_s1137" style="position:absolute" points="8488,103,5242,103,1913,103,1913,371,5242,371,8488,371,8488,103" coordorigin="957,52" coordsize="6576,269" fillcolor="#e6e7e8" stroked="f">
              <v:path arrowok="t"/>
            </v:polyline>
            <v:line id="_x0000_s1136" style="position:absolute" from="957,325" to="7532,325" strokeweight=".51pt"/>
            <w10:wrap anchorx="page"/>
          </v:group>
        </w:pict>
      </w:r>
      <w:r>
        <w:rPr>
          <w:rFonts w:ascii="Arial"/>
          <w:w w:val="105"/>
        </w:rPr>
        <w:t>Men</w:t>
      </w:r>
      <w:r>
        <w:rPr>
          <w:rFonts w:ascii="Arial"/>
          <w:spacing w:val="-2"/>
          <w:w w:val="105"/>
        </w:rPr>
        <w:t xml:space="preserve"> </w:t>
      </w:r>
      <w:r>
        <w:rPr>
          <w:rFonts w:ascii="Arial"/>
          <w:w w:val="105"/>
        </w:rPr>
        <w:t>$51</w:t>
      </w:r>
      <w:r>
        <w:rPr>
          <w:rFonts w:ascii="Arial"/>
          <w:w w:val="105"/>
        </w:rPr>
        <w:tab/>
        <w:t>Men</w:t>
      </w:r>
      <w:r>
        <w:rPr>
          <w:rFonts w:ascii="Arial"/>
          <w:w w:val="105"/>
        </w:rPr>
        <w:t xml:space="preserve"> </w:t>
      </w:r>
      <w:r>
        <w:rPr>
          <w:rFonts w:ascii="Arial"/>
          <w:w w:val="105"/>
        </w:rPr>
        <w:t>$51</w:t>
      </w:r>
    </w:p>
    <w:p w14:paraId="087C748A" w14:textId="77777777" w:rsidR="000D7170" w:rsidRDefault="00C13FE4">
      <w:pPr>
        <w:pStyle w:val="BodyText"/>
        <w:spacing w:before="98"/>
        <w:ind w:left="235"/>
        <w:rPr>
          <w:rFonts w:ascii="Arial"/>
          <w:sz w:val="12"/>
        </w:rPr>
      </w:pPr>
      <w:r>
        <w:rPr>
          <w:rFonts w:ascii="Arial"/>
        </w:rPr>
        <w:t>Note: Data are from the US Department of Agriculture.</w:t>
      </w:r>
      <w:hyperlink w:anchor="_bookmark50" w:history="1">
        <w:r>
          <w:rPr>
            <w:rFonts w:ascii="Arial"/>
            <w:color w:val="007FAC"/>
            <w:position w:val="8"/>
            <w:sz w:val="12"/>
          </w:rPr>
          <w:t>28,29</w:t>
        </w:r>
      </w:hyperlink>
    </w:p>
    <w:p w14:paraId="298F8B9B" w14:textId="77777777" w:rsidR="000D7170" w:rsidRDefault="00C13FE4">
      <w:pPr>
        <w:pStyle w:val="BodyText"/>
        <w:spacing w:before="63" w:line="249" w:lineRule="auto"/>
        <w:ind w:left="235" w:right="118" w:firstLine="239"/>
        <w:jc w:val="both"/>
        <w:rPr>
          <w:sz w:val="12"/>
        </w:rPr>
      </w:pPr>
      <w:r>
        <w:br w:type="column"/>
      </w:r>
      <w:r>
        <w:rPr>
          <w:w w:val="115"/>
        </w:rPr>
        <w:lastRenderedPageBreak/>
        <w:t>To estimate the funds needed to adhere to a MyPlate diet, SNAP</w:t>
      </w:r>
      <w:r>
        <w:rPr>
          <w:spacing w:val="-38"/>
          <w:w w:val="115"/>
        </w:rPr>
        <w:t xml:space="preserve"> </w:t>
      </w:r>
      <w:r>
        <w:rPr>
          <w:w w:val="115"/>
        </w:rPr>
        <w:t>eligi- bility data by income and household size were used from the USDA's Food, Nutrition, and Consumer Ser- vices.</w:t>
      </w:r>
      <w:hyperlink w:anchor="_bookmark48" w:history="1">
        <w:r>
          <w:rPr>
            <w:color w:val="007FAC"/>
            <w:w w:val="115"/>
            <w:position w:val="8"/>
            <w:sz w:val="12"/>
          </w:rPr>
          <w:t>26</w:t>
        </w:r>
      </w:hyperlink>
      <w:r>
        <w:rPr>
          <w:color w:val="007FAC"/>
          <w:w w:val="115"/>
          <w:position w:val="8"/>
          <w:sz w:val="12"/>
        </w:rPr>
        <w:t xml:space="preserve"> </w:t>
      </w:r>
      <w:r>
        <w:rPr>
          <w:w w:val="115"/>
        </w:rPr>
        <w:t>Review b</w:t>
      </w:r>
      <w:r>
        <w:rPr>
          <w:w w:val="115"/>
        </w:rPr>
        <w:t>y an institutional review board was not required for this study because human subjects were not involved, as per US Depart- ment of Health and Human Services guidelines.</w:t>
      </w:r>
      <w:hyperlink w:anchor="_bookmark49" w:history="1">
        <w:r>
          <w:rPr>
            <w:color w:val="007FAC"/>
            <w:w w:val="115"/>
            <w:position w:val="8"/>
            <w:sz w:val="12"/>
          </w:rPr>
          <w:t>27</w:t>
        </w:r>
      </w:hyperlink>
    </w:p>
    <w:p w14:paraId="02EB7900" w14:textId="77777777" w:rsidR="000D7170" w:rsidRDefault="000D7170">
      <w:pPr>
        <w:spacing w:line="249" w:lineRule="auto"/>
        <w:jc w:val="both"/>
        <w:rPr>
          <w:sz w:val="12"/>
        </w:rPr>
        <w:sectPr w:rsidR="000D7170">
          <w:type w:val="continuous"/>
          <w:pgSz w:w="11700" w:h="15660"/>
          <w:pgMar w:top="720" w:right="580" w:bottom="280" w:left="840" w:header="720" w:footer="720" w:gutter="0"/>
          <w:cols w:num="2" w:space="720" w:equalWidth="0">
            <w:col w:w="6567" w:space="247"/>
            <w:col w:w="3466"/>
          </w:cols>
        </w:sectPr>
      </w:pPr>
    </w:p>
    <w:p w14:paraId="1E8DB79D" w14:textId="77777777" w:rsidR="000D7170" w:rsidRDefault="000D7170">
      <w:pPr>
        <w:pStyle w:val="BodyText"/>
        <w:spacing w:before="10"/>
        <w:rPr>
          <w:sz w:val="8"/>
        </w:rPr>
      </w:pPr>
    </w:p>
    <w:p w14:paraId="3DC9C7DF" w14:textId="77777777" w:rsidR="000D7170" w:rsidRDefault="00C13FE4">
      <w:pPr>
        <w:pStyle w:val="BodyText"/>
        <w:ind w:left="117"/>
        <w:rPr>
          <w:sz w:val="20"/>
        </w:rPr>
      </w:pPr>
      <w:r>
        <w:rPr>
          <w:sz w:val="20"/>
        </w:rPr>
      </w:r>
      <w:r>
        <w:rPr>
          <w:sz w:val="20"/>
        </w:rPr>
        <w:pict w14:anchorId="37E72B10">
          <v:group id="_x0000_s1133" style="width:1.05pt;height:12.45pt;mso-position-horizontal-relative:char;mso-position-vertical-relative:line" coordsize="21,249">
            <v:polyline id="_x0000_s1134" style="position:absolute" points="0,248,0,0,20,19,20,248" coordsize="21,249" filled="f" strokeweight="0">
              <v:path arrowok="t"/>
            </v:polyline>
            <w10:wrap type="none"/>
            <w10:anchorlock/>
          </v:group>
        </w:pict>
      </w:r>
    </w:p>
    <w:p w14:paraId="01058B96" w14:textId="77777777" w:rsidR="000D7170" w:rsidRDefault="000D7170">
      <w:pPr>
        <w:pStyle w:val="BodyText"/>
      </w:pPr>
    </w:p>
    <w:p w14:paraId="4CC8973D" w14:textId="77777777" w:rsidR="000D7170" w:rsidRDefault="000D7170">
      <w:pPr>
        <w:pStyle w:val="BodyText"/>
        <w:rPr>
          <w:sz w:val="25"/>
        </w:rPr>
      </w:pPr>
    </w:p>
    <w:p w14:paraId="465EDD45" w14:textId="77777777" w:rsidR="000D7170" w:rsidRDefault="00C13FE4">
      <w:pPr>
        <w:pStyle w:val="BodyText"/>
        <w:spacing w:line="254" w:lineRule="auto"/>
        <w:ind w:left="236"/>
        <w:rPr>
          <w:rFonts w:ascii="Arial" w:hAnsi="Arial"/>
        </w:rPr>
      </w:pPr>
      <w:r>
        <w:pict w14:anchorId="3A6BDEBA">
          <v:shape id="_x0000_s1132" type="#_x0000_t202" style="position:absolute;left:0;text-align:left;margin-left:34.85pt;margin-top:-39.2pt;width:328.8pt;height:31.4pt;z-index:-251651584;mso-position-horizontal-relative:page" fillcolor="black" stroked="f">
            <v:textbox inset="0,0,0,0">
              <w:txbxContent>
                <w:p w14:paraId="3110833C" w14:textId="77777777" w:rsidR="000D7170" w:rsidRDefault="00C13FE4">
                  <w:pPr>
                    <w:spacing w:before="79" w:line="254" w:lineRule="auto"/>
                    <w:ind w:left="887" w:right="125" w:hanging="749"/>
                    <w:rPr>
                      <w:rFonts w:ascii="Arial"/>
                      <w:sz w:val="18"/>
                    </w:rPr>
                  </w:pPr>
                  <w:r>
                    <w:rPr>
                      <w:rFonts w:ascii="Arial"/>
                      <w:color w:val="FFFFFF"/>
                      <w:sz w:val="18"/>
                    </w:rPr>
                    <w:t>Table</w:t>
                  </w:r>
                  <w:r>
                    <w:rPr>
                      <w:rFonts w:ascii="Arial"/>
                      <w:color w:val="FFFFFF"/>
                      <w:spacing w:val="-21"/>
                      <w:sz w:val="18"/>
                    </w:rPr>
                    <w:t xml:space="preserve"> </w:t>
                  </w:r>
                  <w:r>
                    <w:rPr>
                      <w:rFonts w:ascii="Arial"/>
                      <w:color w:val="FFFFFF"/>
                      <w:sz w:val="18"/>
                    </w:rPr>
                    <w:t>4.</w:t>
                  </w:r>
                  <w:r>
                    <w:rPr>
                      <w:rFonts w:ascii="Arial"/>
                      <w:color w:val="FFFFFF"/>
                      <w:sz w:val="18"/>
                    </w:rPr>
                    <w:t xml:space="preserve"> </w:t>
                  </w:r>
                  <w:r>
                    <w:rPr>
                      <w:rFonts w:ascii="Arial"/>
                      <w:color w:val="FFFFFF"/>
                      <w:sz w:val="18"/>
                    </w:rPr>
                    <w:t>Average</w:t>
                  </w:r>
                  <w:r>
                    <w:rPr>
                      <w:rFonts w:ascii="Arial"/>
                      <w:color w:val="FFFFFF"/>
                      <w:spacing w:val="-20"/>
                      <w:sz w:val="18"/>
                    </w:rPr>
                    <w:t xml:space="preserve"> </w:t>
                  </w:r>
                  <w:r>
                    <w:rPr>
                      <w:rFonts w:ascii="Arial"/>
                      <w:i/>
                      <w:color w:val="FFFFFF"/>
                      <w:sz w:val="18"/>
                    </w:rPr>
                    <w:t>Supplemental</w:t>
                  </w:r>
                  <w:r>
                    <w:rPr>
                      <w:rFonts w:ascii="Arial"/>
                      <w:i/>
                      <w:color w:val="FFFFFF"/>
                      <w:spacing w:val="-20"/>
                      <w:sz w:val="18"/>
                    </w:rPr>
                    <w:t xml:space="preserve"> </w:t>
                  </w:r>
                  <w:r>
                    <w:rPr>
                      <w:rFonts w:ascii="Arial"/>
                      <w:i/>
                      <w:color w:val="FFFFFF"/>
                      <w:sz w:val="18"/>
                    </w:rPr>
                    <w:t>Nutrition</w:t>
                  </w:r>
                  <w:r>
                    <w:rPr>
                      <w:rFonts w:ascii="Arial"/>
                      <w:i/>
                      <w:color w:val="FFFFFF"/>
                      <w:spacing w:val="-20"/>
                      <w:sz w:val="18"/>
                    </w:rPr>
                    <w:t xml:space="preserve"> </w:t>
                  </w:r>
                  <w:r>
                    <w:rPr>
                      <w:rFonts w:ascii="Arial"/>
                      <w:i/>
                      <w:color w:val="FFFFFF"/>
                      <w:sz w:val="18"/>
                    </w:rPr>
                    <w:t>Assistance</w:t>
                  </w:r>
                  <w:r>
                    <w:rPr>
                      <w:rFonts w:ascii="Arial"/>
                      <w:i/>
                      <w:color w:val="FFFFFF"/>
                      <w:spacing w:val="-20"/>
                      <w:sz w:val="18"/>
                    </w:rPr>
                    <w:t xml:space="preserve"> </w:t>
                  </w:r>
                  <w:r>
                    <w:rPr>
                      <w:rFonts w:ascii="Arial"/>
                      <w:i/>
                      <w:color w:val="FFFFFF"/>
                      <w:sz w:val="18"/>
                    </w:rPr>
                    <w:t>Program</w:t>
                  </w:r>
                  <w:r>
                    <w:rPr>
                      <w:rFonts w:ascii="Arial"/>
                      <w:i/>
                      <w:color w:val="FFFFFF"/>
                      <w:spacing w:val="-20"/>
                      <w:sz w:val="18"/>
                    </w:rPr>
                    <w:t xml:space="preserve"> </w:t>
                  </w:r>
                  <w:r>
                    <w:rPr>
                      <w:rFonts w:ascii="Arial"/>
                      <w:color w:val="FFFFFF"/>
                      <w:sz w:val="18"/>
                    </w:rPr>
                    <w:t>Monthly</w:t>
                  </w:r>
                  <w:r>
                    <w:rPr>
                      <w:rFonts w:ascii="Arial"/>
                      <w:color w:val="FFFFFF"/>
                      <w:spacing w:val="-21"/>
                      <w:sz w:val="18"/>
                    </w:rPr>
                    <w:t xml:space="preserve"> </w:t>
                  </w:r>
                  <w:r>
                    <w:rPr>
                      <w:rFonts w:ascii="Arial"/>
                      <w:color w:val="FFFFFF"/>
                      <w:sz w:val="18"/>
                    </w:rPr>
                    <w:t>Benefit</w:t>
                  </w:r>
                  <w:r>
                    <w:rPr>
                      <w:rFonts w:ascii="Arial"/>
                      <w:color w:val="FFFFFF"/>
                      <w:spacing w:val="-20"/>
                      <w:sz w:val="18"/>
                    </w:rPr>
                    <w:t xml:space="preserve"> </w:t>
                  </w:r>
                  <w:r>
                    <w:rPr>
                      <w:rFonts w:ascii="Arial"/>
                      <w:color w:val="FFFFFF"/>
                      <w:sz w:val="18"/>
                    </w:rPr>
                    <w:t>for Individuals</w:t>
                  </w:r>
                  <w:r>
                    <w:rPr>
                      <w:rFonts w:ascii="Arial"/>
                      <w:color w:val="FFFFFF"/>
                      <w:spacing w:val="-32"/>
                      <w:sz w:val="18"/>
                    </w:rPr>
                    <w:t xml:space="preserve"> </w:t>
                  </w:r>
                  <w:r>
                    <w:rPr>
                      <w:rFonts w:ascii="Arial"/>
                      <w:color w:val="FFFFFF"/>
                      <w:sz w:val="18"/>
                    </w:rPr>
                    <w:t>in</w:t>
                  </w:r>
                  <w:r>
                    <w:rPr>
                      <w:rFonts w:ascii="Arial"/>
                      <w:color w:val="FFFFFF"/>
                      <w:spacing w:val="-32"/>
                      <w:sz w:val="18"/>
                    </w:rPr>
                    <w:t xml:space="preserve"> </w:t>
                  </w:r>
                  <w:r>
                    <w:rPr>
                      <w:rFonts w:ascii="Arial"/>
                      <w:color w:val="FFFFFF"/>
                      <w:sz w:val="18"/>
                    </w:rPr>
                    <w:t>2015</w:t>
                  </w:r>
                </w:p>
              </w:txbxContent>
            </v:textbox>
            <w10:wrap anchorx="page"/>
          </v:shape>
        </w:pict>
      </w:r>
      <w:bookmarkStart w:id="22" w:name="Data_Analysis"/>
      <w:bookmarkStart w:id="23" w:name="_bookmark17"/>
      <w:bookmarkEnd w:id="22"/>
      <w:bookmarkEnd w:id="23"/>
      <w:r>
        <w:rPr>
          <w:rFonts w:ascii="Arial" w:hAnsi="Arial"/>
        </w:rPr>
        <w:t xml:space="preserve">Age–Gender </w:t>
      </w:r>
      <w:r>
        <w:rPr>
          <w:rFonts w:ascii="Arial" w:hAnsi="Arial"/>
          <w:w w:val="105"/>
        </w:rPr>
        <w:t>Groups</w:t>
      </w:r>
    </w:p>
    <w:p w14:paraId="405B8AC4" w14:textId="77777777" w:rsidR="000D7170" w:rsidRDefault="00C13FE4">
      <w:pPr>
        <w:pStyle w:val="BodyText"/>
        <w:spacing w:before="49"/>
        <w:ind w:left="236"/>
        <w:rPr>
          <w:rFonts w:ascii="Arial"/>
        </w:rPr>
      </w:pPr>
      <w:r>
        <w:pict w14:anchorId="574C5E36">
          <v:polyline id="_x0000_s1131" style="position:absolute;left:0;text-align:left;z-index:-251655680;mso-position-horizontal-relative:page" points="398.5pt,2.85pt,128.35pt,2.85pt,69.7pt,2.85pt,69.7pt,12.3pt,69.7pt,23.25pt,69.7pt,38.7pt,128.35pt,38.7pt,398.5pt,38.7pt,398.5pt,23.25pt,398.5pt,12.3pt,398.5pt,2.85pt" coordorigin="697,29" coordsize="6576,718" fillcolor="#e6e7e8" stroked="f">
            <v:path arrowok="t"/>
            <w10:wrap anchorx="page"/>
          </v:polyline>
        </w:pict>
      </w:r>
      <w:r>
        <w:rPr>
          <w:rFonts w:ascii="Arial"/>
        </w:rPr>
        <w:t>Children</w:t>
      </w:r>
    </w:p>
    <w:p w14:paraId="12E74DDC" w14:textId="77777777" w:rsidR="000D7170" w:rsidRDefault="00C13FE4">
      <w:pPr>
        <w:pStyle w:val="BodyText"/>
        <w:rPr>
          <w:rFonts w:ascii="Arial"/>
        </w:rPr>
      </w:pPr>
      <w:r>
        <w:br w:type="column"/>
      </w:r>
    </w:p>
    <w:p w14:paraId="4EA29D6E" w14:textId="77777777" w:rsidR="000D7170" w:rsidRDefault="000D7170">
      <w:pPr>
        <w:pStyle w:val="BodyText"/>
        <w:rPr>
          <w:rFonts w:ascii="Arial"/>
        </w:rPr>
      </w:pPr>
    </w:p>
    <w:p w14:paraId="4F7E5AC1" w14:textId="77777777" w:rsidR="000D7170" w:rsidRDefault="000D7170">
      <w:pPr>
        <w:pStyle w:val="BodyText"/>
        <w:rPr>
          <w:rFonts w:ascii="Arial"/>
        </w:rPr>
      </w:pPr>
    </w:p>
    <w:p w14:paraId="3D6C7721" w14:textId="77777777" w:rsidR="000D7170" w:rsidRDefault="000D7170">
      <w:pPr>
        <w:pStyle w:val="BodyText"/>
        <w:spacing w:before="2"/>
        <w:rPr>
          <w:rFonts w:ascii="Arial"/>
          <w:sz w:val="23"/>
        </w:rPr>
      </w:pPr>
    </w:p>
    <w:p w14:paraId="0522FEBD" w14:textId="77777777" w:rsidR="000D7170" w:rsidRDefault="00C13FE4">
      <w:pPr>
        <w:spacing w:line="254" w:lineRule="auto"/>
        <w:ind w:left="407" w:right="-17" w:hanging="172"/>
        <w:rPr>
          <w:rFonts w:ascii="Arial"/>
          <w:sz w:val="18"/>
        </w:rPr>
      </w:pPr>
      <w:r>
        <w:pict w14:anchorId="27C712E3">
          <v:polyline id="_x0000_s1130" style="position:absolute;left:0;text-align:left;z-index:-251652608;mso-position-horizontal-relative:page" points="726.3pt,-53.6pt,726.3pt,-34.7pt,725.3pt,-35.65pt,725.3pt,-53.6pt" coordorigin="7253,-536" coordsize="20,379" filled="f" strokeweight="0">
            <v:path arrowok="t"/>
            <w10:wrap anchorx="page"/>
          </v:polyline>
        </w:pict>
      </w:r>
      <w:r>
        <w:rPr>
          <w:rFonts w:ascii="Arial"/>
          <w:w w:val="110"/>
          <w:sz w:val="18"/>
        </w:rPr>
        <w:t>Estimated</w:t>
      </w:r>
      <w:r>
        <w:rPr>
          <w:rFonts w:ascii="Arial"/>
          <w:spacing w:val="-25"/>
          <w:w w:val="110"/>
          <w:sz w:val="18"/>
        </w:rPr>
        <w:t xml:space="preserve"> </w:t>
      </w:r>
      <w:r>
        <w:rPr>
          <w:rFonts w:ascii="Arial"/>
          <w:w w:val="110"/>
          <w:sz w:val="18"/>
        </w:rPr>
        <w:t>Average</w:t>
      </w:r>
      <w:r>
        <w:rPr>
          <w:rFonts w:ascii="Arial"/>
          <w:spacing w:val="-25"/>
          <w:w w:val="110"/>
          <w:sz w:val="18"/>
        </w:rPr>
        <w:t xml:space="preserve"> </w:t>
      </w:r>
      <w:r>
        <w:rPr>
          <w:rFonts w:ascii="Arial"/>
          <w:i/>
          <w:w w:val="110"/>
          <w:sz w:val="18"/>
        </w:rPr>
        <w:t>Supplemental</w:t>
      </w:r>
      <w:r>
        <w:rPr>
          <w:rFonts w:ascii="Arial"/>
          <w:i/>
          <w:spacing w:val="-25"/>
          <w:w w:val="110"/>
          <w:sz w:val="18"/>
        </w:rPr>
        <w:t xml:space="preserve"> </w:t>
      </w:r>
      <w:r>
        <w:rPr>
          <w:rFonts w:ascii="Arial"/>
          <w:i/>
          <w:w w:val="110"/>
          <w:sz w:val="18"/>
        </w:rPr>
        <w:t>Nutrition</w:t>
      </w:r>
      <w:r>
        <w:rPr>
          <w:rFonts w:ascii="Arial"/>
          <w:i/>
          <w:spacing w:val="-25"/>
          <w:w w:val="110"/>
          <w:sz w:val="18"/>
        </w:rPr>
        <w:t xml:space="preserve"> </w:t>
      </w:r>
      <w:r>
        <w:rPr>
          <w:rFonts w:ascii="Arial"/>
          <w:i/>
          <w:w w:val="110"/>
          <w:sz w:val="18"/>
        </w:rPr>
        <w:t>Assistance Program</w:t>
      </w:r>
      <w:r>
        <w:rPr>
          <w:rFonts w:ascii="Arial"/>
          <w:i/>
          <w:spacing w:val="-22"/>
          <w:w w:val="110"/>
          <w:sz w:val="18"/>
        </w:rPr>
        <w:t xml:space="preserve"> </w:t>
      </w:r>
      <w:r>
        <w:rPr>
          <w:rFonts w:ascii="Arial"/>
          <w:w w:val="110"/>
          <w:sz w:val="18"/>
        </w:rPr>
        <w:t>Monthly</w:t>
      </w:r>
      <w:r>
        <w:rPr>
          <w:rFonts w:ascii="Arial"/>
          <w:spacing w:val="-23"/>
          <w:w w:val="110"/>
          <w:sz w:val="18"/>
        </w:rPr>
        <w:t xml:space="preserve"> </w:t>
      </w:r>
      <w:r>
        <w:rPr>
          <w:rFonts w:ascii="Arial"/>
          <w:w w:val="110"/>
          <w:sz w:val="18"/>
        </w:rPr>
        <w:t>Benefit</w:t>
      </w:r>
      <w:r>
        <w:rPr>
          <w:rFonts w:ascii="Arial"/>
          <w:spacing w:val="-22"/>
          <w:w w:val="110"/>
          <w:sz w:val="18"/>
        </w:rPr>
        <w:t xml:space="preserve"> </w:t>
      </w:r>
      <w:r>
        <w:rPr>
          <w:rFonts w:ascii="Arial"/>
          <w:w w:val="110"/>
          <w:sz w:val="18"/>
        </w:rPr>
        <w:t>($)</w:t>
      </w:r>
      <w:r>
        <w:rPr>
          <w:rFonts w:ascii="Arial"/>
          <w:spacing w:val="-24"/>
          <w:w w:val="110"/>
          <w:sz w:val="18"/>
        </w:rPr>
        <w:t xml:space="preserve"> </w:t>
      </w:r>
      <w:r>
        <w:rPr>
          <w:rFonts w:ascii="Arial"/>
          <w:w w:val="110"/>
          <w:sz w:val="18"/>
        </w:rPr>
        <w:t>for</w:t>
      </w:r>
      <w:r>
        <w:rPr>
          <w:rFonts w:ascii="Arial"/>
          <w:spacing w:val="-22"/>
          <w:w w:val="110"/>
          <w:sz w:val="18"/>
        </w:rPr>
        <w:t xml:space="preserve"> </w:t>
      </w:r>
      <w:r>
        <w:rPr>
          <w:rFonts w:ascii="Arial"/>
          <w:w w:val="110"/>
          <w:sz w:val="18"/>
        </w:rPr>
        <w:t>Individuals</w:t>
      </w:r>
      <w:r>
        <w:rPr>
          <w:rFonts w:ascii="Arial"/>
          <w:spacing w:val="-23"/>
          <w:w w:val="110"/>
          <w:sz w:val="18"/>
        </w:rPr>
        <w:t xml:space="preserve"> </w:t>
      </w:r>
      <w:r>
        <w:rPr>
          <w:rFonts w:ascii="Arial"/>
          <w:w w:val="110"/>
          <w:sz w:val="18"/>
        </w:rPr>
        <w:t>in</w:t>
      </w:r>
      <w:r>
        <w:rPr>
          <w:rFonts w:ascii="Arial"/>
          <w:spacing w:val="-22"/>
          <w:w w:val="110"/>
          <w:sz w:val="18"/>
        </w:rPr>
        <w:t xml:space="preserve"> </w:t>
      </w:r>
      <w:r>
        <w:rPr>
          <w:rFonts w:ascii="Arial"/>
          <w:w w:val="110"/>
          <w:sz w:val="18"/>
        </w:rPr>
        <w:t>2015</w:t>
      </w:r>
    </w:p>
    <w:p w14:paraId="2A9352A8" w14:textId="77777777" w:rsidR="000D7170" w:rsidRDefault="00C13FE4">
      <w:pPr>
        <w:pStyle w:val="BodyText"/>
        <w:spacing w:before="58"/>
        <w:ind w:left="236"/>
        <w:jc w:val="both"/>
      </w:pPr>
      <w:r>
        <w:br w:type="column"/>
      </w:r>
      <w:r>
        <w:rPr>
          <w:w w:val="110"/>
        </w:rPr>
        <w:lastRenderedPageBreak/>
        <w:t>18</w:t>
      </w:r>
      <w:r>
        <w:rPr>
          <w:rFonts w:ascii="Arial" w:hAnsi="Arial"/>
          <w:w w:val="110"/>
        </w:rPr>
        <w:t>–</w:t>
      </w:r>
      <w:r>
        <w:rPr>
          <w:w w:val="110"/>
        </w:rPr>
        <w:t>50   years),   female   seniors (aged</w:t>
      </w:r>
    </w:p>
    <w:p w14:paraId="70D6C122" w14:textId="77777777" w:rsidR="000D7170" w:rsidRDefault="00C13FE4">
      <w:pPr>
        <w:pStyle w:val="BodyText"/>
        <w:spacing w:before="11"/>
        <w:ind w:left="236"/>
        <w:jc w:val="both"/>
      </w:pPr>
      <w:r>
        <w:rPr>
          <w:rFonts w:ascii="Arial"/>
          <w:w w:val="115"/>
        </w:rPr>
        <w:t>$</w:t>
      </w:r>
      <w:r>
        <w:rPr>
          <w:w w:val="115"/>
        </w:rPr>
        <w:t>51  years),  and  male  seniors (aged</w:t>
      </w:r>
    </w:p>
    <w:p w14:paraId="79BC27D7" w14:textId="77777777" w:rsidR="000D7170" w:rsidRDefault="00C13FE4">
      <w:pPr>
        <w:pStyle w:val="BodyText"/>
        <w:spacing w:before="10" w:line="247" w:lineRule="auto"/>
        <w:ind w:left="236" w:right="115"/>
        <w:jc w:val="both"/>
      </w:pPr>
      <w:r>
        <w:rPr>
          <w:rFonts w:ascii="Arial"/>
          <w:w w:val="115"/>
        </w:rPr>
        <w:t>$</w:t>
      </w:r>
      <w:r>
        <w:rPr>
          <w:w w:val="115"/>
        </w:rPr>
        <w:t>51</w:t>
      </w:r>
      <w:r>
        <w:rPr>
          <w:spacing w:val="-12"/>
          <w:w w:val="115"/>
        </w:rPr>
        <w:t xml:space="preserve"> </w:t>
      </w:r>
      <w:r>
        <w:rPr>
          <w:w w:val="115"/>
        </w:rPr>
        <w:t>years)</w:t>
      </w:r>
      <w:r>
        <w:rPr>
          <w:spacing w:val="-13"/>
          <w:w w:val="115"/>
        </w:rPr>
        <w:t xml:space="preserve"> </w:t>
      </w:r>
      <w:r>
        <w:rPr>
          <w:w w:val="115"/>
        </w:rPr>
        <w:t>(</w:t>
      </w:r>
      <w:hyperlink w:anchor="_bookmark14" w:history="1">
        <w:r>
          <w:rPr>
            <w:color w:val="007FAC"/>
            <w:w w:val="115"/>
          </w:rPr>
          <w:t>Table</w:t>
        </w:r>
        <w:r>
          <w:rPr>
            <w:color w:val="007FAC"/>
            <w:spacing w:val="-13"/>
            <w:w w:val="115"/>
          </w:rPr>
          <w:t xml:space="preserve"> </w:t>
        </w:r>
        <w:r>
          <w:rPr>
            <w:color w:val="007FAC"/>
            <w:w w:val="115"/>
          </w:rPr>
          <w:t>2</w:t>
        </w:r>
      </w:hyperlink>
      <w:r>
        <w:rPr>
          <w:w w:val="115"/>
        </w:rPr>
        <w:t>).</w:t>
      </w:r>
      <w:r>
        <w:rPr>
          <w:spacing w:val="-13"/>
          <w:w w:val="115"/>
        </w:rPr>
        <w:t xml:space="preserve"> </w:t>
      </w:r>
      <w:r>
        <w:rPr>
          <w:w w:val="115"/>
        </w:rPr>
        <w:t>Because</w:t>
      </w:r>
      <w:r>
        <w:rPr>
          <w:spacing w:val="-12"/>
          <w:w w:val="115"/>
        </w:rPr>
        <w:t xml:space="preserve"> </w:t>
      </w:r>
      <w:r>
        <w:rPr>
          <w:w w:val="115"/>
        </w:rPr>
        <w:t>the</w:t>
      </w:r>
      <w:r>
        <w:rPr>
          <w:spacing w:val="-13"/>
          <w:w w:val="115"/>
        </w:rPr>
        <w:t xml:space="preserve"> </w:t>
      </w:r>
      <w:r>
        <w:rPr>
          <w:w w:val="115"/>
        </w:rPr>
        <w:t>fed- eral dietary guidelines' age categories are different from the SNAP</w:t>
      </w:r>
      <w:r>
        <w:rPr>
          <w:spacing w:val="-25"/>
          <w:w w:val="115"/>
        </w:rPr>
        <w:t xml:space="preserve"> </w:t>
      </w:r>
      <w:r>
        <w:rPr>
          <w:w w:val="115"/>
        </w:rPr>
        <w:t>recipient age categories,</w:t>
      </w:r>
      <w:hyperlink w:anchor="_bookmark51" w:history="1">
        <w:r>
          <w:rPr>
            <w:color w:val="007FAC"/>
            <w:w w:val="115"/>
            <w:position w:val="8"/>
            <w:sz w:val="12"/>
          </w:rPr>
          <w:t>29</w:t>
        </w:r>
      </w:hyperlink>
      <w:r>
        <w:rPr>
          <w:color w:val="007FAC"/>
          <w:w w:val="115"/>
          <w:position w:val="8"/>
          <w:sz w:val="12"/>
        </w:rPr>
        <w:t xml:space="preserve"> </w:t>
      </w:r>
      <w:r>
        <w:rPr>
          <w:w w:val="115"/>
        </w:rPr>
        <w:t>USDA MyPlate age categories</w:t>
      </w:r>
      <w:r>
        <w:rPr>
          <w:spacing w:val="-25"/>
          <w:w w:val="115"/>
        </w:rPr>
        <w:t xml:space="preserve"> </w:t>
      </w:r>
      <w:r>
        <w:rPr>
          <w:w w:val="115"/>
        </w:rPr>
        <w:t>were</w:t>
      </w:r>
      <w:r>
        <w:rPr>
          <w:spacing w:val="-23"/>
          <w:w w:val="115"/>
        </w:rPr>
        <w:t xml:space="preserve"> </w:t>
      </w:r>
      <w:r>
        <w:rPr>
          <w:spacing w:val="-3"/>
          <w:w w:val="115"/>
        </w:rPr>
        <w:t>adjusted</w:t>
      </w:r>
      <w:r>
        <w:rPr>
          <w:spacing w:val="-25"/>
          <w:w w:val="115"/>
        </w:rPr>
        <w:t xml:space="preserve"> </w:t>
      </w:r>
      <w:r>
        <w:rPr>
          <w:w w:val="115"/>
        </w:rPr>
        <w:t>to</w:t>
      </w:r>
      <w:r>
        <w:rPr>
          <w:spacing w:val="-25"/>
          <w:w w:val="115"/>
        </w:rPr>
        <w:t xml:space="preserve"> </w:t>
      </w:r>
      <w:r>
        <w:rPr>
          <w:w w:val="115"/>
        </w:rPr>
        <w:t>correspond</w:t>
      </w:r>
    </w:p>
    <w:p w14:paraId="425151ED" w14:textId="77777777" w:rsidR="000D7170" w:rsidRDefault="000D7170">
      <w:pPr>
        <w:spacing w:line="247" w:lineRule="auto"/>
        <w:jc w:val="both"/>
        <w:sectPr w:rsidR="000D7170">
          <w:headerReference w:type="default" r:id="rId12"/>
          <w:pgSz w:w="11700" w:h="15660"/>
          <w:pgMar w:top="1020" w:right="840" w:bottom="280" w:left="580" w:header="689" w:footer="0" w:gutter="0"/>
          <w:cols w:num="3" w:space="720" w:equalWidth="0">
            <w:col w:w="1289" w:space="401"/>
            <w:col w:w="4882" w:space="241"/>
            <w:col w:w="3467"/>
          </w:cols>
        </w:sectPr>
      </w:pPr>
    </w:p>
    <w:p w14:paraId="44C0BD73" w14:textId="77777777" w:rsidR="000D7170" w:rsidRDefault="00C13FE4">
      <w:pPr>
        <w:pStyle w:val="BodyText"/>
        <w:tabs>
          <w:tab w:val="left" w:pos="3978"/>
        </w:tabs>
        <w:spacing w:before="7"/>
        <w:ind w:left="416"/>
        <w:rPr>
          <w:rFonts w:ascii="Arial" w:hAnsi="Arial"/>
        </w:rPr>
      </w:pPr>
      <w:r>
        <w:rPr>
          <w:rFonts w:ascii="Arial" w:hAnsi="Arial"/>
        </w:rPr>
        <w:lastRenderedPageBreak/>
        <w:t>2–4</w:t>
      </w:r>
      <w:r>
        <w:rPr>
          <w:rFonts w:ascii="Arial" w:hAnsi="Arial"/>
          <w:spacing w:val="-7"/>
        </w:rPr>
        <w:t xml:space="preserve"> </w:t>
      </w:r>
      <w:r>
        <w:rPr>
          <w:rFonts w:ascii="Arial" w:hAnsi="Arial"/>
        </w:rPr>
        <w:t>y</w:t>
      </w:r>
      <w:r>
        <w:rPr>
          <w:rFonts w:ascii="Arial" w:hAnsi="Arial"/>
        </w:rPr>
        <w:tab/>
        <w:t>143.00</w:t>
      </w:r>
    </w:p>
    <w:p w14:paraId="3130C224" w14:textId="77777777" w:rsidR="000D7170" w:rsidRDefault="00C13FE4">
      <w:pPr>
        <w:pStyle w:val="BodyText"/>
        <w:tabs>
          <w:tab w:val="left" w:pos="3978"/>
        </w:tabs>
        <w:spacing w:before="13"/>
        <w:ind w:left="416"/>
        <w:rPr>
          <w:rFonts w:ascii="Arial" w:hAnsi="Arial"/>
        </w:rPr>
      </w:pPr>
      <w:r>
        <w:rPr>
          <w:rFonts w:ascii="Arial" w:hAnsi="Arial"/>
        </w:rPr>
        <w:t>5–7</w:t>
      </w:r>
      <w:r>
        <w:rPr>
          <w:rFonts w:ascii="Arial" w:hAnsi="Arial"/>
          <w:spacing w:val="-7"/>
        </w:rPr>
        <w:t xml:space="preserve"> </w:t>
      </w:r>
      <w:r>
        <w:rPr>
          <w:rFonts w:ascii="Arial" w:hAnsi="Arial"/>
        </w:rPr>
        <w:t>y</w:t>
      </w:r>
      <w:r>
        <w:rPr>
          <w:rFonts w:ascii="Arial" w:hAnsi="Arial"/>
        </w:rPr>
        <w:tab/>
        <w:t>143.00</w:t>
      </w:r>
    </w:p>
    <w:p w14:paraId="36949EFE" w14:textId="77777777" w:rsidR="000D7170" w:rsidRDefault="00C13FE4">
      <w:pPr>
        <w:pStyle w:val="BodyText"/>
        <w:spacing w:before="72"/>
        <w:ind w:left="236"/>
        <w:rPr>
          <w:rFonts w:ascii="Arial"/>
        </w:rPr>
      </w:pPr>
      <w:r>
        <w:rPr>
          <w:rFonts w:ascii="Arial"/>
        </w:rPr>
        <w:t>Girls</w:t>
      </w:r>
    </w:p>
    <w:p w14:paraId="7EA44DC9" w14:textId="77777777" w:rsidR="000D7170" w:rsidRDefault="00C13FE4">
      <w:pPr>
        <w:pStyle w:val="BodyText"/>
        <w:tabs>
          <w:tab w:val="left" w:pos="3977"/>
        </w:tabs>
        <w:spacing w:before="12"/>
        <w:ind w:left="416"/>
        <w:rPr>
          <w:rFonts w:ascii="Arial" w:hAnsi="Arial"/>
        </w:rPr>
      </w:pPr>
      <w:r>
        <w:rPr>
          <w:rFonts w:ascii="Arial" w:hAnsi="Arial"/>
        </w:rPr>
        <w:t>8–11</w:t>
      </w:r>
      <w:r>
        <w:rPr>
          <w:rFonts w:ascii="Arial" w:hAnsi="Arial"/>
          <w:spacing w:val="-8"/>
        </w:rPr>
        <w:t xml:space="preserve"> </w:t>
      </w:r>
      <w:r>
        <w:rPr>
          <w:rFonts w:ascii="Arial" w:hAnsi="Arial"/>
        </w:rPr>
        <w:t>y</w:t>
      </w:r>
      <w:r>
        <w:rPr>
          <w:rFonts w:ascii="Arial" w:hAnsi="Arial"/>
        </w:rPr>
        <w:tab/>
        <w:t>143.00</w:t>
      </w:r>
    </w:p>
    <w:p w14:paraId="00491E38" w14:textId="77777777" w:rsidR="000D7170" w:rsidRDefault="00C13FE4">
      <w:pPr>
        <w:pStyle w:val="BodyText"/>
        <w:tabs>
          <w:tab w:val="left" w:pos="3978"/>
        </w:tabs>
        <w:spacing w:before="12"/>
        <w:ind w:left="416"/>
        <w:rPr>
          <w:rFonts w:ascii="Arial" w:hAnsi="Arial"/>
        </w:rPr>
      </w:pPr>
      <w:r>
        <w:rPr>
          <w:rFonts w:ascii="Arial" w:hAnsi="Arial"/>
        </w:rPr>
        <w:t>12–15</w:t>
      </w:r>
      <w:r>
        <w:rPr>
          <w:rFonts w:ascii="Arial" w:hAnsi="Arial"/>
          <w:spacing w:val="-9"/>
        </w:rPr>
        <w:t xml:space="preserve"> </w:t>
      </w:r>
      <w:r>
        <w:rPr>
          <w:rFonts w:ascii="Arial" w:hAnsi="Arial"/>
        </w:rPr>
        <w:t>y</w:t>
      </w:r>
      <w:r>
        <w:rPr>
          <w:rFonts w:ascii="Arial" w:hAnsi="Arial"/>
        </w:rPr>
        <w:tab/>
        <w:t>143.00</w:t>
      </w:r>
    </w:p>
    <w:p w14:paraId="10190A1C" w14:textId="77777777" w:rsidR="000D7170" w:rsidRDefault="00C13FE4">
      <w:pPr>
        <w:pStyle w:val="BodyText"/>
        <w:tabs>
          <w:tab w:val="left" w:pos="3978"/>
        </w:tabs>
        <w:spacing w:before="13"/>
        <w:ind w:left="416"/>
        <w:rPr>
          <w:rFonts w:ascii="Arial" w:hAnsi="Arial"/>
        </w:rPr>
      </w:pPr>
      <w:r>
        <w:rPr>
          <w:rFonts w:ascii="Arial" w:hAnsi="Arial"/>
        </w:rPr>
        <w:t>16–17</w:t>
      </w:r>
      <w:r>
        <w:rPr>
          <w:rFonts w:ascii="Arial" w:hAnsi="Arial"/>
          <w:spacing w:val="-9"/>
        </w:rPr>
        <w:t xml:space="preserve"> </w:t>
      </w:r>
      <w:r>
        <w:rPr>
          <w:rFonts w:ascii="Arial" w:hAnsi="Arial"/>
        </w:rPr>
        <w:t>y</w:t>
      </w:r>
      <w:r>
        <w:rPr>
          <w:rFonts w:ascii="Arial" w:hAnsi="Arial"/>
        </w:rPr>
        <w:tab/>
        <w:t>143.00</w:t>
      </w:r>
    </w:p>
    <w:p w14:paraId="2BA59DC1" w14:textId="77777777" w:rsidR="000D7170" w:rsidRDefault="00C13FE4">
      <w:pPr>
        <w:pStyle w:val="BodyText"/>
        <w:spacing w:before="71"/>
        <w:ind w:left="236"/>
        <w:rPr>
          <w:rFonts w:ascii="Arial"/>
        </w:rPr>
      </w:pPr>
      <w:r>
        <w:pict w14:anchorId="1B2C5D11">
          <v:shape id="_x0000_s1129" style="position:absolute;left:0;text-align:left;margin-left:34.85pt;margin-top:2.5pt;width:328.8pt;height:46.85pt;z-index:-251654656;mso-position-horizontal-relative:page" coordorigin="697,51" coordsize="6576,937" path="m7273,678l1870,678,697,678,697,987,1870,987,7273,987,7273,678m7273,51l1870,51,697,51,697,240,697,459,697,459,697,678,1870,678,7273,678,7273,459,7273,459,7273,240,7273,51e" fillcolor="#e6e7e8" stroked="f">
            <v:path arrowok="t"/>
            <w10:wrap anchorx="page"/>
          </v:shape>
        </w:pict>
      </w:r>
      <w:r>
        <w:rPr>
          <w:rFonts w:ascii="Arial"/>
        </w:rPr>
        <w:t>Boys</w:t>
      </w:r>
    </w:p>
    <w:p w14:paraId="0BA1C532" w14:textId="77777777" w:rsidR="000D7170" w:rsidRDefault="00C13FE4">
      <w:pPr>
        <w:pStyle w:val="BodyText"/>
        <w:tabs>
          <w:tab w:val="left" w:pos="3977"/>
        </w:tabs>
        <w:spacing w:before="11"/>
        <w:ind w:left="416"/>
        <w:rPr>
          <w:rFonts w:ascii="Arial" w:hAnsi="Arial"/>
        </w:rPr>
      </w:pPr>
      <w:r>
        <w:rPr>
          <w:rFonts w:ascii="Arial" w:hAnsi="Arial"/>
        </w:rPr>
        <w:t>8–11</w:t>
      </w:r>
      <w:r>
        <w:rPr>
          <w:rFonts w:ascii="Arial" w:hAnsi="Arial"/>
          <w:spacing w:val="-8"/>
        </w:rPr>
        <w:t xml:space="preserve"> </w:t>
      </w:r>
      <w:r>
        <w:rPr>
          <w:rFonts w:ascii="Arial" w:hAnsi="Arial"/>
        </w:rPr>
        <w:t>y</w:t>
      </w:r>
      <w:r>
        <w:rPr>
          <w:rFonts w:ascii="Arial" w:hAnsi="Arial"/>
        </w:rPr>
        <w:tab/>
        <w:t>143.00</w:t>
      </w:r>
    </w:p>
    <w:p w14:paraId="5816D12D" w14:textId="77777777" w:rsidR="000D7170" w:rsidRDefault="00C13FE4">
      <w:pPr>
        <w:pStyle w:val="BodyText"/>
        <w:tabs>
          <w:tab w:val="left" w:pos="3978"/>
        </w:tabs>
        <w:spacing w:before="11"/>
        <w:ind w:left="416"/>
        <w:rPr>
          <w:rFonts w:ascii="Arial" w:hAnsi="Arial"/>
        </w:rPr>
      </w:pPr>
      <w:r>
        <w:rPr>
          <w:rFonts w:ascii="Arial" w:hAnsi="Arial"/>
        </w:rPr>
        <w:t>12–15</w:t>
      </w:r>
      <w:r>
        <w:rPr>
          <w:rFonts w:ascii="Arial" w:hAnsi="Arial"/>
          <w:spacing w:val="-9"/>
        </w:rPr>
        <w:t xml:space="preserve"> </w:t>
      </w:r>
      <w:r>
        <w:rPr>
          <w:rFonts w:ascii="Arial" w:hAnsi="Arial"/>
        </w:rPr>
        <w:t>y</w:t>
      </w:r>
      <w:r>
        <w:rPr>
          <w:rFonts w:ascii="Arial" w:hAnsi="Arial"/>
        </w:rPr>
        <w:tab/>
        <w:t>143.00</w:t>
      </w:r>
    </w:p>
    <w:p w14:paraId="7E638628" w14:textId="77777777" w:rsidR="000D7170" w:rsidRDefault="00C13FE4">
      <w:pPr>
        <w:pStyle w:val="BodyText"/>
        <w:tabs>
          <w:tab w:val="left" w:pos="3978"/>
        </w:tabs>
        <w:spacing w:before="11"/>
        <w:ind w:left="416"/>
        <w:rPr>
          <w:rFonts w:ascii="Arial" w:hAnsi="Arial"/>
        </w:rPr>
      </w:pPr>
      <w:r>
        <w:rPr>
          <w:rFonts w:ascii="Arial" w:hAnsi="Arial"/>
        </w:rPr>
        <w:t>16–17</w:t>
      </w:r>
      <w:r>
        <w:rPr>
          <w:rFonts w:ascii="Arial" w:hAnsi="Arial"/>
          <w:spacing w:val="-9"/>
        </w:rPr>
        <w:t xml:space="preserve"> </w:t>
      </w:r>
      <w:r>
        <w:rPr>
          <w:rFonts w:ascii="Arial" w:hAnsi="Arial"/>
        </w:rPr>
        <w:t>y</w:t>
      </w:r>
      <w:r>
        <w:rPr>
          <w:rFonts w:ascii="Arial" w:hAnsi="Arial"/>
        </w:rPr>
        <w:tab/>
        <w:t>143.00</w:t>
      </w:r>
    </w:p>
    <w:p w14:paraId="4B1EB26E" w14:textId="77777777" w:rsidR="000D7170" w:rsidRDefault="00C13FE4">
      <w:pPr>
        <w:pStyle w:val="BodyText"/>
        <w:spacing w:before="72"/>
        <w:ind w:left="236"/>
        <w:rPr>
          <w:rFonts w:ascii="Arial"/>
        </w:rPr>
      </w:pPr>
      <w:r>
        <w:rPr>
          <w:rFonts w:ascii="Arial"/>
        </w:rPr>
        <w:t>Women</w:t>
      </w:r>
    </w:p>
    <w:p w14:paraId="73AFF036" w14:textId="77777777" w:rsidR="000D7170" w:rsidRDefault="00C13FE4">
      <w:pPr>
        <w:pStyle w:val="BodyText"/>
        <w:tabs>
          <w:tab w:val="left" w:pos="3978"/>
        </w:tabs>
        <w:spacing w:before="13"/>
        <w:ind w:left="416"/>
        <w:rPr>
          <w:rFonts w:ascii="Arial" w:hAnsi="Arial"/>
        </w:rPr>
      </w:pPr>
      <w:r>
        <w:rPr>
          <w:rFonts w:ascii="Arial" w:hAnsi="Arial"/>
        </w:rPr>
        <w:t>18–50</w:t>
      </w:r>
      <w:r>
        <w:rPr>
          <w:rFonts w:ascii="Arial" w:hAnsi="Arial"/>
          <w:spacing w:val="-9"/>
        </w:rPr>
        <w:t xml:space="preserve"> </w:t>
      </w:r>
      <w:r>
        <w:rPr>
          <w:rFonts w:ascii="Arial" w:hAnsi="Arial"/>
        </w:rPr>
        <w:t>y</w:t>
      </w:r>
      <w:r>
        <w:rPr>
          <w:rFonts w:ascii="Arial" w:hAnsi="Arial"/>
        </w:rPr>
        <w:tab/>
        <w:t>127.00</w:t>
      </w:r>
    </w:p>
    <w:p w14:paraId="3F9F480B" w14:textId="77777777" w:rsidR="000D7170" w:rsidRDefault="00C13FE4">
      <w:pPr>
        <w:pStyle w:val="BodyText"/>
        <w:tabs>
          <w:tab w:val="left" w:pos="3978"/>
        </w:tabs>
        <w:spacing w:before="11"/>
        <w:ind w:left="416"/>
        <w:rPr>
          <w:rFonts w:ascii="Arial"/>
        </w:rPr>
      </w:pPr>
      <w:r>
        <w:rPr>
          <w:rFonts w:ascii="Arial"/>
          <w:w w:val="105"/>
        </w:rPr>
        <w:t>$51</w:t>
      </w:r>
      <w:r>
        <w:rPr>
          <w:rFonts w:ascii="Arial"/>
          <w:spacing w:val="2"/>
          <w:w w:val="105"/>
        </w:rPr>
        <w:t xml:space="preserve"> </w:t>
      </w:r>
      <w:r>
        <w:rPr>
          <w:rFonts w:ascii="Arial"/>
          <w:w w:val="105"/>
        </w:rPr>
        <w:t>y</w:t>
      </w:r>
      <w:r>
        <w:rPr>
          <w:rFonts w:ascii="Arial"/>
          <w:w w:val="105"/>
        </w:rPr>
        <w:tab/>
        <w:t>127.00</w:t>
      </w:r>
    </w:p>
    <w:p w14:paraId="5C9BB4B9" w14:textId="77777777" w:rsidR="000D7170" w:rsidRDefault="00C13FE4">
      <w:pPr>
        <w:pStyle w:val="BodyText"/>
        <w:spacing w:before="71"/>
        <w:ind w:left="236"/>
        <w:rPr>
          <w:rFonts w:ascii="Arial"/>
        </w:rPr>
      </w:pPr>
      <w:r>
        <w:pict w14:anchorId="0FFB1D69">
          <v:polyline id="_x0000_s1128" style="position:absolute;left:0;text-align:left;z-index:-251653632;mso-position-horizontal-relative:page" points="398.5pt,5.05pt,128.35pt,5.05pt,69.7pt,5.05pt,69.7pt,14.5pt,69.7pt,25.45pt,69.7pt,40.9pt,128.35pt,40.9pt,398.5pt,40.9pt,398.5pt,25.45pt,398.5pt,14.5pt,398.5pt,5.05pt" coordorigin="697,51" coordsize="6576,718" fillcolor="#e6e7e8" stroked="f">
            <v:path arrowok="t"/>
            <w10:wrap anchorx="page"/>
          </v:polyline>
        </w:pict>
      </w:r>
      <w:r>
        <w:rPr>
          <w:rFonts w:ascii="Arial"/>
        </w:rPr>
        <w:t>Men</w:t>
      </w:r>
    </w:p>
    <w:p w14:paraId="5C70F82B" w14:textId="77777777" w:rsidR="000D7170" w:rsidRDefault="00C13FE4">
      <w:pPr>
        <w:pStyle w:val="BodyText"/>
        <w:tabs>
          <w:tab w:val="left" w:pos="3978"/>
        </w:tabs>
        <w:spacing w:before="11"/>
        <w:ind w:left="416"/>
        <w:rPr>
          <w:rFonts w:ascii="Arial" w:hAnsi="Arial"/>
        </w:rPr>
      </w:pPr>
      <w:r>
        <w:rPr>
          <w:rFonts w:ascii="Arial" w:hAnsi="Arial"/>
        </w:rPr>
        <w:t>18–50</w:t>
      </w:r>
      <w:r>
        <w:rPr>
          <w:rFonts w:ascii="Arial" w:hAnsi="Arial"/>
          <w:spacing w:val="-9"/>
        </w:rPr>
        <w:t xml:space="preserve"> </w:t>
      </w:r>
      <w:r>
        <w:rPr>
          <w:rFonts w:ascii="Arial" w:hAnsi="Arial"/>
        </w:rPr>
        <w:t>y</w:t>
      </w:r>
      <w:r>
        <w:rPr>
          <w:rFonts w:ascii="Arial" w:hAnsi="Arial"/>
        </w:rPr>
        <w:tab/>
        <w:t>126.00</w:t>
      </w:r>
    </w:p>
    <w:p w14:paraId="74ED7717" w14:textId="77777777" w:rsidR="000D7170" w:rsidRDefault="00C13FE4">
      <w:pPr>
        <w:pStyle w:val="BodyText"/>
        <w:tabs>
          <w:tab w:val="left" w:pos="3978"/>
        </w:tabs>
        <w:spacing w:before="12"/>
        <w:ind w:left="416"/>
        <w:rPr>
          <w:rFonts w:ascii="Arial"/>
        </w:rPr>
      </w:pPr>
      <w:r>
        <w:rPr>
          <w:rFonts w:ascii="Arial"/>
          <w:w w:val="105"/>
        </w:rPr>
        <w:t>$51</w:t>
      </w:r>
      <w:r>
        <w:rPr>
          <w:rFonts w:ascii="Arial"/>
          <w:spacing w:val="2"/>
          <w:w w:val="105"/>
        </w:rPr>
        <w:t xml:space="preserve"> </w:t>
      </w:r>
      <w:r>
        <w:rPr>
          <w:rFonts w:ascii="Arial"/>
          <w:w w:val="105"/>
        </w:rPr>
        <w:t>y</w:t>
      </w:r>
      <w:r>
        <w:rPr>
          <w:rFonts w:ascii="Arial"/>
          <w:w w:val="105"/>
        </w:rPr>
        <w:tab/>
        <w:t>126.00</w:t>
      </w:r>
    </w:p>
    <w:p w14:paraId="54FE95A8" w14:textId="77777777" w:rsidR="000D7170" w:rsidRDefault="00C13FE4">
      <w:pPr>
        <w:pStyle w:val="BodyText"/>
        <w:tabs>
          <w:tab w:val="left" w:pos="3764"/>
        </w:tabs>
        <w:spacing w:before="71"/>
        <w:ind w:left="23"/>
        <w:jc w:val="center"/>
        <w:rPr>
          <w:rFonts w:ascii="Arial"/>
        </w:rPr>
      </w:pPr>
      <w:r>
        <w:pict w14:anchorId="2FA3FC85">
          <v:line id="_x0000_s1127" style="position:absolute;left:0;text-align:left;z-index:251643392;mso-position-horizontal-relative:page" from="34.85pt,16.2pt" to="363.6pt,16.2pt" strokeweight=".51pt">
            <w10:wrap anchorx="page"/>
          </v:line>
        </w:pict>
      </w:r>
      <w:r>
        <w:rPr>
          <w:rFonts w:ascii="Arial"/>
        </w:rPr>
        <w:t>Family</w:t>
      </w:r>
      <w:r>
        <w:rPr>
          <w:rFonts w:ascii="Arial"/>
          <w:spacing w:val="-12"/>
        </w:rPr>
        <w:t xml:space="preserve"> </w:t>
      </w:r>
      <w:r>
        <w:rPr>
          <w:rFonts w:ascii="Arial"/>
        </w:rPr>
        <w:t>of</w:t>
      </w:r>
      <w:r>
        <w:rPr>
          <w:rFonts w:ascii="Arial"/>
          <w:spacing w:val="-12"/>
        </w:rPr>
        <w:t xml:space="preserve"> </w:t>
      </w:r>
      <w:r>
        <w:rPr>
          <w:rFonts w:ascii="Arial"/>
        </w:rPr>
        <w:t>4</w:t>
      </w:r>
      <w:r>
        <w:rPr>
          <w:rFonts w:ascii="Arial"/>
        </w:rPr>
        <w:tab/>
        <w:t>465.00</w:t>
      </w:r>
    </w:p>
    <w:p w14:paraId="45C021E0" w14:textId="77777777" w:rsidR="000D7170" w:rsidRDefault="00C13FE4">
      <w:pPr>
        <w:pStyle w:val="BodyText"/>
        <w:spacing w:before="97"/>
        <w:ind w:left="236"/>
        <w:jc w:val="center"/>
        <w:rPr>
          <w:rFonts w:ascii="Arial"/>
          <w:sz w:val="12"/>
        </w:rPr>
      </w:pPr>
      <w:r>
        <w:rPr>
          <w:rFonts w:ascii="Arial"/>
        </w:rPr>
        <w:t>Note: Data are from the US Department of Agriculture.</w:t>
      </w:r>
      <w:hyperlink w:anchor="_bookmark51" w:history="1">
        <w:r>
          <w:rPr>
            <w:rFonts w:ascii="Arial"/>
            <w:color w:val="007FAC"/>
            <w:position w:val="8"/>
            <w:sz w:val="12"/>
          </w:rPr>
          <w:t>29</w:t>
        </w:r>
      </w:hyperlink>
    </w:p>
    <w:p w14:paraId="76E07207" w14:textId="77777777" w:rsidR="000D7170" w:rsidRDefault="00C13FE4">
      <w:pPr>
        <w:pStyle w:val="BodyText"/>
        <w:spacing w:before="6" w:line="254" w:lineRule="auto"/>
        <w:ind w:left="236" w:right="117"/>
        <w:jc w:val="both"/>
      </w:pPr>
      <w:r>
        <w:br w:type="column"/>
      </w:r>
      <w:r>
        <w:rPr>
          <w:spacing w:val="-3"/>
          <w:w w:val="115"/>
        </w:rPr>
        <w:lastRenderedPageBreak/>
        <w:t>to</w:t>
      </w:r>
      <w:r>
        <w:rPr>
          <w:spacing w:val="-37"/>
          <w:w w:val="115"/>
        </w:rPr>
        <w:t xml:space="preserve"> </w:t>
      </w:r>
      <w:r>
        <w:rPr>
          <w:spacing w:val="-4"/>
          <w:w w:val="115"/>
        </w:rPr>
        <w:t>SNAP</w:t>
      </w:r>
      <w:r>
        <w:rPr>
          <w:spacing w:val="-37"/>
          <w:w w:val="115"/>
        </w:rPr>
        <w:t xml:space="preserve"> </w:t>
      </w:r>
      <w:r>
        <w:rPr>
          <w:spacing w:val="-5"/>
          <w:w w:val="115"/>
        </w:rPr>
        <w:t>recipient</w:t>
      </w:r>
      <w:r>
        <w:rPr>
          <w:spacing w:val="-37"/>
          <w:w w:val="115"/>
        </w:rPr>
        <w:t xml:space="preserve"> </w:t>
      </w:r>
      <w:r>
        <w:rPr>
          <w:spacing w:val="-4"/>
          <w:w w:val="115"/>
        </w:rPr>
        <w:t>age</w:t>
      </w:r>
      <w:r>
        <w:rPr>
          <w:spacing w:val="-37"/>
          <w:w w:val="115"/>
        </w:rPr>
        <w:t xml:space="preserve"> </w:t>
      </w:r>
      <w:r>
        <w:rPr>
          <w:spacing w:val="-5"/>
          <w:w w:val="115"/>
        </w:rPr>
        <w:t>categories.</w:t>
      </w:r>
      <w:r>
        <w:rPr>
          <w:spacing w:val="-37"/>
          <w:w w:val="115"/>
        </w:rPr>
        <w:t xml:space="preserve"> </w:t>
      </w:r>
      <w:hyperlink w:anchor="_bookmark16" w:history="1">
        <w:r>
          <w:rPr>
            <w:color w:val="007FAC"/>
            <w:spacing w:val="-4"/>
            <w:w w:val="115"/>
          </w:rPr>
          <w:t>Table</w:t>
        </w:r>
        <w:r>
          <w:rPr>
            <w:color w:val="007FAC"/>
            <w:spacing w:val="-38"/>
            <w:w w:val="115"/>
          </w:rPr>
          <w:t xml:space="preserve"> </w:t>
        </w:r>
        <w:r>
          <w:rPr>
            <w:color w:val="007FAC"/>
            <w:w w:val="115"/>
          </w:rPr>
          <w:t>3</w:t>
        </w:r>
      </w:hyperlink>
      <w:r>
        <w:rPr>
          <w:color w:val="007FAC"/>
          <w:w w:val="115"/>
        </w:rPr>
        <w:t xml:space="preserve"> </w:t>
      </w:r>
      <w:r>
        <w:rPr>
          <w:spacing w:val="-4"/>
          <w:w w:val="115"/>
        </w:rPr>
        <w:t xml:space="preserve">shows how </w:t>
      </w:r>
      <w:r>
        <w:rPr>
          <w:spacing w:val="-5"/>
          <w:w w:val="115"/>
        </w:rPr>
        <w:t xml:space="preserve">corresponding </w:t>
      </w:r>
      <w:r>
        <w:rPr>
          <w:spacing w:val="-4"/>
          <w:w w:val="115"/>
        </w:rPr>
        <w:t xml:space="preserve">age </w:t>
      </w:r>
      <w:r>
        <w:rPr>
          <w:spacing w:val="-5"/>
          <w:w w:val="115"/>
        </w:rPr>
        <w:t xml:space="preserve">groups </w:t>
      </w:r>
      <w:r>
        <w:rPr>
          <w:spacing w:val="-4"/>
          <w:w w:val="115"/>
        </w:rPr>
        <w:t>were</w:t>
      </w:r>
      <w:r>
        <w:rPr>
          <w:spacing w:val="-23"/>
          <w:w w:val="115"/>
        </w:rPr>
        <w:t xml:space="preserve"> </w:t>
      </w:r>
      <w:r>
        <w:rPr>
          <w:spacing w:val="-5"/>
          <w:w w:val="115"/>
        </w:rPr>
        <w:t>created.</w:t>
      </w:r>
    </w:p>
    <w:p w14:paraId="1B8366B7" w14:textId="77777777" w:rsidR="000D7170" w:rsidRDefault="00C13FE4">
      <w:pPr>
        <w:pStyle w:val="BodyText"/>
        <w:spacing w:line="254" w:lineRule="auto"/>
        <w:ind w:left="236" w:right="117" w:firstLine="239"/>
        <w:jc w:val="both"/>
      </w:pPr>
      <w:r>
        <w:rPr>
          <w:w w:val="115"/>
        </w:rPr>
        <w:t>In addition, monthly food costs</w:t>
      </w:r>
      <w:r>
        <w:rPr>
          <w:spacing w:val="-22"/>
          <w:w w:val="115"/>
        </w:rPr>
        <w:t xml:space="preserve"> </w:t>
      </w:r>
      <w:r>
        <w:rPr>
          <w:w w:val="115"/>
        </w:rPr>
        <w:t>for a</w:t>
      </w:r>
      <w:r>
        <w:rPr>
          <w:spacing w:val="-9"/>
          <w:w w:val="115"/>
        </w:rPr>
        <w:t xml:space="preserve"> </w:t>
      </w:r>
      <w:r>
        <w:rPr>
          <w:w w:val="115"/>
        </w:rPr>
        <w:t>family</w:t>
      </w:r>
      <w:r>
        <w:rPr>
          <w:spacing w:val="-9"/>
          <w:w w:val="115"/>
        </w:rPr>
        <w:t xml:space="preserve"> </w:t>
      </w:r>
      <w:r>
        <w:rPr>
          <w:w w:val="115"/>
        </w:rPr>
        <w:t>of</w:t>
      </w:r>
      <w:r>
        <w:rPr>
          <w:spacing w:val="-10"/>
          <w:w w:val="115"/>
        </w:rPr>
        <w:t xml:space="preserve"> </w:t>
      </w:r>
      <w:r>
        <w:rPr>
          <w:w w:val="115"/>
        </w:rPr>
        <w:t>4</w:t>
      </w:r>
      <w:r>
        <w:rPr>
          <w:spacing w:val="-10"/>
          <w:w w:val="115"/>
        </w:rPr>
        <w:t xml:space="preserve"> </w:t>
      </w:r>
      <w:r>
        <w:rPr>
          <w:w w:val="115"/>
        </w:rPr>
        <w:t>were</w:t>
      </w:r>
      <w:r>
        <w:rPr>
          <w:spacing w:val="-9"/>
          <w:w w:val="115"/>
        </w:rPr>
        <w:t xml:space="preserve"> </w:t>
      </w:r>
      <w:r>
        <w:rPr>
          <w:w w:val="115"/>
        </w:rPr>
        <w:t>estimated</w:t>
      </w:r>
      <w:r>
        <w:rPr>
          <w:spacing w:val="-9"/>
          <w:w w:val="115"/>
        </w:rPr>
        <w:t xml:space="preserve"> </w:t>
      </w:r>
      <w:r>
        <w:rPr>
          <w:w w:val="115"/>
        </w:rPr>
        <w:t>using</w:t>
      </w:r>
      <w:r>
        <w:rPr>
          <w:spacing w:val="-9"/>
          <w:w w:val="115"/>
        </w:rPr>
        <w:t xml:space="preserve"> </w:t>
      </w:r>
      <w:r>
        <w:rPr>
          <w:w w:val="115"/>
        </w:rPr>
        <w:t>the following family composition: a</w:t>
      </w:r>
      <w:r>
        <w:rPr>
          <w:spacing w:val="-9"/>
          <w:w w:val="115"/>
        </w:rPr>
        <w:t xml:space="preserve"> </w:t>
      </w:r>
      <w:r>
        <w:rPr>
          <w:w w:val="115"/>
        </w:rPr>
        <w:t>fam- ily of 4 consisting of 1 male and female</w:t>
      </w:r>
      <w:r>
        <w:rPr>
          <w:spacing w:val="-7"/>
          <w:w w:val="115"/>
        </w:rPr>
        <w:t xml:space="preserve"> </w:t>
      </w:r>
      <w:r>
        <w:rPr>
          <w:w w:val="115"/>
        </w:rPr>
        <w:t>(aged</w:t>
      </w:r>
      <w:r>
        <w:rPr>
          <w:spacing w:val="-8"/>
          <w:w w:val="115"/>
        </w:rPr>
        <w:t xml:space="preserve"> </w:t>
      </w:r>
      <w:r>
        <w:rPr>
          <w:w w:val="115"/>
        </w:rPr>
        <w:t>18</w:t>
      </w:r>
      <w:r>
        <w:rPr>
          <w:rFonts w:ascii="Arial" w:hAnsi="Arial"/>
          <w:w w:val="115"/>
        </w:rPr>
        <w:t>–</w:t>
      </w:r>
      <w:r>
        <w:rPr>
          <w:w w:val="115"/>
        </w:rPr>
        <w:t>30</w:t>
      </w:r>
      <w:r>
        <w:rPr>
          <w:spacing w:val="-7"/>
          <w:w w:val="115"/>
        </w:rPr>
        <w:t xml:space="preserve"> </w:t>
      </w:r>
      <w:r>
        <w:rPr>
          <w:w w:val="115"/>
        </w:rPr>
        <w:t>years)</w:t>
      </w:r>
      <w:r>
        <w:rPr>
          <w:spacing w:val="-8"/>
          <w:w w:val="115"/>
        </w:rPr>
        <w:t xml:space="preserve"> </w:t>
      </w:r>
      <w:r>
        <w:rPr>
          <w:w w:val="115"/>
        </w:rPr>
        <w:t>and</w:t>
      </w:r>
      <w:r>
        <w:rPr>
          <w:spacing w:val="-7"/>
          <w:w w:val="115"/>
        </w:rPr>
        <w:t xml:space="preserve"> </w:t>
      </w:r>
      <w:r>
        <w:rPr>
          <w:w w:val="115"/>
        </w:rPr>
        <w:t>2</w:t>
      </w:r>
      <w:r>
        <w:rPr>
          <w:spacing w:val="-7"/>
          <w:w w:val="115"/>
        </w:rPr>
        <w:t xml:space="preserve"> </w:t>
      </w:r>
      <w:r>
        <w:rPr>
          <w:w w:val="115"/>
        </w:rPr>
        <w:t>chil- dren (aged 2</w:t>
      </w:r>
      <w:r>
        <w:rPr>
          <w:rFonts w:ascii="Arial" w:hAnsi="Arial"/>
          <w:w w:val="115"/>
        </w:rPr>
        <w:t>–</w:t>
      </w:r>
      <w:r>
        <w:rPr>
          <w:w w:val="115"/>
        </w:rPr>
        <w:t>4 years and 5</w:t>
      </w:r>
      <w:r>
        <w:rPr>
          <w:rFonts w:ascii="Arial" w:hAnsi="Arial"/>
          <w:w w:val="115"/>
        </w:rPr>
        <w:t>–</w:t>
      </w:r>
      <w:r>
        <w:rPr>
          <w:w w:val="115"/>
        </w:rPr>
        <w:t>7 years); and another family of 4 consisting of 1 male and female (aged 31</w:t>
      </w:r>
      <w:r>
        <w:rPr>
          <w:rFonts w:ascii="Arial" w:hAnsi="Arial"/>
          <w:w w:val="115"/>
        </w:rPr>
        <w:t>–</w:t>
      </w:r>
      <w:r>
        <w:rPr>
          <w:w w:val="115"/>
        </w:rPr>
        <w:t xml:space="preserve">50) </w:t>
      </w:r>
      <w:r>
        <w:rPr>
          <w:spacing w:val="17"/>
          <w:w w:val="115"/>
        </w:rPr>
        <w:t xml:space="preserve"> </w:t>
      </w:r>
      <w:r>
        <w:rPr>
          <w:w w:val="115"/>
        </w:rPr>
        <w:t>and</w:t>
      </w:r>
    </w:p>
    <w:p w14:paraId="1B082AD0" w14:textId="77777777" w:rsidR="000D7170" w:rsidRDefault="00C13FE4">
      <w:pPr>
        <w:pStyle w:val="BodyText"/>
        <w:spacing w:line="247" w:lineRule="auto"/>
        <w:ind w:left="236" w:right="117"/>
        <w:jc w:val="both"/>
      </w:pPr>
      <w:r>
        <w:rPr>
          <w:w w:val="115"/>
        </w:rPr>
        <w:t>2 children (aged 8</w:t>
      </w:r>
      <w:r>
        <w:rPr>
          <w:rFonts w:ascii="Arial" w:hAnsi="Arial"/>
          <w:w w:val="115"/>
        </w:rPr>
        <w:t>–</w:t>
      </w:r>
      <w:r>
        <w:rPr>
          <w:w w:val="115"/>
        </w:rPr>
        <w:t>11 years and 12</w:t>
      </w:r>
      <w:r>
        <w:rPr>
          <w:rFonts w:ascii="Arial" w:hAnsi="Arial"/>
          <w:w w:val="115"/>
        </w:rPr>
        <w:t>–</w:t>
      </w:r>
      <w:r>
        <w:rPr>
          <w:w w:val="115"/>
        </w:rPr>
        <w:t>17 years). This composition was chosen to allow for a comparison with the USDA's Thrifty Food Plan, which used a similar composition for a  family  of  4.</w:t>
      </w:r>
      <w:hyperlink w:anchor="_bookmark41" w:history="1">
        <w:r>
          <w:rPr>
            <w:color w:val="007FAC"/>
            <w:w w:val="115"/>
            <w:position w:val="8"/>
            <w:sz w:val="12"/>
          </w:rPr>
          <w:t>19</w:t>
        </w:r>
      </w:hyperlink>
      <w:r>
        <w:rPr>
          <w:color w:val="007FAC"/>
          <w:w w:val="115"/>
          <w:position w:val="8"/>
          <w:sz w:val="12"/>
        </w:rPr>
        <w:t xml:space="preserve">   </w:t>
      </w:r>
      <w:r>
        <w:rPr>
          <w:w w:val="115"/>
        </w:rPr>
        <w:t>In  estimating   the</w:t>
      </w:r>
    </w:p>
    <w:p w14:paraId="235F271C" w14:textId="77777777" w:rsidR="000D7170" w:rsidRDefault="00C13FE4">
      <w:pPr>
        <w:pStyle w:val="BodyText"/>
        <w:spacing w:before="6" w:line="254" w:lineRule="auto"/>
        <w:ind w:left="236" w:right="117"/>
        <w:jc w:val="both"/>
      </w:pPr>
      <w:r>
        <w:rPr>
          <w:w w:val="115"/>
        </w:rPr>
        <w:t>monthly fo</w:t>
      </w:r>
      <w:r>
        <w:rPr>
          <w:w w:val="115"/>
        </w:rPr>
        <w:t>od costs for adults and a family of 4, the cost of labor in food preparation was taken into consid- eration,   Because   previous   studies</w:t>
      </w:r>
    </w:p>
    <w:p w14:paraId="146C23D5" w14:textId="77777777" w:rsidR="000D7170" w:rsidRDefault="000D7170">
      <w:pPr>
        <w:spacing w:line="254" w:lineRule="auto"/>
        <w:jc w:val="both"/>
        <w:sectPr w:rsidR="000D7170">
          <w:type w:val="continuous"/>
          <w:pgSz w:w="11700" w:h="15660"/>
          <w:pgMar w:top="720" w:right="840" w:bottom="280" w:left="580" w:header="720" w:footer="720" w:gutter="0"/>
          <w:cols w:num="2" w:space="720" w:equalWidth="0">
            <w:col w:w="4737" w:space="2077"/>
            <w:col w:w="3466"/>
          </w:cols>
        </w:sectPr>
      </w:pPr>
    </w:p>
    <w:p w14:paraId="13A760DF" w14:textId="77777777" w:rsidR="000D7170" w:rsidRDefault="00C13FE4">
      <w:pPr>
        <w:pStyle w:val="Heading1"/>
        <w:spacing w:before="99"/>
      </w:pPr>
      <w:r>
        <w:rPr>
          <w:w w:val="105"/>
        </w:rPr>
        <w:lastRenderedPageBreak/>
        <w:t>Data Analysis</w:t>
      </w:r>
    </w:p>
    <w:p w14:paraId="173C1139" w14:textId="77777777" w:rsidR="000D7170" w:rsidRDefault="00C13FE4">
      <w:pPr>
        <w:pStyle w:val="BodyText"/>
        <w:spacing w:before="172" w:line="249" w:lineRule="auto"/>
        <w:ind w:left="117"/>
        <w:jc w:val="both"/>
      </w:pPr>
      <w:r>
        <w:rPr>
          <w:w w:val="115"/>
        </w:rPr>
        <w:t>Using</w:t>
      </w:r>
      <w:r>
        <w:rPr>
          <w:spacing w:val="-32"/>
          <w:w w:val="115"/>
        </w:rPr>
        <w:t xml:space="preserve"> </w:t>
      </w:r>
      <w:r>
        <w:rPr>
          <w:w w:val="115"/>
        </w:rPr>
        <w:t>the</w:t>
      </w:r>
      <w:r>
        <w:rPr>
          <w:spacing w:val="-32"/>
          <w:w w:val="115"/>
        </w:rPr>
        <w:t xml:space="preserve"> </w:t>
      </w:r>
      <w:r>
        <w:rPr>
          <w:w w:val="115"/>
        </w:rPr>
        <w:t>USDA's</w:t>
      </w:r>
      <w:r>
        <w:rPr>
          <w:spacing w:val="-32"/>
          <w:w w:val="115"/>
        </w:rPr>
        <w:t xml:space="preserve"> </w:t>
      </w:r>
      <w:r>
        <w:rPr>
          <w:w w:val="115"/>
        </w:rPr>
        <w:t>Economic</w:t>
      </w:r>
      <w:r>
        <w:rPr>
          <w:spacing w:val="-32"/>
          <w:w w:val="115"/>
        </w:rPr>
        <w:t xml:space="preserve"> </w:t>
      </w:r>
      <w:r>
        <w:rPr>
          <w:w w:val="115"/>
        </w:rPr>
        <w:t>Research</w:t>
      </w:r>
      <w:r>
        <w:rPr>
          <w:w w:val="109"/>
        </w:rPr>
        <w:t xml:space="preserve"> </w:t>
      </w:r>
      <w:r>
        <w:rPr>
          <w:w w:val="115"/>
        </w:rPr>
        <w:t>Service Food Availability Data, the following MyPlate food groups were created: fruits, vegetables, protein, grains, and dairy.</w:t>
      </w:r>
      <w:hyperlink w:anchor="_bookmark50" w:history="1">
        <w:r>
          <w:rPr>
            <w:color w:val="007FAC"/>
            <w:w w:val="115"/>
            <w:position w:val="8"/>
            <w:sz w:val="12"/>
          </w:rPr>
          <w:t xml:space="preserve">28 </w:t>
        </w:r>
      </w:hyperlink>
      <w:r>
        <w:rPr>
          <w:w w:val="115"/>
        </w:rPr>
        <w:t>Using federal die- tary guidelines for individuals based on age and gender and retail</w:t>
      </w:r>
      <w:r>
        <w:rPr>
          <w:spacing w:val="41"/>
          <w:w w:val="115"/>
        </w:rPr>
        <w:t xml:space="preserve"> </w:t>
      </w:r>
      <w:r>
        <w:rPr>
          <w:w w:val="115"/>
        </w:rPr>
        <w:t>price dat</w:t>
      </w:r>
      <w:r>
        <w:rPr>
          <w:w w:val="115"/>
        </w:rPr>
        <w:t xml:space="preserve">a </w:t>
      </w:r>
      <w:r>
        <w:rPr>
          <w:spacing w:val="16"/>
          <w:w w:val="115"/>
        </w:rPr>
        <w:t xml:space="preserve"> </w:t>
      </w:r>
      <w:r>
        <w:rPr>
          <w:w w:val="115"/>
        </w:rPr>
        <w:t xml:space="preserve">from </w:t>
      </w:r>
      <w:r>
        <w:rPr>
          <w:spacing w:val="17"/>
          <w:w w:val="115"/>
        </w:rPr>
        <w:t xml:space="preserve"> </w:t>
      </w:r>
      <w:r>
        <w:rPr>
          <w:w w:val="115"/>
        </w:rPr>
        <w:t xml:space="preserve">the </w:t>
      </w:r>
      <w:r>
        <w:rPr>
          <w:spacing w:val="16"/>
          <w:w w:val="115"/>
        </w:rPr>
        <w:t xml:space="preserve"> </w:t>
      </w:r>
      <w:r>
        <w:rPr>
          <w:w w:val="115"/>
        </w:rPr>
        <w:t xml:space="preserve">USDA, </w:t>
      </w:r>
      <w:r>
        <w:rPr>
          <w:spacing w:val="17"/>
          <w:w w:val="115"/>
        </w:rPr>
        <w:t xml:space="preserve"> </w:t>
      </w:r>
      <w:r>
        <w:rPr>
          <w:w w:val="115"/>
        </w:rPr>
        <w:t xml:space="preserve">the </w:t>
      </w:r>
      <w:r>
        <w:rPr>
          <w:spacing w:val="16"/>
          <w:w w:val="115"/>
        </w:rPr>
        <w:t xml:space="preserve"> </w:t>
      </w:r>
      <w:r>
        <w:rPr>
          <w:w w:val="115"/>
        </w:rPr>
        <w:t xml:space="preserve">cost </w:t>
      </w:r>
      <w:r>
        <w:rPr>
          <w:spacing w:val="17"/>
          <w:w w:val="115"/>
        </w:rPr>
        <w:t xml:space="preserve"> </w:t>
      </w:r>
      <w:r>
        <w:rPr>
          <w:w w:val="115"/>
        </w:rPr>
        <w:t>of</w:t>
      </w:r>
    </w:p>
    <w:p w14:paraId="766D72BF" w14:textId="77777777" w:rsidR="000D7170" w:rsidRDefault="000D7170">
      <w:pPr>
        <w:pStyle w:val="BodyText"/>
        <w:rPr>
          <w:sz w:val="20"/>
        </w:rPr>
      </w:pPr>
    </w:p>
    <w:p w14:paraId="5FD80EAF" w14:textId="77777777" w:rsidR="000D7170" w:rsidRDefault="00C13FE4">
      <w:pPr>
        <w:pStyle w:val="BodyText"/>
        <w:spacing w:before="2"/>
        <w:rPr>
          <w:sz w:val="20"/>
        </w:rPr>
      </w:pPr>
      <w:r>
        <w:pict w14:anchorId="411B36B5">
          <v:polyline id="_x0000_s1126" style="position:absolute;z-index:251641344;mso-wrap-distance-left:0;mso-wrap-distance-right:0;mso-position-horizontal-relative:page" points="69.7pt,39.6pt,69.7pt,27.15pt,70.75pt,28.15pt,70.75pt,39.6pt" coordorigin="697,272" coordsize="21,250" filled="f" strokeweight="0">
            <v:path arrowok="t"/>
            <w10:wrap type="topAndBottom" anchorx="page"/>
          </v:polyline>
        </w:pict>
      </w:r>
    </w:p>
    <w:p w14:paraId="7EB82ECE" w14:textId="77777777" w:rsidR="000D7170" w:rsidRDefault="00C13FE4">
      <w:pPr>
        <w:pStyle w:val="BodyText"/>
        <w:spacing w:before="112" w:line="254" w:lineRule="auto"/>
        <w:ind w:left="117"/>
        <w:jc w:val="both"/>
        <w:rPr>
          <w:rFonts w:ascii="Arial" w:hAnsi="Arial"/>
        </w:rPr>
      </w:pPr>
      <w:r>
        <w:br w:type="column"/>
      </w:r>
      <w:r>
        <w:rPr>
          <w:w w:val="110"/>
        </w:rPr>
        <w:lastRenderedPageBreak/>
        <w:t>following USDA's MyPlate guidelines was estimated for consuming 3 daily meals for the following individuals: children (aged 2</w:t>
      </w:r>
      <w:r>
        <w:rPr>
          <w:rFonts w:ascii="Arial" w:hAnsi="Arial"/>
          <w:w w:val="110"/>
        </w:rPr>
        <w:t>–</w:t>
      </w:r>
      <w:r>
        <w:rPr>
          <w:w w:val="110"/>
        </w:rPr>
        <w:t>4 years), children (aged  5</w:t>
      </w:r>
      <w:r>
        <w:rPr>
          <w:rFonts w:ascii="Arial" w:hAnsi="Arial"/>
          <w:w w:val="110"/>
        </w:rPr>
        <w:t>–</w:t>
      </w:r>
      <w:r>
        <w:rPr>
          <w:w w:val="110"/>
        </w:rPr>
        <w:t>7  years),  girls   (aged   8</w:t>
      </w:r>
      <w:r>
        <w:rPr>
          <w:rFonts w:ascii="Arial" w:hAnsi="Arial"/>
          <w:w w:val="110"/>
        </w:rPr>
        <w:t xml:space="preserve">–  </w:t>
      </w:r>
      <w:r>
        <w:rPr>
          <w:w w:val="110"/>
        </w:rPr>
        <w:t>11</w:t>
      </w:r>
      <w:r>
        <w:rPr>
          <w:spacing w:val="-18"/>
          <w:w w:val="110"/>
        </w:rPr>
        <w:t xml:space="preserve"> </w:t>
      </w:r>
      <w:r>
        <w:rPr>
          <w:w w:val="110"/>
        </w:rPr>
        <w:t>years),</w:t>
      </w:r>
      <w:r>
        <w:rPr>
          <w:spacing w:val="-18"/>
          <w:w w:val="110"/>
        </w:rPr>
        <w:t xml:space="preserve"> </w:t>
      </w:r>
      <w:r>
        <w:rPr>
          <w:w w:val="110"/>
        </w:rPr>
        <w:t>girls</w:t>
      </w:r>
      <w:r>
        <w:rPr>
          <w:spacing w:val="-18"/>
          <w:w w:val="110"/>
        </w:rPr>
        <w:t xml:space="preserve"> </w:t>
      </w:r>
      <w:r>
        <w:rPr>
          <w:w w:val="110"/>
        </w:rPr>
        <w:t>(aged</w:t>
      </w:r>
      <w:r>
        <w:rPr>
          <w:spacing w:val="-18"/>
          <w:w w:val="110"/>
        </w:rPr>
        <w:t xml:space="preserve"> </w:t>
      </w:r>
      <w:r>
        <w:rPr>
          <w:w w:val="110"/>
        </w:rPr>
        <w:t>12</w:t>
      </w:r>
      <w:r>
        <w:rPr>
          <w:rFonts w:ascii="Arial" w:hAnsi="Arial"/>
          <w:w w:val="110"/>
        </w:rPr>
        <w:t>–</w:t>
      </w:r>
      <w:r>
        <w:rPr>
          <w:w w:val="110"/>
        </w:rPr>
        <w:t>15</w:t>
      </w:r>
      <w:r>
        <w:rPr>
          <w:spacing w:val="-18"/>
          <w:w w:val="110"/>
        </w:rPr>
        <w:t xml:space="preserve"> </w:t>
      </w:r>
      <w:r>
        <w:rPr>
          <w:w w:val="110"/>
        </w:rPr>
        <w:t>ye</w:t>
      </w:r>
      <w:r>
        <w:rPr>
          <w:w w:val="110"/>
        </w:rPr>
        <w:t>ars),</w:t>
      </w:r>
      <w:r>
        <w:rPr>
          <w:spacing w:val="-18"/>
          <w:w w:val="110"/>
        </w:rPr>
        <w:t xml:space="preserve"> </w:t>
      </w:r>
      <w:r>
        <w:rPr>
          <w:w w:val="110"/>
        </w:rPr>
        <w:t>girls (aged   16</w:t>
      </w:r>
      <w:r>
        <w:rPr>
          <w:rFonts w:ascii="Arial" w:hAnsi="Arial"/>
          <w:w w:val="110"/>
        </w:rPr>
        <w:t>–</w:t>
      </w:r>
      <w:r>
        <w:rPr>
          <w:w w:val="110"/>
        </w:rPr>
        <w:t xml:space="preserve">17  years),  boys   (aged </w:t>
      </w:r>
      <w:r>
        <w:rPr>
          <w:spacing w:val="6"/>
          <w:w w:val="110"/>
        </w:rPr>
        <w:t xml:space="preserve"> </w:t>
      </w:r>
      <w:r>
        <w:rPr>
          <w:w w:val="110"/>
        </w:rPr>
        <w:t>8</w:t>
      </w:r>
      <w:r>
        <w:rPr>
          <w:rFonts w:ascii="Arial" w:hAnsi="Arial"/>
          <w:w w:val="110"/>
        </w:rPr>
        <w:t>–</w:t>
      </w:r>
    </w:p>
    <w:p w14:paraId="7AE88FDD" w14:textId="77777777" w:rsidR="000D7170" w:rsidRDefault="00C13FE4">
      <w:pPr>
        <w:pStyle w:val="BodyText"/>
        <w:spacing w:line="254" w:lineRule="auto"/>
        <w:ind w:left="117"/>
        <w:jc w:val="both"/>
      </w:pPr>
      <w:r>
        <w:rPr>
          <w:w w:val="110"/>
        </w:rPr>
        <w:t>11 years), boys (aged 12</w:t>
      </w:r>
      <w:r>
        <w:rPr>
          <w:rFonts w:ascii="Arial" w:hAnsi="Arial"/>
          <w:w w:val="110"/>
        </w:rPr>
        <w:t>–</w:t>
      </w:r>
      <w:r>
        <w:rPr>
          <w:w w:val="110"/>
        </w:rPr>
        <w:t>15 years), boys (aged 16</w:t>
      </w:r>
      <w:r>
        <w:rPr>
          <w:rFonts w:ascii="Arial" w:hAnsi="Arial"/>
          <w:w w:val="110"/>
        </w:rPr>
        <w:t>–</w:t>
      </w:r>
      <w:r>
        <w:rPr>
          <w:w w:val="110"/>
        </w:rPr>
        <w:t>17 years), female</w:t>
      </w:r>
      <w:r>
        <w:rPr>
          <w:spacing w:val="-7"/>
          <w:w w:val="110"/>
        </w:rPr>
        <w:t xml:space="preserve"> </w:t>
      </w:r>
      <w:r>
        <w:rPr>
          <w:w w:val="110"/>
        </w:rPr>
        <w:t>adults (aged</w:t>
      </w:r>
      <w:r>
        <w:rPr>
          <w:spacing w:val="20"/>
          <w:w w:val="110"/>
        </w:rPr>
        <w:t xml:space="preserve"> </w:t>
      </w:r>
      <w:r>
        <w:rPr>
          <w:w w:val="110"/>
        </w:rPr>
        <w:t>18</w:t>
      </w:r>
      <w:r>
        <w:rPr>
          <w:rFonts w:ascii="Arial" w:hAnsi="Arial"/>
          <w:w w:val="110"/>
        </w:rPr>
        <w:t>–</w:t>
      </w:r>
      <w:r>
        <w:rPr>
          <w:w w:val="110"/>
        </w:rPr>
        <w:t>50</w:t>
      </w:r>
      <w:r>
        <w:rPr>
          <w:spacing w:val="18"/>
          <w:w w:val="110"/>
        </w:rPr>
        <w:t xml:space="preserve"> </w:t>
      </w:r>
      <w:r>
        <w:rPr>
          <w:w w:val="110"/>
        </w:rPr>
        <w:t>years),</w:t>
      </w:r>
      <w:r>
        <w:rPr>
          <w:spacing w:val="18"/>
          <w:w w:val="110"/>
        </w:rPr>
        <w:t xml:space="preserve"> </w:t>
      </w:r>
      <w:r>
        <w:rPr>
          <w:w w:val="110"/>
        </w:rPr>
        <w:t>male</w:t>
      </w:r>
      <w:r>
        <w:rPr>
          <w:spacing w:val="20"/>
          <w:w w:val="110"/>
        </w:rPr>
        <w:t xml:space="preserve"> </w:t>
      </w:r>
      <w:r>
        <w:rPr>
          <w:w w:val="110"/>
        </w:rPr>
        <w:t>adults</w:t>
      </w:r>
      <w:r>
        <w:rPr>
          <w:spacing w:val="18"/>
          <w:w w:val="110"/>
        </w:rPr>
        <w:t xml:space="preserve"> </w:t>
      </w:r>
      <w:r>
        <w:rPr>
          <w:w w:val="110"/>
        </w:rPr>
        <w:t>(ages</w:t>
      </w:r>
    </w:p>
    <w:p w14:paraId="46E41B61" w14:textId="77777777" w:rsidR="000D7170" w:rsidRDefault="000D7170">
      <w:pPr>
        <w:pStyle w:val="BodyText"/>
        <w:rPr>
          <w:sz w:val="20"/>
        </w:rPr>
      </w:pPr>
    </w:p>
    <w:p w14:paraId="37FB2916" w14:textId="77777777" w:rsidR="000D7170" w:rsidRDefault="000D7170">
      <w:pPr>
        <w:pStyle w:val="BodyText"/>
        <w:rPr>
          <w:sz w:val="20"/>
        </w:rPr>
      </w:pPr>
    </w:p>
    <w:p w14:paraId="39640A75" w14:textId="77777777" w:rsidR="000D7170" w:rsidRDefault="00C13FE4">
      <w:pPr>
        <w:pStyle w:val="BodyText"/>
        <w:spacing w:before="4"/>
        <w:rPr>
          <w:sz w:val="19"/>
        </w:rPr>
      </w:pPr>
      <w:r>
        <w:pict w14:anchorId="4C0EA707">
          <v:polyline id="_x0000_s1125" style="position:absolute;z-index:251642368;mso-wrap-distance-left:0;mso-wrap-distance-right:0;mso-position-horizontal-relative:page" points="726.3pt,26.15pt,726.3pt,45.05pt,725.3pt,44.05pt,725.3pt,26.15pt" coordorigin="7253,262" coordsize="20,379" filled="f" strokeweight="0">
            <v:path arrowok="t"/>
            <w10:wrap type="topAndBottom" anchorx="page"/>
          </v:polyline>
        </w:pict>
      </w:r>
    </w:p>
    <w:p w14:paraId="4DF1FFB2" w14:textId="77777777" w:rsidR="000D7170" w:rsidRDefault="00C13FE4">
      <w:pPr>
        <w:pStyle w:val="BodyText"/>
        <w:spacing w:line="249" w:lineRule="auto"/>
        <w:ind w:left="117" w:right="117"/>
        <w:jc w:val="both"/>
      </w:pPr>
      <w:r>
        <w:br w:type="column"/>
      </w:r>
      <w:r>
        <w:rPr>
          <w:w w:val="115"/>
        </w:rPr>
        <w:lastRenderedPageBreak/>
        <w:t>showed that in addition to food costs, time</w:t>
      </w:r>
      <w:r>
        <w:rPr>
          <w:spacing w:val="-15"/>
          <w:w w:val="115"/>
        </w:rPr>
        <w:t xml:space="preserve"> </w:t>
      </w:r>
      <w:r>
        <w:rPr>
          <w:w w:val="115"/>
        </w:rPr>
        <w:t>to</w:t>
      </w:r>
      <w:r>
        <w:rPr>
          <w:spacing w:val="-15"/>
          <w:w w:val="115"/>
        </w:rPr>
        <w:t xml:space="preserve"> </w:t>
      </w:r>
      <w:r>
        <w:rPr>
          <w:w w:val="115"/>
        </w:rPr>
        <w:t>prepare</w:t>
      </w:r>
      <w:r>
        <w:rPr>
          <w:spacing w:val="-16"/>
          <w:w w:val="115"/>
        </w:rPr>
        <w:t xml:space="preserve"> </w:t>
      </w:r>
      <w:r>
        <w:rPr>
          <w:w w:val="115"/>
        </w:rPr>
        <w:t>meals</w:t>
      </w:r>
      <w:r>
        <w:rPr>
          <w:spacing w:val="-16"/>
          <w:w w:val="115"/>
        </w:rPr>
        <w:t xml:space="preserve"> </w:t>
      </w:r>
      <w:r>
        <w:rPr>
          <w:w w:val="115"/>
        </w:rPr>
        <w:t>is</w:t>
      </w:r>
      <w:r>
        <w:rPr>
          <w:spacing w:val="-15"/>
          <w:w w:val="115"/>
        </w:rPr>
        <w:t xml:space="preserve"> </w:t>
      </w:r>
      <w:r>
        <w:rPr>
          <w:w w:val="115"/>
        </w:rPr>
        <w:t>a</w:t>
      </w:r>
      <w:r>
        <w:rPr>
          <w:spacing w:val="-15"/>
          <w:w w:val="115"/>
        </w:rPr>
        <w:t xml:space="preserve"> </w:t>
      </w:r>
      <w:r>
        <w:rPr>
          <w:w w:val="115"/>
        </w:rPr>
        <w:t>constraining resource when consuming a healthy diet.</w:t>
      </w:r>
      <w:hyperlink w:anchor="_bookmark52" w:history="1">
        <w:r>
          <w:rPr>
            <w:color w:val="007FAC"/>
            <w:w w:val="115"/>
            <w:position w:val="8"/>
            <w:sz w:val="12"/>
          </w:rPr>
          <w:t xml:space="preserve">30 </w:t>
        </w:r>
      </w:hyperlink>
      <w:r>
        <w:rPr>
          <w:w w:val="115"/>
        </w:rPr>
        <w:t>Davis and You</w:t>
      </w:r>
      <w:hyperlink w:anchor="_bookmark52" w:history="1">
        <w:r>
          <w:rPr>
            <w:color w:val="007FAC"/>
            <w:w w:val="115"/>
            <w:position w:val="8"/>
            <w:sz w:val="12"/>
          </w:rPr>
          <w:t xml:space="preserve">30 </w:t>
        </w:r>
      </w:hyperlink>
      <w:r>
        <w:rPr>
          <w:w w:val="115"/>
        </w:rPr>
        <w:t>estimated that the actual cost share of food was</w:t>
      </w:r>
      <w:r>
        <w:rPr>
          <w:spacing w:val="-28"/>
          <w:w w:val="115"/>
        </w:rPr>
        <w:t xml:space="preserve"> </w:t>
      </w:r>
      <w:r>
        <w:rPr>
          <w:w w:val="115"/>
        </w:rPr>
        <w:t>60% and the cost of labor for preparing foods</w:t>
      </w:r>
      <w:r>
        <w:rPr>
          <w:spacing w:val="15"/>
          <w:w w:val="115"/>
        </w:rPr>
        <w:t xml:space="preserve"> </w:t>
      </w:r>
      <w:r>
        <w:rPr>
          <w:w w:val="115"/>
        </w:rPr>
        <w:t>accounted</w:t>
      </w:r>
      <w:r>
        <w:rPr>
          <w:spacing w:val="11"/>
          <w:w w:val="115"/>
        </w:rPr>
        <w:t xml:space="preserve"> </w:t>
      </w:r>
      <w:r>
        <w:rPr>
          <w:w w:val="115"/>
        </w:rPr>
        <w:t>for</w:t>
      </w:r>
      <w:r>
        <w:rPr>
          <w:spacing w:val="11"/>
          <w:w w:val="115"/>
        </w:rPr>
        <w:t xml:space="preserve"> </w:t>
      </w:r>
      <w:r>
        <w:rPr>
          <w:w w:val="115"/>
        </w:rPr>
        <w:t>40%</w:t>
      </w:r>
      <w:r>
        <w:rPr>
          <w:spacing w:val="12"/>
          <w:w w:val="115"/>
        </w:rPr>
        <w:t xml:space="preserve"> </w:t>
      </w:r>
      <w:r>
        <w:rPr>
          <w:w w:val="115"/>
        </w:rPr>
        <w:t>of</w:t>
      </w:r>
      <w:r>
        <w:rPr>
          <w:spacing w:val="11"/>
          <w:w w:val="115"/>
        </w:rPr>
        <w:t xml:space="preserve"> </w:t>
      </w:r>
      <w:r>
        <w:rPr>
          <w:w w:val="115"/>
        </w:rPr>
        <w:t>the</w:t>
      </w:r>
      <w:r>
        <w:rPr>
          <w:spacing w:val="12"/>
          <w:w w:val="115"/>
        </w:rPr>
        <w:t xml:space="preserve"> </w:t>
      </w:r>
      <w:r>
        <w:rPr>
          <w:w w:val="115"/>
        </w:rPr>
        <w:t>tot</w:t>
      </w:r>
      <w:r>
        <w:rPr>
          <w:w w:val="115"/>
        </w:rPr>
        <w:t>al</w:t>
      </w:r>
    </w:p>
    <w:p w14:paraId="57EB3DA8" w14:textId="77777777" w:rsidR="000D7170" w:rsidRDefault="00C13FE4">
      <w:pPr>
        <w:pStyle w:val="BodyText"/>
        <w:spacing w:before="4" w:line="254" w:lineRule="auto"/>
        <w:ind w:left="117" w:right="117"/>
        <w:jc w:val="both"/>
      </w:pPr>
      <w:r>
        <w:pict w14:anchorId="692A993F">
          <v:shape id="_x0000_s1124" type="#_x0000_t202" style="position:absolute;left:0;text-align:left;margin-left:34.85pt;margin-top:62.25pt;width:328.8pt;height:31.45pt;z-index:-251650560;mso-position-horizontal-relative:page" fillcolor="black" stroked="f">
            <v:textbox inset="0,0,0,0">
              <w:txbxContent>
                <w:p w14:paraId="2033FCDA" w14:textId="77777777" w:rsidR="000D7170" w:rsidRDefault="00C13FE4">
                  <w:pPr>
                    <w:pStyle w:val="BodyText"/>
                    <w:spacing w:before="91" w:line="228" w:lineRule="auto"/>
                    <w:ind w:left="873" w:right="126" w:hanging="734"/>
                    <w:rPr>
                      <w:rFonts w:ascii="Arial"/>
                      <w:sz w:val="12"/>
                    </w:rPr>
                  </w:pPr>
                  <w:r>
                    <w:rPr>
                      <w:rFonts w:ascii="Arial"/>
                      <w:color w:val="FFFFFF"/>
                    </w:rPr>
                    <w:t>Table</w:t>
                  </w:r>
                  <w:r>
                    <w:rPr>
                      <w:rFonts w:ascii="Arial"/>
                      <w:color w:val="FFFFFF"/>
                      <w:spacing w:val="-30"/>
                    </w:rPr>
                    <w:t xml:space="preserve"> </w:t>
                  </w:r>
                  <w:r>
                    <w:rPr>
                      <w:rFonts w:ascii="Arial"/>
                      <w:color w:val="FFFFFF"/>
                    </w:rPr>
                    <w:t>5.</w:t>
                  </w:r>
                  <w:r>
                    <w:rPr>
                      <w:rFonts w:ascii="Arial"/>
                      <w:color w:val="FFFFFF"/>
                      <w:spacing w:val="-2"/>
                    </w:rPr>
                    <w:t xml:space="preserve"> </w:t>
                  </w:r>
                  <w:r>
                    <w:rPr>
                      <w:rFonts w:ascii="Arial"/>
                      <w:color w:val="FFFFFF"/>
                    </w:rPr>
                    <w:t>Scenarios</w:t>
                  </w:r>
                  <w:r>
                    <w:rPr>
                      <w:rFonts w:ascii="Arial"/>
                      <w:color w:val="FFFFFF"/>
                      <w:spacing w:val="-30"/>
                    </w:rPr>
                    <w:t xml:space="preserve"> </w:t>
                  </w:r>
                  <w:r>
                    <w:rPr>
                      <w:rFonts w:ascii="Arial"/>
                      <w:color w:val="FFFFFF"/>
                    </w:rPr>
                    <w:t>Used</w:t>
                  </w:r>
                  <w:r>
                    <w:rPr>
                      <w:rFonts w:ascii="Arial"/>
                      <w:color w:val="FFFFFF"/>
                      <w:spacing w:val="-30"/>
                    </w:rPr>
                    <w:t xml:space="preserve"> </w:t>
                  </w:r>
                  <w:r>
                    <w:rPr>
                      <w:rFonts w:ascii="Arial"/>
                      <w:color w:val="FFFFFF"/>
                    </w:rPr>
                    <w:t>to</w:t>
                  </w:r>
                  <w:r>
                    <w:rPr>
                      <w:rFonts w:ascii="Arial"/>
                      <w:color w:val="FFFFFF"/>
                      <w:spacing w:val="-30"/>
                    </w:rPr>
                    <w:t xml:space="preserve"> </w:t>
                  </w:r>
                  <w:r>
                    <w:rPr>
                      <w:rFonts w:ascii="Arial"/>
                      <w:color w:val="FFFFFF"/>
                    </w:rPr>
                    <w:t>Calculate</w:t>
                  </w:r>
                  <w:r>
                    <w:rPr>
                      <w:rFonts w:ascii="Arial"/>
                      <w:color w:val="FFFFFF"/>
                      <w:spacing w:val="-30"/>
                    </w:rPr>
                    <w:t xml:space="preserve"> </w:t>
                  </w:r>
                  <w:r>
                    <w:rPr>
                      <w:rFonts w:ascii="Arial"/>
                      <w:color w:val="FFFFFF"/>
                    </w:rPr>
                    <w:t>Cost</w:t>
                  </w:r>
                  <w:r>
                    <w:rPr>
                      <w:rFonts w:ascii="Arial"/>
                      <w:color w:val="FFFFFF"/>
                      <w:spacing w:val="-30"/>
                    </w:rPr>
                    <w:t xml:space="preserve"> </w:t>
                  </w:r>
                  <w:r>
                    <w:rPr>
                      <w:rFonts w:ascii="Arial"/>
                      <w:color w:val="FFFFFF"/>
                    </w:rPr>
                    <w:t>of</w:t>
                  </w:r>
                  <w:r>
                    <w:rPr>
                      <w:rFonts w:ascii="Arial"/>
                      <w:color w:val="FFFFFF"/>
                      <w:spacing w:val="-31"/>
                    </w:rPr>
                    <w:t xml:space="preserve"> </w:t>
                  </w:r>
                  <w:r>
                    <w:rPr>
                      <w:rFonts w:ascii="Arial"/>
                      <w:color w:val="FFFFFF"/>
                    </w:rPr>
                    <w:t>MyPlate</w:t>
                  </w:r>
                  <w:r>
                    <w:rPr>
                      <w:rFonts w:ascii="Arial"/>
                      <w:color w:val="FFFFFF"/>
                      <w:spacing w:val="-30"/>
                    </w:rPr>
                    <w:t xml:space="preserve"> </w:t>
                  </w:r>
                  <w:r>
                    <w:rPr>
                      <w:rFonts w:ascii="Arial"/>
                      <w:color w:val="FFFFFF"/>
                    </w:rPr>
                    <w:t>Dietary</w:t>
                  </w:r>
                  <w:r>
                    <w:rPr>
                      <w:rFonts w:ascii="Arial"/>
                      <w:color w:val="FFFFFF"/>
                      <w:spacing w:val="-30"/>
                    </w:rPr>
                    <w:t xml:space="preserve"> </w:t>
                  </w:r>
                  <w:r>
                    <w:rPr>
                      <w:rFonts w:ascii="Arial"/>
                      <w:color w:val="FFFFFF"/>
                    </w:rPr>
                    <w:t>Guidelines</w:t>
                  </w:r>
                  <w:r>
                    <w:rPr>
                      <w:rFonts w:ascii="Arial"/>
                      <w:color w:val="FFFFFF"/>
                      <w:spacing w:val="-30"/>
                    </w:rPr>
                    <w:t xml:space="preserve"> </w:t>
                  </w:r>
                  <w:r>
                    <w:rPr>
                      <w:rFonts w:ascii="Arial"/>
                      <w:color w:val="FFFFFF"/>
                    </w:rPr>
                    <w:t>Based</w:t>
                  </w:r>
                  <w:r>
                    <w:rPr>
                      <w:rFonts w:ascii="Arial"/>
                      <w:color w:val="FFFFFF"/>
                      <w:spacing w:val="-30"/>
                    </w:rPr>
                    <w:t xml:space="preserve"> </w:t>
                  </w:r>
                  <w:r>
                    <w:rPr>
                      <w:rFonts w:ascii="Arial"/>
                      <w:color w:val="FFFFFF"/>
                    </w:rPr>
                    <w:t>on Type</w:t>
                  </w:r>
                  <w:r>
                    <w:rPr>
                      <w:rFonts w:ascii="Arial"/>
                      <w:color w:val="FFFFFF"/>
                      <w:spacing w:val="-24"/>
                    </w:rPr>
                    <w:t xml:space="preserve"> </w:t>
                  </w:r>
                  <w:r>
                    <w:rPr>
                      <w:rFonts w:ascii="Arial"/>
                      <w:color w:val="FFFFFF"/>
                    </w:rPr>
                    <w:t>of</w:t>
                  </w:r>
                  <w:r>
                    <w:rPr>
                      <w:rFonts w:ascii="Arial"/>
                      <w:color w:val="FFFFFF"/>
                      <w:spacing w:val="-24"/>
                    </w:rPr>
                    <w:t xml:space="preserve"> </w:t>
                  </w:r>
                  <w:r>
                    <w:rPr>
                      <w:rFonts w:ascii="Arial"/>
                      <w:color w:val="FFFFFF"/>
                    </w:rPr>
                    <w:t>Fruit</w:t>
                  </w:r>
                  <w:r>
                    <w:rPr>
                      <w:rFonts w:ascii="Arial"/>
                      <w:color w:val="FFFFFF"/>
                      <w:spacing w:val="-24"/>
                    </w:rPr>
                    <w:t xml:space="preserve"> </w:t>
                  </w:r>
                  <w:r>
                    <w:rPr>
                      <w:rFonts w:ascii="Arial"/>
                      <w:color w:val="FFFFFF"/>
                    </w:rPr>
                    <w:t>and</w:t>
                  </w:r>
                  <w:r>
                    <w:rPr>
                      <w:rFonts w:ascii="Arial"/>
                      <w:color w:val="FFFFFF"/>
                      <w:spacing w:val="-24"/>
                    </w:rPr>
                    <w:t xml:space="preserve"> </w:t>
                  </w:r>
                  <w:r>
                    <w:rPr>
                      <w:rFonts w:ascii="Arial"/>
                      <w:color w:val="FFFFFF"/>
                    </w:rPr>
                    <w:t>Vegetables</w:t>
                  </w:r>
                  <w:r>
                    <w:rPr>
                      <w:rFonts w:ascii="Arial"/>
                      <w:color w:val="FFFFFF"/>
                      <w:spacing w:val="-24"/>
                    </w:rPr>
                    <w:t xml:space="preserve"> </w:t>
                  </w:r>
                  <w:r>
                    <w:rPr>
                      <w:rFonts w:ascii="Arial"/>
                      <w:color w:val="FFFFFF"/>
                    </w:rPr>
                    <w:t>Consumed</w:t>
                  </w:r>
                  <w:r>
                    <w:rPr>
                      <w:rFonts w:ascii="Arial"/>
                      <w:color w:val="FFFFFF"/>
                      <w:spacing w:val="-24"/>
                    </w:rPr>
                    <w:t xml:space="preserve"> </w:t>
                  </w:r>
                  <w:r>
                    <w:rPr>
                      <w:rFonts w:ascii="Arial"/>
                      <w:color w:val="FFFFFF"/>
                    </w:rPr>
                    <w:t>and</w:t>
                  </w:r>
                  <w:r>
                    <w:rPr>
                      <w:rFonts w:ascii="Arial"/>
                      <w:color w:val="FFFFFF"/>
                      <w:spacing w:val="-24"/>
                    </w:rPr>
                    <w:t xml:space="preserve"> </w:t>
                  </w:r>
                  <w:r>
                    <w:rPr>
                      <w:rFonts w:ascii="Arial"/>
                      <w:color w:val="FFFFFF"/>
                    </w:rPr>
                    <w:t>Vegetarian</w:t>
                  </w:r>
                  <w:r>
                    <w:rPr>
                      <w:rFonts w:ascii="Arial"/>
                      <w:color w:val="FFFFFF"/>
                      <w:spacing w:val="-24"/>
                    </w:rPr>
                    <w:t xml:space="preserve"> </w:t>
                  </w:r>
                  <w:r>
                    <w:rPr>
                      <w:rFonts w:ascii="Arial"/>
                      <w:color w:val="FFFFFF"/>
                    </w:rPr>
                    <w:t>Diet</w:t>
                  </w:r>
                  <w:r>
                    <w:rPr>
                      <w:rFonts w:ascii="Arial"/>
                      <w:color w:val="FFFFFF"/>
                      <w:position w:val="8"/>
                      <w:sz w:val="12"/>
                    </w:rPr>
                    <w:t>20</w:t>
                  </w:r>
                </w:p>
              </w:txbxContent>
            </v:textbox>
            <w10:wrap anchorx="page"/>
          </v:shape>
        </w:pict>
      </w:r>
      <w:r>
        <w:rPr>
          <w:w w:val="115"/>
        </w:rPr>
        <w:t>cost</w:t>
      </w:r>
      <w:r>
        <w:rPr>
          <w:spacing w:val="-13"/>
          <w:w w:val="115"/>
        </w:rPr>
        <w:t xml:space="preserve"> </w:t>
      </w:r>
      <w:r>
        <w:rPr>
          <w:w w:val="115"/>
        </w:rPr>
        <w:t>of</w:t>
      </w:r>
      <w:r>
        <w:rPr>
          <w:spacing w:val="-13"/>
          <w:w w:val="115"/>
        </w:rPr>
        <w:t xml:space="preserve"> </w:t>
      </w:r>
      <w:r>
        <w:rPr>
          <w:w w:val="115"/>
        </w:rPr>
        <w:t>food.</w:t>
      </w:r>
      <w:r>
        <w:rPr>
          <w:spacing w:val="-13"/>
          <w:w w:val="115"/>
        </w:rPr>
        <w:t xml:space="preserve"> </w:t>
      </w:r>
      <w:r>
        <w:rPr>
          <w:w w:val="115"/>
        </w:rPr>
        <w:t>This</w:t>
      </w:r>
      <w:r>
        <w:rPr>
          <w:spacing w:val="-13"/>
          <w:w w:val="115"/>
        </w:rPr>
        <w:t xml:space="preserve"> </w:t>
      </w:r>
      <w:r>
        <w:rPr>
          <w:w w:val="115"/>
        </w:rPr>
        <w:t>estimated</w:t>
      </w:r>
      <w:r>
        <w:rPr>
          <w:spacing w:val="-13"/>
          <w:w w:val="115"/>
        </w:rPr>
        <w:t xml:space="preserve"> </w:t>
      </w:r>
      <w:r>
        <w:rPr>
          <w:w w:val="115"/>
        </w:rPr>
        <w:t>cost</w:t>
      </w:r>
      <w:r>
        <w:rPr>
          <w:spacing w:val="-13"/>
          <w:w w:val="115"/>
        </w:rPr>
        <w:t xml:space="preserve"> </w:t>
      </w:r>
      <w:r>
        <w:rPr>
          <w:w w:val="115"/>
        </w:rPr>
        <w:t>share of</w:t>
      </w:r>
      <w:r>
        <w:rPr>
          <w:spacing w:val="-16"/>
          <w:w w:val="115"/>
        </w:rPr>
        <w:t xml:space="preserve"> </w:t>
      </w:r>
      <w:r>
        <w:rPr>
          <w:w w:val="115"/>
        </w:rPr>
        <w:t>food</w:t>
      </w:r>
      <w:r>
        <w:rPr>
          <w:spacing w:val="-16"/>
          <w:w w:val="115"/>
        </w:rPr>
        <w:t xml:space="preserve"> </w:t>
      </w:r>
      <w:r>
        <w:rPr>
          <w:w w:val="115"/>
        </w:rPr>
        <w:t>and</w:t>
      </w:r>
      <w:r>
        <w:rPr>
          <w:spacing w:val="-16"/>
          <w:w w:val="115"/>
        </w:rPr>
        <w:t xml:space="preserve"> </w:t>
      </w:r>
      <w:r>
        <w:rPr>
          <w:w w:val="115"/>
        </w:rPr>
        <w:t>labor</w:t>
      </w:r>
      <w:r>
        <w:rPr>
          <w:spacing w:val="-17"/>
          <w:w w:val="115"/>
        </w:rPr>
        <w:t xml:space="preserve"> </w:t>
      </w:r>
      <w:r>
        <w:rPr>
          <w:w w:val="115"/>
        </w:rPr>
        <w:t>was</w:t>
      </w:r>
      <w:r>
        <w:rPr>
          <w:spacing w:val="-16"/>
          <w:w w:val="115"/>
        </w:rPr>
        <w:t xml:space="preserve"> </w:t>
      </w:r>
      <w:r>
        <w:rPr>
          <w:w w:val="115"/>
        </w:rPr>
        <w:t>used</w:t>
      </w:r>
      <w:r>
        <w:rPr>
          <w:spacing w:val="-16"/>
          <w:w w:val="115"/>
        </w:rPr>
        <w:t xml:space="preserve"> </w:t>
      </w:r>
      <w:r>
        <w:rPr>
          <w:w w:val="115"/>
        </w:rPr>
        <w:t>ﬁrst</w:t>
      </w:r>
      <w:r>
        <w:rPr>
          <w:spacing w:val="-16"/>
          <w:w w:val="115"/>
        </w:rPr>
        <w:t xml:space="preserve"> </w:t>
      </w:r>
      <w:r>
        <w:rPr>
          <w:w w:val="115"/>
        </w:rPr>
        <w:t>to</w:t>
      </w:r>
      <w:r>
        <w:rPr>
          <w:spacing w:val="-16"/>
          <w:w w:val="115"/>
        </w:rPr>
        <w:t xml:space="preserve"> </w:t>
      </w:r>
      <w:r>
        <w:rPr>
          <w:w w:val="115"/>
        </w:rPr>
        <w:t>esti- mate the total monthly costs of adhering to a MyPlate diet and then</w:t>
      </w:r>
      <w:bookmarkStart w:id="24" w:name="_bookmark18"/>
      <w:bookmarkEnd w:id="24"/>
      <w:r>
        <w:rPr>
          <w:w w:val="115"/>
        </w:rPr>
        <w:t xml:space="preserve"> to compare this monthly cost  with the average monthly SNAP allow- ances by age and gender. The differ- ence between the cost of eating 3 meals   daily   according   to</w:t>
      </w:r>
      <w:r>
        <w:rPr>
          <w:spacing w:val="11"/>
          <w:w w:val="115"/>
        </w:rPr>
        <w:t xml:space="preserve"> </w:t>
      </w:r>
      <w:r>
        <w:rPr>
          <w:w w:val="115"/>
        </w:rPr>
        <w:t>MyPlate</w:t>
      </w:r>
    </w:p>
    <w:p w14:paraId="76A948BE" w14:textId="77777777" w:rsidR="000D7170" w:rsidRDefault="000D7170">
      <w:pPr>
        <w:spacing w:line="254" w:lineRule="auto"/>
        <w:jc w:val="both"/>
        <w:sectPr w:rsidR="000D7170">
          <w:type w:val="continuous"/>
          <w:pgSz w:w="11700" w:h="15660"/>
          <w:pgMar w:top="720" w:right="840" w:bottom="280" w:left="580" w:header="720" w:footer="720" w:gutter="0"/>
          <w:cols w:num="3" w:space="720" w:equalWidth="0">
            <w:col w:w="3226" w:space="241"/>
            <w:col w:w="3226" w:space="240"/>
            <w:col w:w="3347"/>
          </w:cols>
        </w:sectPr>
      </w:pPr>
    </w:p>
    <w:p w14:paraId="5758A4BF" w14:textId="77777777" w:rsidR="000D7170" w:rsidRDefault="000D7170">
      <w:pPr>
        <w:pStyle w:val="BodyText"/>
      </w:pPr>
    </w:p>
    <w:p w14:paraId="7EB519CF" w14:textId="77777777" w:rsidR="000D7170" w:rsidRDefault="000D7170">
      <w:pPr>
        <w:pStyle w:val="BodyText"/>
        <w:spacing w:before="1"/>
        <w:rPr>
          <w:sz w:val="21"/>
        </w:rPr>
      </w:pPr>
    </w:p>
    <w:p w14:paraId="04AC2605" w14:textId="77777777" w:rsidR="000D7170" w:rsidRDefault="00C13FE4">
      <w:pPr>
        <w:pStyle w:val="BodyText"/>
        <w:ind w:left="1050"/>
        <w:rPr>
          <w:rFonts w:ascii="Arial"/>
        </w:rPr>
      </w:pPr>
      <w:r>
        <w:rPr>
          <w:rFonts w:ascii="Arial"/>
          <w:w w:val="105"/>
        </w:rPr>
        <w:t>Fruits and Vegetables</w:t>
      </w:r>
    </w:p>
    <w:p w14:paraId="5B3B3F31" w14:textId="77777777" w:rsidR="000D7170" w:rsidRDefault="00C13FE4">
      <w:pPr>
        <w:pStyle w:val="BodyText"/>
        <w:spacing w:before="55"/>
        <w:ind w:left="-20"/>
        <w:rPr>
          <w:rFonts w:ascii="Arial"/>
        </w:rPr>
      </w:pPr>
      <w:r>
        <w:br w:type="column"/>
      </w:r>
      <w:r>
        <w:rPr>
          <w:rFonts w:ascii="Arial"/>
          <w:w w:val="110"/>
        </w:rPr>
        <w:lastRenderedPageBreak/>
        <w:t>Scenario</w:t>
      </w:r>
      <w:r>
        <w:rPr>
          <w:rFonts w:ascii="Arial"/>
          <w:spacing w:val="-35"/>
          <w:w w:val="110"/>
        </w:rPr>
        <w:t xml:space="preserve"> </w:t>
      </w:r>
      <w:r>
        <w:rPr>
          <w:rFonts w:ascii="Arial"/>
          <w:w w:val="110"/>
        </w:rPr>
        <w:t>Description</w:t>
      </w:r>
    </w:p>
    <w:p w14:paraId="0AF42F8B" w14:textId="77777777" w:rsidR="000D7170" w:rsidRDefault="00C13FE4">
      <w:pPr>
        <w:pStyle w:val="BodyText"/>
        <w:spacing w:line="254" w:lineRule="auto"/>
        <w:ind w:left="1050" w:right="117"/>
        <w:jc w:val="both"/>
      </w:pPr>
      <w:r>
        <w:br w:type="column"/>
      </w:r>
      <w:r>
        <w:rPr>
          <w:w w:val="115"/>
        </w:rPr>
        <w:lastRenderedPageBreak/>
        <w:t>guidelines and the allowance pro- vided by SNAP for each age and gender category (</w:t>
      </w:r>
      <w:hyperlink w:anchor="_bookmark17" w:history="1">
        <w:r>
          <w:rPr>
            <w:color w:val="007FAC"/>
            <w:w w:val="115"/>
          </w:rPr>
          <w:t>Table 4</w:t>
        </w:r>
      </w:hyperlink>
      <w:r>
        <w:rPr>
          <w:w w:val="115"/>
        </w:rPr>
        <w:t>) was then</w:t>
      </w:r>
    </w:p>
    <w:p w14:paraId="54D09AD2" w14:textId="77777777" w:rsidR="000D7170" w:rsidRDefault="000D7170">
      <w:pPr>
        <w:spacing w:line="254" w:lineRule="auto"/>
        <w:jc w:val="both"/>
        <w:sectPr w:rsidR="000D7170">
          <w:type w:val="continuous"/>
          <w:pgSz w:w="11700" w:h="15660"/>
          <w:pgMar w:top="720" w:right="840" w:bottom="280" w:left="580" w:header="720" w:footer="720" w:gutter="0"/>
          <w:cols w:num="3" w:space="720" w:equalWidth="0">
            <w:col w:w="2894" w:space="40"/>
            <w:col w:w="1775" w:space="1292"/>
            <w:col w:w="4279"/>
          </w:cols>
        </w:sectPr>
      </w:pPr>
    </w:p>
    <w:p w14:paraId="61D05463" w14:textId="77777777" w:rsidR="000D7170" w:rsidRDefault="00C13FE4">
      <w:pPr>
        <w:pStyle w:val="BodyText"/>
        <w:tabs>
          <w:tab w:val="left" w:pos="4453"/>
        </w:tabs>
        <w:spacing w:before="11"/>
        <w:ind w:left="1340"/>
        <w:rPr>
          <w:rFonts w:ascii="Arial"/>
        </w:rPr>
      </w:pPr>
      <w:r>
        <w:rPr>
          <w:rFonts w:ascii="Arial"/>
          <w:w w:val="105"/>
        </w:rPr>
        <w:lastRenderedPageBreak/>
        <w:t>Consumed</w:t>
      </w:r>
      <w:r>
        <w:rPr>
          <w:rFonts w:ascii="Arial"/>
          <w:spacing w:val="-1"/>
          <w:w w:val="105"/>
        </w:rPr>
        <w:t xml:space="preserve"> </w:t>
      </w:r>
      <w:r>
        <w:rPr>
          <w:rFonts w:ascii="Arial"/>
          <w:w w:val="105"/>
        </w:rPr>
        <w:t>(%)</w:t>
      </w:r>
      <w:r>
        <w:rPr>
          <w:rFonts w:ascii="Arial"/>
          <w:w w:val="105"/>
        </w:rPr>
        <w:tab/>
      </w:r>
      <w:r>
        <w:rPr>
          <w:rFonts w:ascii="Arial"/>
          <w:w w:val="105"/>
        </w:rPr>
        <w:t>Protein</w:t>
      </w:r>
    </w:p>
    <w:p w14:paraId="10423B9A" w14:textId="77777777" w:rsidR="000D7170" w:rsidRDefault="000D7170">
      <w:pPr>
        <w:pStyle w:val="BodyText"/>
        <w:spacing w:before="3"/>
        <w:rPr>
          <w:rFonts w:ascii="Arial"/>
          <w:sz w:val="16"/>
        </w:rPr>
      </w:pPr>
    </w:p>
    <w:p w14:paraId="57F52A0F" w14:textId="77777777" w:rsidR="000D7170" w:rsidRDefault="00C13FE4">
      <w:pPr>
        <w:pStyle w:val="BodyText"/>
        <w:ind w:left="3330"/>
        <w:rPr>
          <w:rFonts w:ascii="Arial"/>
        </w:rPr>
      </w:pPr>
      <w:r>
        <w:rPr>
          <w:rFonts w:ascii="Arial"/>
          <w:w w:val="105"/>
        </w:rPr>
        <w:t>Beans Counted as</w:t>
      </w:r>
    </w:p>
    <w:p w14:paraId="735B543E" w14:textId="77777777" w:rsidR="000D7170" w:rsidRDefault="00C13FE4">
      <w:pPr>
        <w:pStyle w:val="BodyText"/>
        <w:rPr>
          <w:rFonts w:ascii="Arial"/>
        </w:rPr>
      </w:pPr>
      <w:r>
        <w:br w:type="column"/>
      </w:r>
    </w:p>
    <w:p w14:paraId="11BBC3B7" w14:textId="77777777" w:rsidR="000D7170" w:rsidRDefault="000D7170">
      <w:pPr>
        <w:pStyle w:val="BodyText"/>
        <w:spacing w:before="3"/>
        <w:rPr>
          <w:rFonts w:ascii="Arial"/>
          <w:sz w:val="17"/>
        </w:rPr>
      </w:pPr>
    </w:p>
    <w:p w14:paraId="6B4FFA40" w14:textId="77777777" w:rsidR="000D7170" w:rsidRDefault="00C13FE4">
      <w:pPr>
        <w:pStyle w:val="BodyText"/>
        <w:ind w:left="384"/>
        <w:rPr>
          <w:rFonts w:ascii="Arial"/>
        </w:rPr>
      </w:pPr>
      <w:r>
        <w:rPr>
          <w:rFonts w:ascii="Arial"/>
          <w:w w:val="105"/>
        </w:rPr>
        <w:t>Vegetarian</w:t>
      </w:r>
    </w:p>
    <w:p w14:paraId="764060FC" w14:textId="77777777" w:rsidR="000D7170" w:rsidRDefault="00C13FE4">
      <w:pPr>
        <w:pStyle w:val="BodyText"/>
        <w:spacing w:line="254" w:lineRule="auto"/>
        <w:ind w:left="597" w:right="117"/>
        <w:jc w:val="both"/>
      </w:pPr>
      <w:r>
        <w:br w:type="column"/>
      </w:r>
      <w:r>
        <w:rPr>
          <w:w w:val="115"/>
        </w:rPr>
        <w:lastRenderedPageBreak/>
        <w:t>estimated. In addition to estimating this</w:t>
      </w:r>
      <w:r>
        <w:rPr>
          <w:spacing w:val="-18"/>
          <w:w w:val="115"/>
        </w:rPr>
        <w:t xml:space="preserve"> </w:t>
      </w:r>
      <w:r>
        <w:rPr>
          <w:w w:val="115"/>
        </w:rPr>
        <w:t>cost</w:t>
      </w:r>
      <w:r>
        <w:rPr>
          <w:spacing w:val="-19"/>
          <w:w w:val="115"/>
        </w:rPr>
        <w:t xml:space="preserve"> </w:t>
      </w:r>
      <w:r>
        <w:rPr>
          <w:w w:val="115"/>
        </w:rPr>
        <w:t>difference,</w:t>
      </w:r>
      <w:r>
        <w:rPr>
          <w:spacing w:val="-18"/>
          <w:w w:val="115"/>
        </w:rPr>
        <w:t xml:space="preserve"> </w:t>
      </w:r>
      <w:r>
        <w:rPr>
          <w:w w:val="115"/>
        </w:rPr>
        <w:t>we</w:t>
      </w:r>
      <w:r>
        <w:rPr>
          <w:spacing w:val="-19"/>
          <w:w w:val="115"/>
        </w:rPr>
        <w:t xml:space="preserve"> </w:t>
      </w:r>
      <w:r>
        <w:rPr>
          <w:w w:val="115"/>
        </w:rPr>
        <w:t>also</w:t>
      </w:r>
      <w:r>
        <w:rPr>
          <w:spacing w:val="-18"/>
          <w:w w:val="115"/>
        </w:rPr>
        <w:t xml:space="preserve"> </w:t>
      </w:r>
      <w:r>
        <w:rPr>
          <w:w w:val="115"/>
        </w:rPr>
        <w:t>accounted for  the beneﬁt reduction rate</w:t>
      </w:r>
      <w:r>
        <w:rPr>
          <w:spacing w:val="41"/>
          <w:w w:val="115"/>
        </w:rPr>
        <w:t xml:space="preserve"> </w:t>
      </w:r>
      <w:r>
        <w:rPr>
          <w:w w:val="115"/>
        </w:rPr>
        <w:t>(BRR),</w:t>
      </w:r>
    </w:p>
    <w:p w14:paraId="1ED58794" w14:textId="77777777" w:rsidR="000D7170" w:rsidRDefault="000D7170">
      <w:pPr>
        <w:spacing w:line="254" w:lineRule="auto"/>
        <w:jc w:val="both"/>
        <w:sectPr w:rsidR="000D7170">
          <w:type w:val="continuous"/>
          <w:pgSz w:w="11700" w:h="15660"/>
          <w:pgMar w:top="720" w:right="840" w:bottom="280" w:left="580" w:header="720" w:footer="720" w:gutter="0"/>
          <w:cols w:num="3" w:space="720" w:equalWidth="0">
            <w:col w:w="5071" w:space="40"/>
            <w:col w:w="1303" w:space="40"/>
            <w:col w:w="3826"/>
          </w:cols>
        </w:sectPr>
      </w:pPr>
    </w:p>
    <w:p w14:paraId="00BEFF21" w14:textId="77777777" w:rsidR="000D7170" w:rsidRDefault="00C13FE4">
      <w:pPr>
        <w:pStyle w:val="BodyText"/>
        <w:spacing w:line="174" w:lineRule="exact"/>
        <w:ind w:left="236"/>
        <w:rPr>
          <w:rFonts w:ascii="Arial"/>
        </w:rPr>
      </w:pPr>
      <w:r>
        <w:lastRenderedPageBreak/>
        <w:pict w14:anchorId="224600B2">
          <v:shape id="_x0000_s1123" type="#_x0000_t202" style="position:absolute;left:0;text-align:left;margin-left:34.85pt;margin-top:10.8pt;width:328.8pt;height:111.85pt;z-index:2516444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8"/>
                    <w:gridCol w:w="826"/>
                    <w:gridCol w:w="612"/>
                    <w:gridCol w:w="1093"/>
                    <w:gridCol w:w="1718"/>
                    <w:gridCol w:w="1658"/>
                  </w:tblGrid>
                  <w:tr w:rsidR="000D7170" w14:paraId="74E35383" w14:textId="77777777">
                    <w:trPr>
                      <w:trHeight w:val="260"/>
                    </w:trPr>
                    <w:tc>
                      <w:tcPr>
                        <w:tcW w:w="668" w:type="dxa"/>
                        <w:shd w:val="clear" w:color="auto" w:fill="E6E7E8"/>
                      </w:tcPr>
                      <w:p w14:paraId="657DEE20" w14:textId="77777777" w:rsidR="000D7170" w:rsidRDefault="00C13FE4">
                        <w:pPr>
                          <w:pStyle w:val="TableParagraph"/>
                          <w:spacing w:before="19"/>
                          <w:ind w:left="119"/>
                          <w:rPr>
                            <w:sz w:val="18"/>
                          </w:rPr>
                        </w:pPr>
                        <w:r>
                          <w:rPr>
                            <w:w w:val="98"/>
                            <w:sz w:val="18"/>
                          </w:rPr>
                          <w:t>1</w:t>
                        </w:r>
                      </w:p>
                    </w:tc>
                    <w:tc>
                      <w:tcPr>
                        <w:tcW w:w="826" w:type="dxa"/>
                        <w:shd w:val="clear" w:color="auto" w:fill="E6E7E8"/>
                      </w:tcPr>
                      <w:p w14:paraId="2B2541C1" w14:textId="77777777" w:rsidR="000D7170" w:rsidRDefault="00C13FE4">
                        <w:pPr>
                          <w:pStyle w:val="TableParagraph"/>
                          <w:spacing w:before="19"/>
                          <w:ind w:right="170"/>
                          <w:jc w:val="right"/>
                          <w:rPr>
                            <w:sz w:val="18"/>
                          </w:rPr>
                        </w:pPr>
                        <w:r>
                          <w:rPr>
                            <w:w w:val="95"/>
                            <w:sz w:val="18"/>
                          </w:rPr>
                          <w:t>100</w:t>
                        </w:r>
                      </w:p>
                    </w:tc>
                    <w:tc>
                      <w:tcPr>
                        <w:tcW w:w="612" w:type="dxa"/>
                        <w:shd w:val="clear" w:color="auto" w:fill="E6E7E8"/>
                      </w:tcPr>
                      <w:p w14:paraId="4F5853D1" w14:textId="77777777" w:rsidR="000D7170" w:rsidRDefault="00C13FE4">
                        <w:pPr>
                          <w:pStyle w:val="TableParagraph"/>
                          <w:spacing w:before="19"/>
                          <w:ind w:left="28"/>
                          <w:jc w:val="center"/>
                          <w:rPr>
                            <w:sz w:val="18"/>
                          </w:rPr>
                        </w:pPr>
                        <w:r>
                          <w:rPr>
                            <w:w w:val="98"/>
                            <w:sz w:val="18"/>
                          </w:rPr>
                          <w:t>0</w:t>
                        </w:r>
                      </w:p>
                    </w:tc>
                    <w:tc>
                      <w:tcPr>
                        <w:tcW w:w="1093" w:type="dxa"/>
                        <w:shd w:val="clear" w:color="auto" w:fill="E6E7E8"/>
                      </w:tcPr>
                      <w:p w14:paraId="0A945671" w14:textId="77777777" w:rsidR="000D7170" w:rsidRDefault="00C13FE4">
                        <w:pPr>
                          <w:pStyle w:val="TableParagraph"/>
                          <w:spacing w:before="19"/>
                          <w:ind w:left="340"/>
                          <w:rPr>
                            <w:sz w:val="18"/>
                          </w:rPr>
                        </w:pPr>
                        <w:r>
                          <w:rPr>
                            <w:w w:val="98"/>
                            <w:sz w:val="18"/>
                          </w:rPr>
                          <w:t>0</w:t>
                        </w:r>
                      </w:p>
                    </w:tc>
                    <w:tc>
                      <w:tcPr>
                        <w:tcW w:w="1718" w:type="dxa"/>
                        <w:shd w:val="clear" w:color="auto" w:fill="E6E7E8"/>
                      </w:tcPr>
                      <w:p w14:paraId="77C4D489" w14:textId="77777777" w:rsidR="000D7170" w:rsidRDefault="00C13FE4">
                        <w:pPr>
                          <w:pStyle w:val="TableParagraph"/>
                          <w:spacing w:before="19"/>
                          <w:ind w:left="685"/>
                          <w:rPr>
                            <w:sz w:val="18"/>
                          </w:rPr>
                        </w:pPr>
                        <w:r>
                          <w:rPr>
                            <w:sz w:val="18"/>
                          </w:rPr>
                          <w:t>No</w:t>
                        </w:r>
                      </w:p>
                    </w:tc>
                    <w:tc>
                      <w:tcPr>
                        <w:tcW w:w="1658" w:type="dxa"/>
                        <w:shd w:val="clear" w:color="auto" w:fill="E6E7E8"/>
                      </w:tcPr>
                      <w:p w14:paraId="551A8168" w14:textId="77777777" w:rsidR="000D7170" w:rsidRDefault="00C13FE4">
                        <w:pPr>
                          <w:pStyle w:val="TableParagraph"/>
                          <w:spacing w:before="19"/>
                          <w:ind w:right="623"/>
                          <w:jc w:val="right"/>
                          <w:rPr>
                            <w:sz w:val="18"/>
                          </w:rPr>
                        </w:pPr>
                        <w:r>
                          <w:rPr>
                            <w:w w:val="95"/>
                            <w:sz w:val="18"/>
                          </w:rPr>
                          <w:t>No</w:t>
                        </w:r>
                      </w:p>
                    </w:tc>
                  </w:tr>
                  <w:tr w:rsidR="000D7170" w14:paraId="546F9C14" w14:textId="77777777">
                    <w:trPr>
                      <w:trHeight w:val="260"/>
                    </w:trPr>
                    <w:tc>
                      <w:tcPr>
                        <w:tcW w:w="668" w:type="dxa"/>
                      </w:tcPr>
                      <w:p w14:paraId="5007B589" w14:textId="77777777" w:rsidR="000D7170" w:rsidRDefault="00C13FE4">
                        <w:pPr>
                          <w:pStyle w:val="TableParagraph"/>
                          <w:spacing w:before="20"/>
                          <w:ind w:left="119"/>
                          <w:rPr>
                            <w:sz w:val="18"/>
                          </w:rPr>
                        </w:pPr>
                        <w:r>
                          <w:rPr>
                            <w:w w:val="98"/>
                            <w:sz w:val="18"/>
                          </w:rPr>
                          <w:t>2</w:t>
                        </w:r>
                      </w:p>
                    </w:tc>
                    <w:tc>
                      <w:tcPr>
                        <w:tcW w:w="826" w:type="dxa"/>
                      </w:tcPr>
                      <w:p w14:paraId="52CC26CE" w14:textId="77777777" w:rsidR="000D7170" w:rsidRDefault="00C13FE4">
                        <w:pPr>
                          <w:pStyle w:val="TableParagraph"/>
                          <w:spacing w:before="20"/>
                          <w:ind w:right="170"/>
                          <w:jc w:val="right"/>
                          <w:rPr>
                            <w:sz w:val="18"/>
                          </w:rPr>
                        </w:pPr>
                        <w:r>
                          <w:rPr>
                            <w:w w:val="95"/>
                            <w:sz w:val="18"/>
                          </w:rPr>
                          <w:t>50</w:t>
                        </w:r>
                      </w:p>
                    </w:tc>
                    <w:tc>
                      <w:tcPr>
                        <w:tcW w:w="612" w:type="dxa"/>
                      </w:tcPr>
                      <w:p w14:paraId="7CF98519" w14:textId="77777777" w:rsidR="000D7170" w:rsidRDefault="00C13FE4">
                        <w:pPr>
                          <w:pStyle w:val="TableParagraph"/>
                          <w:spacing w:before="20"/>
                          <w:ind w:left="152" w:right="219"/>
                          <w:jc w:val="center"/>
                          <w:rPr>
                            <w:sz w:val="18"/>
                          </w:rPr>
                        </w:pPr>
                        <w:r>
                          <w:rPr>
                            <w:sz w:val="18"/>
                          </w:rPr>
                          <w:t>50</w:t>
                        </w:r>
                      </w:p>
                    </w:tc>
                    <w:tc>
                      <w:tcPr>
                        <w:tcW w:w="1093" w:type="dxa"/>
                      </w:tcPr>
                      <w:p w14:paraId="0B740F3D" w14:textId="77777777" w:rsidR="000D7170" w:rsidRDefault="00C13FE4">
                        <w:pPr>
                          <w:pStyle w:val="TableParagraph"/>
                          <w:spacing w:before="20"/>
                          <w:ind w:left="340"/>
                          <w:rPr>
                            <w:sz w:val="18"/>
                          </w:rPr>
                        </w:pPr>
                        <w:r>
                          <w:rPr>
                            <w:w w:val="98"/>
                            <w:sz w:val="18"/>
                          </w:rPr>
                          <w:t>0</w:t>
                        </w:r>
                      </w:p>
                    </w:tc>
                    <w:tc>
                      <w:tcPr>
                        <w:tcW w:w="1718" w:type="dxa"/>
                      </w:tcPr>
                      <w:p w14:paraId="7E795413" w14:textId="77777777" w:rsidR="000D7170" w:rsidRDefault="00C13FE4">
                        <w:pPr>
                          <w:pStyle w:val="TableParagraph"/>
                          <w:spacing w:before="20"/>
                          <w:ind w:left="685"/>
                          <w:rPr>
                            <w:sz w:val="18"/>
                          </w:rPr>
                        </w:pPr>
                        <w:r>
                          <w:rPr>
                            <w:sz w:val="18"/>
                          </w:rPr>
                          <w:t>No</w:t>
                        </w:r>
                      </w:p>
                    </w:tc>
                    <w:tc>
                      <w:tcPr>
                        <w:tcW w:w="1658" w:type="dxa"/>
                      </w:tcPr>
                      <w:p w14:paraId="0F9B5098" w14:textId="77777777" w:rsidR="000D7170" w:rsidRDefault="00C13FE4">
                        <w:pPr>
                          <w:pStyle w:val="TableParagraph"/>
                          <w:spacing w:before="20"/>
                          <w:ind w:right="623"/>
                          <w:jc w:val="right"/>
                          <w:rPr>
                            <w:sz w:val="18"/>
                          </w:rPr>
                        </w:pPr>
                        <w:r>
                          <w:rPr>
                            <w:w w:val="95"/>
                            <w:sz w:val="18"/>
                          </w:rPr>
                          <w:t>No</w:t>
                        </w:r>
                      </w:p>
                    </w:tc>
                  </w:tr>
                  <w:tr w:rsidR="000D7170" w14:paraId="1418322C" w14:textId="77777777">
                    <w:trPr>
                      <w:trHeight w:val="260"/>
                    </w:trPr>
                    <w:tc>
                      <w:tcPr>
                        <w:tcW w:w="668" w:type="dxa"/>
                        <w:shd w:val="clear" w:color="auto" w:fill="E6E7E8"/>
                      </w:tcPr>
                      <w:p w14:paraId="58C38255" w14:textId="77777777" w:rsidR="000D7170" w:rsidRDefault="00C13FE4">
                        <w:pPr>
                          <w:pStyle w:val="TableParagraph"/>
                          <w:spacing w:before="20"/>
                          <w:ind w:left="119"/>
                          <w:rPr>
                            <w:sz w:val="18"/>
                          </w:rPr>
                        </w:pPr>
                        <w:r>
                          <w:rPr>
                            <w:sz w:val="18"/>
                          </w:rPr>
                          <w:t>2a</w:t>
                        </w:r>
                      </w:p>
                    </w:tc>
                    <w:tc>
                      <w:tcPr>
                        <w:tcW w:w="826" w:type="dxa"/>
                        <w:shd w:val="clear" w:color="auto" w:fill="E6E7E8"/>
                      </w:tcPr>
                      <w:p w14:paraId="5F6BD344" w14:textId="77777777" w:rsidR="000D7170" w:rsidRDefault="00C13FE4">
                        <w:pPr>
                          <w:pStyle w:val="TableParagraph"/>
                          <w:spacing w:before="20"/>
                          <w:ind w:right="170"/>
                          <w:jc w:val="right"/>
                          <w:rPr>
                            <w:sz w:val="18"/>
                          </w:rPr>
                        </w:pPr>
                        <w:r>
                          <w:rPr>
                            <w:w w:val="95"/>
                            <w:sz w:val="18"/>
                          </w:rPr>
                          <w:t>50</w:t>
                        </w:r>
                      </w:p>
                    </w:tc>
                    <w:tc>
                      <w:tcPr>
                        <w:tcW w:w="612" w:type="dxa"/>
                        <w:shd w:val="clear" w:color="auto" w:fill="E6E7E8"/>
                      </w:tcPr>
                      <w:p w14:paraId="4694B01E" w14:textId="77777777" w:rsidR="000D7170" w:rsidRDefault="00C13FE4">
                        <w:pPr>
                          <w:pStyle w:val="TableParagraph"/>
                          <w:spacing w:before="20"/>
                          <w:ind w:left="152" w:right="219"/>
                          <w:jc w:val="center"/>
                          <w:rPr>
                            <w:sz w:val="18"/>
                          </w:rPr>
                        </w:pPr>
                        <w:r>
                          <w:rPr>
                            <w:sz w:val="18"/>
                          </w:rPr>
                          <w:t>50</w:t>
                        </w:r>
                      </w:p>
                    </w:tc>
                    <w:tc>
                      <w:tcPr>
                        <w:tcW w:w="1093" w:type="dxa"/>
                        <w:shd w:val="clear" w:color="auto" w:fill="E6E7E8"/>
                      </w:tcPr>
                      <w:p w14:paraId="513555A0" w14:textId="77777777" w:rsidR="000D7170" w:rsidRDefault="00C13FE4">
                        <w:pPr>
                          <w:pStyle w:val="TableParagraph"/>
                          <w:spacing w:before="20"/>
                          <w:ind w:left="340"/>
                          <w:rPr>
                            <w:sz w:val="18"/>
                          </w:rPr>
                        </w:pPr>
                        <w:r>
                          <w:rPr>
                            <w:w w:val="98"/>
                            <w:sz w:val="18"/>
                          </w:rPr>
                          <w:t>0</w:t>
                        </w:r>
                      </w:p>
                    </w:tc>
                    <w:tc>
                      <w:tcPr>
                        <w:tcW w:w="1718" w:type="dxa"/>
                        <w:shd w:val="clear" w:color="auto" w:fill="E6E7E8"/>
                      </w:tcPr>
                      <w:p w14:paraId="0622B618" w14:textId="77777777" w:rsidR="000D7170" w:rsidRDefault="00C13FE4">
                        <w:pPr>
                          <w:pStyle w:val="TableParagraph"/>
                          <w:spacing w:before="20"/>
                          <w:ind w:left="653"/>
                          <w:rPr>
                            <w:sz w:val="18"/>
                          </w:rPr>
                        </w:pPr>
                        <w:r>
                          <w:rPr>
                            <w:sz w:val="18"/>
                          </w:rPr>
                          <w:t>Yes</w:t>
                        </w:r>
                      </w:p>
                    </w:tc>
                    <w:tc>
                      <w:tcPr>
                        <w:tcW w:w="1658" w:type="dxa"/>
                        <w:shd w:val="clear" w:color="auto" w:fill="E6E7E8"/>
                      </w:tcPr>
                      <w:p w14:paraId="7CB05776" w14:textId="77777777" w:rsidR="000D7170" w:rsidRDefault="00C13FE4">
                        <w:pPr>
                          <w:pStyle w:val="TableParagraph"/>
                          <w:spacing w:before="20"/>
                          <w:ind w:right="623"/>
                          <w:jc w:val="right"/>
                          <w:rPr>
                            <w:sz w:val="18"/>
                          </w:rPr>
                        </w:pPr>
                        <w:r>
                          <w:rPr>
                            <w:w w:val="95"/>
                            <w:sz w:val="18"/>
                          </w:rPr>
                          <w:t>No</w:t>
                        </w:r>
                      </w:p>
                    </w:tc>
                  </w:tr>
                  <w:tr w:rsidR="000D7170" w14:paraId="4B0FD6EE" w14:textId="77777777">
                    <w:trPr>
                      <w:trHeight w:val="260"/>
                    </w:trPr>
                    <w:tc>
                      <w:tcPr>
                        <w:tcW w:w="668" w:type="dxa"/>
                      </w:tcPr>
                      <w:p w14:paraId="7F496F76" w14:textId="77777777" w:rsidR="000D7170" w:rsidRDefault="00C13FE4">
                        <w:pPr>
                          <w:pStyle w:val="TableParagraph"/>
                          <w:spacing w:before="20"/>
                          <w:ind w:left="119"/>
                          <w:rPr>
                            <w:sz w:val="18"/>
                          </w:rPr>
                        </w:pPr>
                        <w:r>
                          <w:rPr>
                            <w:w w:val="98"/>
                            <w:sz w:val="18"/>
                          </w:rPr>
                          <w:t>3</w:t>
                        </w:r>
                      </w:p>
                    </w:tc>
                    <w:tc>
                      <w:tcPr>
                        <w:tcW w:w="826" w:type="dxa"/>
                      </w:tcPr>
                      <w:p w14:paraId="3F460BE3" w14:textId="77777777" w:rsidR="000D7170" w:rsidRDefault="00C13FE4">
                        <w:pPr>
                          <w:pStyle w:val="TableParagraph"/>
                          <w:spacing w:before="20"/>
                          <w:ind w:right="170"/>
                          <w:jc w:val="right"/>
                          <w:rPr>
                            <w:sz w:val="18"/>
                          </w:rPr>
                        </w:pPr>
                        <w:r>
                          <w:rPr>
                            <w:w w:val="95"/>
                            <w:sz w:val="18"/>
                          </w:rPr>
                          <w:t>33</w:t>
                        </w:r>
                      </w:p>
                    </w:tc>
                    <w:tc>
                      <w:tcPr>
                        <w:tcW w:w="612" w:type="dxa"/>
                      </w:tcPr>
                      <w:p w14:paraId="7D42CD6A" w14:textId="77777777" w:rsidR="000D7170" w:rsidRDefault="00C13FE4">
                        <w:pPr>
                          <w:pStyle w:val="TableParagraph"/>
                          <w:spacing w:before="20"/>
                          <w:ind w:left="152" w:right="219"/>
                          <w:jc w:val="center"/>
                          <w:rPr>
                            <w:sz w:val="18"/>
                          </w:rPr>
                        </w:pPr>
                        <w:r>
                          <w:rPr>
                            <w:sz w:val="18"/>
                          </w:rPr>
                          <w:t>33</w:t>
                        </w:r>
                      </w:p>
                    </w:tc>
                    <w:tc>
                      <w:tcPr>
                        <w:tcW w:w="1093" w:type="dxa"/>
                      </w:tcPr>
                      <w:p w14:paraId="06CF666E" w14:textId="77777777" w:rsidR="000D7170" w:rsidRDefault="00C13FE4">
                        <w:pPr>
                          <w:pStyle w:val="TableParagraph"/>
                          <w:spacing w:before="20"/>
                          <w:ind w:left="241"/>
                          <w:rPr>
                            <w:sz w:val="18"/>
                          </w:rPr>
                        </w:pPr>
                        <w:r>
                          <w:rPr>
                            <w:sz w:val="18"/>
                          </w:rPr>
                          <w:t>33</w:t>
                        </w:r>
                      </w:p>
                    </w:tc>
                    <w:tc>
                      <w:tcPr>
                        <w:tcW w:w="1718" w:type="dxa"/>
                      </w:tcPr>
                      <w:p w14:paraId="5D993472" w14:textId="77777777" w:rsidR="000D7170" w:rsidRDefault="00C13FE4">
                        <w:pPr>
                          <w:pStyle w:val="TableParagraph"/>
                          <w:spacing w:before="20"/>
                          <w:ind w:left="685"/>
                          <w:rPr>
                            <w:sz w:val="18"/>
                          </w:rPr>
                        </w:pPr>
                        <w:r>
                          <w:rPr>
                            <w:sz w:val="18"/>
                          </w:rPr>
                          <w:t>No</w:t>
                        </w:r>
                      </w:p>
                    </w:tc>
                    <w:tc>
                      <w:tcPr>
                        <w:tcW w:w="1658" w:type="dxa"/>
                      </w:tcPr>
                      <w:p w14:paraId="597DD2E1" w14:textId="77777777" w:rsidR="000D7170" w:rsidRDefault="00C13FE4">
                        <w:pPr>
                          <w:pStyle w:val="TableParagraph"/>
                          <w:spacing w:before="20"/>
                          <w:ind w:right="623"/>
                          <w:jc w:val="right"/>
                          <w:rPr>
                            <w:sz w:val="18"/>
                          </w:rPr>
                        </w:pPr>
                        <w:r>
                          <w:rPr>
                            <w:w w:val="95"/>
                            <w:sz w:val="18"/>
                          </w:rPr>
                          <w:t>No</w:t>
                        </w:r>
                      </w:p>
                    </w:tc>
                  </w:tr>
                  <w:tr w:rsidR="000D7170" w14:paraId="3DCC9BB8" w14:textId="77777777">
                    <w:trPr>
                      <w:trHeight w:val="260"/>
                    </w:trPr>
                    <w:tc>
                      <w:tcPr>
                        <w:tcW w:w="668" w:type="dxa"/>
                        <w:shd w:val="clear" w:color="auto" w:fill="E6E7E8"/>
                      </w:tcPr>
                      <w:p w14:paraId="39B55675" w14:textId="77777777" w:rsidR="000D7170" w:rsidRDefault="00C13FE4">
                        <w:pPr>
                          <w:pStyle w:val="TableParagraph"/>
                          <w:spacing w:before="20"/>
                          <w:ind w:left="119"/>
                          <w:rPr>
                            <w:sz w:val="18"/>
                          </w:rPr>
                        </w:pPr>
                        <w:r>
                          <w:rPr>
                            <w:sz w:val="18"/>
                          </w:rPr>
                          <w:t>3a</w:t>
                        </w:r>
                      </w:p>
                    </w:tc>
                    <w:tc>
                      <w:tcPr>
                        <w:tcW w:w="826" w:type="dxa"/>
                        <w:shd w:val="clear" w:color="auto" w:fill="E6E7E8"/>
                      </w:tcPr>
                      <w:p w14:paraId="7CC292DA" w14:textId="77777777" w:rsidR="000D7170" w:rsidRDefault="00C13FE4">
                        <w:pPr>
                          <w:pStyle w:val="TableParagraph"/>
                          <w:spacing w:before="20"/>
                          <w:ind w:right="170"/>
                          <w:jc w:val="right"/>
                          <w:rPr>
                            <w:sz w:val="18"/>
                          </w:rPr>
                        </w:pPr>
                        <w:r>
                          <w:rPr>
                            <w:w w:val="95"/>
                            <w:sz w:val="18"/>
                          </w:rPr>
                          <w:t>33</w:t>
                        </w:r>
                      </w:p>
                    </w:tc>
                    <w:tc>
                      <w:tcPr>
                        <w:tcW w:w="612" w:type="dxa"/>
                        <w:shd w:val="clear" w:color="auto" w:fill="E6E7E8"/>
                      </w:tcPr>
                      <w:p w14:paraId="4F88B8EB" w14:textId="77777777" w:rsidR="000D7170" w:rsidRDefault="00C13FE4">
                        <w:pPr>
                          <w:pStyle w:val="TableParagraph"/>
                          <w:spacing w:before="20"/>
                          <w:ind w:left="152" w:right="219"/>
                          <w:jc w:val="center"/>
                          <w:rPr>
                            <w:sz w:val="18"/>
                          </w:rPr>
                        </w:pPr>
                        <w:r>
                          <w:rPr>
                            <w:sz w:val="18"/>
                          </w:rPr>
                          <w:t>33</w:t>
                        </w:r>
                      </w:p>
                    </w:tc>
                    <w:tc>
                      <w:tcPr>
                        <w:tcW w:w="1093" w:type="dxa"/>
                        <w:shd w:val="clear" w:color="auto" w:fill="E6E7E8"/>
                      </w:tcPr>
                      <w:p w14:paraId="4B2AF5CC" w14:textId="77777777" w:rsidR="000D7170" w:rsidRDefault="00C13FE4">
                        <w:pPr>
                          <w:pStyle w:val="TableParagraph"/>
                          <w:spacing w:before="20"/>
                          <w:ind w:left="241"/>
                          <w:rPr>
                            <w:sz w:val="18"/>
                          </w:rPr>
                        </w:pPr>
                        <w:r>
                          <w:rPr>
                            <w:sz w:val="18"/>
                          </w:rPr>
                          <w:t>33</w:t>
                        </w:r>
                      </w:p>
                    </w:tc>
                    <w:tc>
                      <w:tcPr>
                        <w:tcW w:w="1718" w:type="dxa"/>
                        <w:shd w:val="clear" w:color="auto" w:fill="E6E7E8"/>
                      </w:tcPr>
                      <w:p w14:paraId="4A247890" w14:textId="77777777" w:rsidR="000D7170" w:rsidRDefault="00C13FE4">
                        <w:pPr>
                          <w:pStyle w:val="TableParagraph"/>
                          <w:spacing w:before="20"/>
                          <w:ind w:left="653"/>
                          <w:rPr>
                            <w:sz w:val="18"/>
                          </w:rPr>
                        </w:pPr>
                        <w:r>
                          <w:rPr>
                            <w:sz w:val="18"/>
                          </w:rPr>
                          <w:t>Yes</w:t>
                        </w:r>
                      </w:p>
                    </w:tc>
                    <w:tc>
                      <w:tcPr>
                        <w:tcW w:w="1658" w:type="dxa"/>
                        <w:shd w:val="clear" w:color="auto" w:fill="E6E7E8"/>
                      </w:tcPr>
                      <w:p w14:paraId="743203E7" w14:textId="77777777" w:rsidR="000D7170" w:rsidRDefault="00C13FE4">
                        <w:pPr>
                          <w:pStyle w:val="TableParagraph"/>
                          <w:spacing w:before="20"/>
                          <w:ind w:right="623"/>
                          <w:jc w:val="right"/>
                          <w:rPr>
                            <w:sz w:val="18"/>
                          </w:rPr>
                        </w:pPr>
                        <w:r>
                          <w:rPr>
                            <w:w w:val="95"/>
                            <w:sz w:val="18"/>
                          </w:rPr>
                          <w:t>No</w:t>
                        </w:r>
                      </w:p>
                    </w:tc>
                  </w:tr>
                  <w:tr w:rsidR="000D7170" w14:paraId="459F4BC1" w14:textId="77777777">
                    <w:trPr>
                      <w:trHeight w:val="260"/>
                    </w:trPr>
                    <w:tc>
                      <w:tcPr>
                        <w:tcW w:w="668" w:type="dxa"/>
                      </w:tcPr>
                      <w:p w14:paraId="6D7EC3C6" w14:textId="77777777" w:rsidR="000D7170" w:rsidRDefault="00C13FE4">
                        <w:pPr>
                          <w:pStyle w:val="TableParagraph"/>
                          <w:spacing w:before="20"/>
                          <w:ind w:left="119"/>
                          <w:rPr>
                            <w:sz w:val="18"/>
                          </w:rPr>
                        </w:pPr>
                        <w:r>
                          <w:rPr>
                            <w:w w:val="98"/>
                            <w:sz w:val="18"/>
                          </w:rPr>
                          <w:t>4</w:t>
                        </w:r>
                      </w:p>
                    </w:tc>
                    <w:tc>
                      <w:tcPr>
                        <w:tcW w:w="826" w:type="dxa"/>
                      </w:tcPr>
                      <w:p w14:paraId="33296C48" w14:textId="77777777" w:rsidR="000D7170" w:rsidRDefault="00C13FE4">
                        <w:pPr>
                          <w:pStyle w:val="TableParagraph"/>
                          <w:spacing w:before="20"/>
                          <w:ind w:right="170"/>
                          <w:jc w:val="right"/>
                          <w:rPr>
                            <w:sz w:val="18"/>
                          </w:rPr>
                        </w:pPr>
                        <w:r>
                          <w:rPr>
                            <w:w w:val="95"/>
                            <w:sz w:val="18"/>
                          </w:rPr>
                          <w:t>100</w:t>
                        </w:r>
                      </w:p>
                    </w:tc>
                    <w:tc>
                      <w:tcPr>
                        <w:tcW w:w="612" w:type="dxa"/>
                      </w:tcPr>
                      <w:p w14:paraId="572BC89E" w14:textId="77777777" w:rsidR="000D7170" w:rsidRDefault="00C13FE4">
                        <w:pPr>
                          <w:pStyle w:val="TableParagraph"/>
                          <w:spacing w:before="20"/>
                          <w:ind w:left="28"/>
                          <w:jc w:val="center"/>
                          <w:rPr>
                            <w:sz w:val="18"/>
                          </w:rPr>
                        </w:pPr>
                        <w:r>
                          <w:rPr>
                            <w:w w:val="98"/>
                            <w:sz w:val="18"/>
                          </w:rPr>
                          <w:t>0</w:t>
                        </w:r>
                      </w:p>
                    </w:tc>
                    <w:tc>
                      <w:tcPr>
                        <w:tcW w:w="1093" w:type="dxa"/>
                      </w:tcPr>
                      <w:p w14:paraId="45BC33A9" w14:textId="77777777" w:rsidR="000D7170" w:rsidRDefault="00C13FE4">
                        <w:pPr>
                          <w:pStyle w:val="TableParagraph"/>
                          <w:spacing w:before="20"/>
                          <w:ind w:left="340"/>
                          <w:rPr>
                            <w:sz w:val="18"/>
                          </w:rPr>
                        </w:pPr>
                        <w:r>
                          <w:rPr>
                            <w:w w:val="98"/>
                            <w:sz w:val="18"/>
                          </w:rPr>
                          <w:t>0</w:t>
                        </w:r>
                      </w:p>
                    </w:tc>
                    <w:tc>
                      <w:tcPr>
                        <w:tcW w:w="1718" w:type="dxa"/>
                      </w:tcPr>
                      <w:p w14:paraId="6016A133" w14:textId="77777777" w:rsidR="000D7170" w:rsidRDefault="00C13FE4">
                        <w:pPr>
                          <w:pStyle w:val="TableParagraph"/>
                          <w:spacing w:before="20"/>
                          <w:ind w:left="685"/>
                          <w:rPr>
                            <w:sz w:val="18"/>
                          </w:rPr>
                        </w:pPr>
                        <w:r>
                          <w:rPr>
                            <w:sz w:val="18"/>
                          </w:rPr>
                          <w:t>No</w:t>
                        </w:r>
                      </w:p>
                    </w:tc>
                    <w:tc>
                      <w:tcPr>
                        <w:tcW w:w="1658" w:type="dxa"/>
                      </w:tcPr>
                      <w:p w14:paraId="5F331451" w14:textId="77777777" w:rsidR="000D7170" w:rsidRDefault="00C13FE4">
                        <w:pPr>
                          <w:pStyle w:val="TableParagraph"/>
                          <w:spacing w:before="20"/>
                          <w:ind w:right="592"/>
                          <w:jc w:val="right"/>
                          <w:rPr>
                            <w:sz w:val="18"/>
                          </w:rPr>
                        </w:pPr>
                        <w:r>
                          <w:rPr>
                            <w:w w:val="90"/>
                            <w:sz w:val="18"/>
                          </w:rPr>
                          <w:t>Yes</w:t>
                        </w:r>
                      </w:p>
                    </w:tc>
                  </w:tr>
                  <w:tr w:rsidR="000D7170" w14:paraId="47B7154B" w14:textId="77777777">
                    <w:trPr>
                      <w:trHeight w:val="260"/>
                    </w:trPr>
                    <w:tc>
                      <w:tcPr>
                        <w:tcW w:w="668" w:type="dxa"/>
                        <w:shd w:val="clear" w:color="auto" w:fill="E6E7E8"/>
                      </w:tcPr>
                      <w:p w14:paraId="0B2A0D46" w14:textId="77777777" w:rsidR="000D7170" w:rsidRDefault="00C13FE4">
                        <w:pPr>
                          <w:pStyle w:val="TableParagraph"/>
                          <w:spacing w:before="20"/>
                          <w:ind w:left="119"/>
                          <w:rPr>
                            <w:sz w:val="18"/>
                          </w:rPr>
                        </w:pPr>
                        <w:r>
                          <w:rPr>
                            <w:w w:val="98"/>
                            <w:sz w:val="18"/>
                          </w:rPr>
                          <w:t>5</w:t>
                        </w:r>
                      </w:p>
                    </w:tc>
                    <w:tc>
                      <w:tcPr>
                        <w:tcW w:w="826" w:type="dxa"/>
                        <w:shd w:val="clear" w:color="auto" w:fill="E6E7E8"/>
                      </w:tcPr>
                      <w:p w14:paraId="674BE7F5" w14:textId="77777777" w:rsidR="000D7170" w:rsidRDefault="00C13FE4">
                        <w:pPr>
                          <w:pStyle w:val="TableParagraph"/>
                          <w:spacing w:before="20"/>
                          <w:ind w:right="170"/>
                          <w:jc w:val="right"/>
                          <w:rPr>
                            <w:sz w:val="18"/>
                          </w:rPr>
                        </w:pPr>
                        <w:r>
                          <w:rPr>
                            <w:w w:val="95"/>
                            <w:sz w:val="18"/>
                          </w:rPr>
                          <w:t>50</w:t>
                        </w:r>
                      </w:p>
                    </w:tc>
                    <w:tc>
                      <w:tcPr>
                        <w:tcW w:w="612" w:type="dxa"/>
                        <w:shd w:val="clear" w:color="auto" w:fill="E6E7E8"/>
                      </w:tcPr>
                      <w:p w14:paraId="660E7E50" w14:textId="77777777" w:rsidR="000D7170" w:rsidRDefault="00C13FE4">
                        <w:pPr>
                          <w:pStyle w:val="TableParagraph"/>
                          <w:spacing w:before="20"/>
                          <w:ind w:left="152" w:right="219"/>
                          <w:jc w:val="center"/>
                          <w:rPr>
                            <w:sz w:val="18"/>
                          </w:rPr>
                        </w:pPr>
                        <w:r>
                          <w:rPr>
                            <w:sz w:val="18"/>
                          </w:rPr>
                          <w:t>50</w:t>
                        </w:r>
                      </w:p>
                    </w:tc>
                    <w:tc>
                      <w:tcPr>
                        <w:tcW w:w="1093" w:type="dxa"/>
                        <w:shd w:val="clear" w:color="auto" w:fill="E6E7E8"/>
                      </w:tcPr>
                      <w:p w14:paraId="5510BADF" w14:textId="77777777" w:rsidR="000D7170" w:rsidRDefault="00C13FE4">
                        <w:pPr>
                          <w:pStyle w:val="TableParagraph"/>
                          <w:spacing w:before="20"/>
                          <w:ind w:left="340"/>
                          <w:rPr>
                            <w:sz w:val="18"/>
                          </w:rPr>
                        </w:pPr>
                        <w:r>
                          <w:rPr>
                            <w:w w:val="98"/>
                            <w:sz w:val="18"/>
                          </w:rPr>
                          <w:t>0</w:t>
                        </w:r>
                      </w:p>
                    </w:tc>
                    <w:tc>
                      <w:tcPr>
                        <w:tcW w:w="1718" w:type="dxa"/>
                        <w:shd w:val="clear" w:color="auto" w:fill="E6E7E8"/>
                      </w:tcPr>
                      <w:p w14:paraId="7DDDE7DB" w14:textId="77777777" w:rsidR="000D7170" w:rsidRDefault="00C13FE4">
                        <w:pPr>
                          <w:pStyle w:val="TableParagraph"/>
                          <w:spacing w:before="20"/>
                          <w:ind w:left="685"/>
                          <w:rPr>
                            <w:sz w:val="18"/>
                          </w:rPr>
                        </w:pPr>
                        <w:r>
                          <w:rPr>
                            <w:sz w:val="18"/>
                          </w:rPr>
                          <w:t>No</w:t>
                        </w:r>
                      </w:p>
                    </w:tc>
                    <w:tc>
                      <w:tcPr>
                        <w:tcW w:w="1658" w:type="dxa"/>
                        <w:shd w:val="clear" w:color="auto" w:fill="E6E7E8"/>
                      </w:tcPr>
                      <w:p w14:paraId="4514BD83" w14:textId="77777777" w:rsidR="000D7170" w:rsidRDefault="00C13FE4">
                        <w:pPr>
                          <w:pStyle w:val="TableParagraph"/>
                          <w:spacing w:before="20"/>
                          <w:ind w:right="592"/>
                          <w:jc w:val="right"/>
                          <w:rPr>
                            <w:sz w:val="18"/>
                          </w:rPr>
                        </w:pPr>
                        <w:r>
                          <w:rPr>
                            <w:w w:val="90"/>
                            <w:sz w:val="18"/>
                          </w:rPr>
                          <w:t>Yes</w:t>
                        </w:r>
                      </w:p>
                    </w:tc>
                  </w:tr>
                  <w:tr w:rsidR="000D7170" w14:paraId="5AD5A9F6" w14:textId="77777777">
                    <w:trPr>
                      <w:trHeight w:val="260"/>
                    </w:trPr>
                    <w:tc>
                      <w:tcPr>
                        <w:tcW w:w="668" w:type="dxa"/>
                        <w:tcBorders>
                          <w:bottom w:val="single" w:sz="6" w:space="0" w:color="000000"/>
                        </w:tcBorders>
                      </w:tcPr>
                      <w:p w14:paraId="55B8BBC1" w14:textId="77777777" w:rsidR="000D7170" w:rsidRDefault="00C13FE4">
                        <w:pPr>
                          <w:pStyle w:val="TableParagraph"/>
                          <w:spacing w:before="20"/>
                          <w:ind w:left="119"/>
                          <w:rPr>
                            <w:sz w:val="18"/>
                          </w:rPr>
                        </w:pPr>
                        <w:r>
                          <w:rPr>
                            <w:w w:val="98"/>
                            <w:sz w:val="18"/>
                          </w:rPr>
                          <w:t>6</w:t>
                        </w:r>
                      </w:p>
                    </w:tc>
                    <w:tc>
                      <w:tcPr>
                        <w:tcW w:w="826" w:type="dxa"/>
                        <w:tcBorders>
                          <w:bottom w:val="single" w:sz="6" w:space="0" w:color="000000"/>
                        </w:tcBorders>
                      </w:tcPr>
                      <w:p w14:paraId="2B07CF54" w14:textId="77777777" w:rsidR="000D7170" w:rsidRDefault="00C13FE4">
                        <w:pPr>
                          <w:pStyle w:val="TableParagraph"/>
                          <w:spacing w:before="20"/>
                          <w:ind w:right="170"/>
                          <w:jc w:val="right"/>
                          <w:rPr>
                            <w:sz w:val="18"/>
                          </w:rPr>
                        </w:pPr>
                        <w:r>
                          <w:rPr>
                            <w:w w:val="95"/>
                            <w:sz w:val="18"/>
                          </w:rPr>
                          <w:t>33</w:t>
                        </w:r>
                      </w:p>
                    </w:tc>
                    <w:tc>
                      <w:tcPr>
                        <w:tcW w:w="612" w:type="dxa"/>
                        <w:tcBorders>
                          <w:bottom w:val="single" w:sz="6" w:space="0" w:color="000000"/>
                        </w:tcBorders>
                      </w:tcPr>
                      <w:p w14:paraId="65A998CA" w14:textId="77777777" w:rsidR="000D7170" w:rsidRDefault="00C13FE4">
                        <w:pPr>
                          <w:pStyle w:val="TableParagraph"/>
                          <w:spacing w:before="20"/>
                          <w:ind w:left="152" w:right="219"/>
                          <w:jc w:val="center"/>
                          <w:rPr>
                            <w:sz w:val="18"/>
                          </w:rPr>
                        </w:pPr>
                        <w:r>
                          <w:rPr>
                            <w:sz w:val="18"/>
                          </w:rPr>
                          <w:t>33</w:t>
                        </w:r>
                      </w:p>
                    </w:tc>
                    <w:tc>
                      <w:tcPr>
                        <w:tcW w:w="1093" w:type="dxa"/>
                        <w:tcBorders>
                          <w:bottom w:val="single" w:sz="6" w:space="0" w:color="000000"/>
                        </w:tcBorders>
                      </w:tcPr>
                      <w:p w14:paraId="36575DF7" w14:textId="77777777" w:rsidR="000D7170" w:rsidRDefault="00C13FE4">
                        <w:pPr>
                          <w:pStyle w:val="TableParagraph"/>
                          <w:spacing w:before="20"/>
                          <w:ind w:left="241"/>
                          <w:rPr>
                            <w:sz w:val="18"/>
                          </w:rPr>
                        </w:pPr>
                        <w:r>
                          <w:rPr>
                            <w:sz w:val="18"/>
                          </w:rPr>
                          <w:t>33</w:t>
                        </w:r>
                      </w:p>
                    </w:tc>
                    <w:tc>
                      <w:tcPr>
                        <w:tcW w:w="1718" w:type="dxa"/>
                        <w:tcBorders>
                          <w:bottom w:val="single" w:sz="6" w:space="0" w:color="000000"/>
                        </w:tcBorders>
                      </w:tcPr>
                      <w:p w14:paraId="50BCABBD" w14:textId="77777777" w:rsidR="000D7170" w:rsidRDefault="00C13FE4">
                        <w:pPr>
                          <w:pStyle w:val="TableParagraph"/>
                          <w:spacing w:before="20"/>
                          <w:ind w:left="685"/>
                          <w:rPr>
                            <w:sz w:val="18"/>
                          </w:rPr>
                        </w:pPr>
                        <w:r>
                          <w:rPr>
                            <w:sz w:val="18"/>
                          </w:rPr>
                          <w:t>No</w:t>
                        </w:r>
                      </w:p>
                    </w:tc>
                    <w:tc>
                      <w:tcPr>
                        <w:tcW w:w="1658" w:type="dxa"/>
                        <w:tcBorders>
                          <w:bottom w:val="single" w:sz="6" w:space="0" w:color="000000"/>
                        </w:tcBorders>
                      </w:tcPr>
                      <w:p w14:paraId="711557C9" w14:textId="77777777" w:rsidR="000D7170" w:rsidRDefault="00C13FE4">
                        <w:pPr>
                          <w:pStyle w:val="TableParagraph"/>
                          <w:spacing w:before="20"/>
                          <w:ind w:right="592"/>
                          <w:jc w:val="right"/>
                          <w:rPr>
                            <w:sz w:val="18"/>
                          </w:rPr>
                        </w:pPr>
                        <w:r>
                          <w:rPr>
                            <w:w w:val="90"/>
                            <w:sz w:val="18"/>
                          </w:rPr>
                          <w:t>Yes</w:t>
                        </w:r>
                      </w:p>
                    </w:tc>
                  </w:tr>
                </w:tbl>
                <w:p w14:paraId="51E62A97" w14:textId="77777777" w:rsidR="000D7170" w:rsidRDefault="000D7170">
                  <w:pPr>
                    <w:pStyle w:val="BodyText"/>
                  </w:pPr>
                </w:p>
              </w:txbxContent>
            </v:textbox>
            <w10:wrap anchorx="page"/>
          </v:shape>
        </w:pict>
      </w:r>
      <w:r>
        <w:rPr>
          <w:rFonts w:ascii="Arial"/>
          <w:w w:val="105"/>
        </w:rPr>
        <w:t>Scenario Fresh Frozen Canned</w:t>
      </w:r>
    </w:p>
    <w:p w14:paraId="3A4E379B" w14:textId="77777777" w:rsidR="000D7170" w:rsidRDefault="00C13FE4">
      <w:pPr>
        <w:pStyle w:val="BodyText"/>
        <w:spacing w:line="174" w:lineRule="exact"/>
        <w:ind w:left="236"/>
        <w:rPr>
          <w:rFonts w:ascii="Arial"/>
        </w:rPr>
      </w:pPr>
      <w:r>
        <w:br w:type="column"/>
      </w:r>
      <w:r>
        <w:rPr>
          <w:rFonts w:ascii="Arial"/>
          <w:w w:val="105"/>
        </w:rPr>
        <w:lastRenderedPageBreak/>
        <w:t>Vegetable</w:t>
      </w:r>
    </w:p>
    <w:p w14:paraId="65B80C00" w14:textId="77777777" w:rsidR="000D7170" w:rsidRDefault="00C13FE4">
      <w:pPr>
        <w:pStyle w:val="BodyText"/>
        <w:spacing w:line="174" w:lineRule="exact"/>
        <w:ind w:left="236"/>
        <w:rPr>
          <w:rFonts w:ascii="Arial"/>
        </w:rPr>
      </w:pPr>
      <w:r>
        <w:br w:type="column"/>
      </w:r>
      <w:r>
        <w:rPr>
          <w:rFonts w:ascii="Arial"/>
          <w:w w:val="105"/>
        </w:rPr>
        <w:lastRenderedPageBreak/>
        <w:t>Diet</w:t>
      </w:r>
    </w:p>
    <w:p w14:paraId="60B1475F" w14:textId="77777777" w:rsidR="000D7170" w:rsidRDefault="00C13FE4">
      <w:pPr>
        <w:pStyle w:val="BodyText"/>
        <w:spacing w:line="252" w:lineRule="auto"/>
        <w:ind w:left="236" w:right="117"/>
        <w:jc w:val="both"/>
      </w:pPr>
      <w:r>
        <w:br w:type="column"/>
      </w:r>
      <w:r>
        <w:rPr>
          <w:w w:val="115"/>
        </w:rPr>
        <w:lastRenderedPageBreak/>
        <w:t>which is the percentage of food costs that individuals pay for on  their  own. Based on a previous study by Ziliak,</w:t>
      </w:r>
      <w:hyperlink w:anchor="_bookmark53" w:history="1">
        <w:r>
          <w:rPr>
            <w:color w:val="007FAC"/>
            <w:w w:val="115"/>
            <w:position w:val="8"/>
            <w:sz w:val="12"/>
          </w:rPr>
          <w:t>31</w:t>
        </w:r>
      </w:hyperlink>
      <w:r>
        <w:rPr>
          <w:color w:val="007FAC"/>
          <w:w w:val="115"/>
          <w:position w:val="8"/>
          <w:sz w:val="12"/>
        </w:rPr>
        <w:t xml:space="preserve"> </w:t>
      </w:r>
      <w:r>
        <w:rPr>
          <w:w w:val="115"/>
        </w:rPr>
        <w:t>which estimated  that  with all of the formal deductions the BRR ranged from 15% to 20%, a BRR of 20% was used in the current study's analysis.</w:t>
      </w:r>
      <w:r>
        <w:rPr>
          <w:spacing w:val="-20"/>
          <w:w w:val="115"/>
        </w:rPr>
        <w:t xml:space="preserve"> </w:t>
      </w:r>
      <w:r>
        <w:rPr>
          <w:w w:val="115"/>
        </w:rPr>
        <w:t>Assuming</w:t>
      </w:r>
      <w:r>
        <w:rPr>
          <w:spacing w:val="-20"/>
          <w:w w:val="115"/>
        </w:rPr>
        <w:t xml:space="preserve"> </w:t>
      </w:r>
      <w:r>
        <w:rPr>
          <w:w w:val="115"/>
        </w:rPr>
        <w:t>a</w:t>
      </w:r>
      <w:r>
        <w:rPr>
          <w:spacing w:val="-20"/>
          <w:w w:val="115"/>
        </w:rPr>
        <w:t xml:space="preserve"> </w:t>
      </w:r>
      <w:r>
        <w:rPr>
          <w:w w:val="115"/>
        </w:rPr>
        <w:t>BRR</w:t>
      </w:r>
      <w:r>
        <w:rPr>
          <w:spacing w:val="-21"/>
          <w:w w:val="115"/>
        </w:rPr>
        <w:t xml:space="preserve"> </w:t>
      </w:r>
      <w:r>
        <w:rPr>
          <w:w w:val="115"/>
        </w:rPr>
        <w:t>of</w:t>
      </w:r>
      <w:r>
        <w:rPr>
          <w:spacing w:val="-19"/>
          <w:w w:val="115"/>
        </w:rPr>
        <w:t xml:space="preserve"> </w:t>
      </w:r>
      <w:r>
        <w:rPr>
          <w:w w:val="115"/>
        </w:rPr>
        <w:t>20%</w:t>
      </w:r>
      <w:r>
        <w:rPr>
          <w:spacing w:val="-20"/>
          <w:w w:val="115"/>
        </w:rPr>
        <w:t xml:space="preserve"> </w:t>
      </w:r>
      <w:r>
        <w:rPr>
          <w:w w:val="115"/>
        </w:rPr>
        <w:t>and using the average gross income for  all   SNAP   house</w:t>
      </w:r>
      <w:r>
        <w:rPr>
          <w:w w:val="115"/>
        </w:rPr>
        <w:t>holds   of</w:t>
      </w:r>
      <w:r>
        <w:rPr>
          <w:spacing w:val="10"/>
          <w:w w:val="115"/>
        </w:rPr>
        <w:t xml:space="preserve"> </w:t>
      </w:r>
      <w:r>
        <w:rPr>
          <w:w w:val="115"/>
        </w:rPr>
        <w:t>$786/mo</w:t>
      </w:r>
    </w:p>
    <w:p w14:paraId="0C0BEC85" w14:textId="77777777" w:rsidR="000D7170" w:rsidRDefault="00C13FE4">
      <w:pPr>
        <w:pStyle w:val="BodyText"/>
        <w:spacing w:before="2" w:line="254" w:lineRule="auto"/>
        <w:ind w:left="236" w:right="117"/>
        <w:jc w:val="both"/>
      </w:pPr>
      <w:r>
        <w:rPr>
          <w:w w:val="110"/>
        </w:rPr>
        <w:t>based on the USDA's 2015 report on SNAP characteristics, the BRR</w:t>
      </w:r>
      <w:r>
        <w:rPr>
          <w:spacing w:val="-13"/>
          <w:w w:val="110"/>
        </w:rPr>
        <w:t xml:space="preserve"> </w:t>
      </w:r>
      <w:r>
        <w:rPr>
          <w:w w:val="110"/>
        </w:rPr>
        <w:t>amount</w:t>
      </w:r>
    </w:p>
    <w:p w14:paraId="407D5819" w14:textId="77777777" w:rsidR="000D7170" w:rsidRDefault="000D7170">
      <w:pPr>
        <w:spacing w:line="254" w:lineRule="auto"/>
        <w:jc w:val="both"/>
        <w:sectPr w:rsidR="000D7170">
          <w:type w:val="continuous"/>
          <w:pgSz w:w="11700" w:h="15660"/>
          <w:pgMar w:top="720" w:right="840" w:bottom="280" w:left="580" w:header="720" w:footer="720" w:gutter="0"/>
          <w:cols w:num="4" w:space="720" w:equalWidth="0">
            <w:col w:w="2894" w:space="557"/>
            <w:col w:w="1090" w:space="1005"/>
            <w:col w:w="582" w:space="687"/>
            <w:col w:w="3465"/>
          </w:cols>
        </w:sectPr>
      </w:pPr>
    </w:p>
    <w:p w14:paraId="23A99040" w14:textId="77777777" w:rsidR="000D7170" w:rsidRDefault="000D7170">
      <w:pPr>
        <w:pStyle w:val="BodyText"/>
        <w:rPr>
          <w:sz w:val="20"/>
        </w:rPr>
      </w:pPr>
    </w:p>
    <w:p w14:paraId="3B0FA092" w14:textId="77777777" w:rsidR="000D7170" w:rsidRDefault="000D7170">
      <w:pPr>
        <w:pStyle w:val="BodyText"/>
        <w:rPr>
          <w:sz w:val="20"/>
        </w:rPr>
      </w:pPr>
    </w:p>
    <w:p w14:paraId="618FD927" w14:textId="77777777" w:rsidR="000D7170" w:rsidRDefault="000D7170">
      <w:pPr>
        <w:pStyle w:val="BodyText"/>
        <w:rPr>
          <w:sz w:val="20"/>
        </w:rPr>
      </w:pPr>
    </w:p>
    <w:p w14:paraId="668A9E62" w14:textId="77777777" w:rsidR="000D7170" w:rsidRDefault="000D7170">
      <w:pPr>
        <w:pStyle w:val="BodyText"/>
        <w:rPr>
          <w:sz w:val="20"/>
        </w:rPr>
      </w:pPr>
    </w:p>
    <w:p w14:paraId="6EEB010C" w14:textId="77777777" w:rsidR="000D7170" w:rsidRDefault="000D7170">
      <w:pPr>
        <w:pStyle w:val="BodyText"/>
        <w:rPr>
          <w:sz w:val="20"/>
        </w:rPr>
      </w:pPr>
    </w:p>
    <w:p w14:paraId="48941555" w14:textId="77777777" w:rsidR="000D7170" w:rsidRDefault="000D7170">
      <w:pPr>
        <w:pStyle w:val="BodyText"/>
        <w:rPr>
          <w:sz w:val="20"/>
        </w:rPr>
      </w:pPr>
    </w:p>
    <w:p w14:paraId="74032DF9" w14:textId="77777777" w:rsidR="000D7170" w:rsidRDefault="000D7170">
      <w:pPr>
        <w:pStyle w:val="BodyText"/>
        <w:rPr>
          <w:sz w:val="20"/>
        </w:rPr>
      </w:pPr>
    </w:p>
    <w:p w14:paraId="3907B054" w14:textId="77777777" w:rsidR="000D7170" w:rsidRDefault="000D7170">
      <w:pPr>
        <w:pStyle w:val="BodyText"/>
        <w:rPr>
          <w:sz w:val="20"/>
        </w:rPr>
      </w:pPr>
    </w:p>
    <w:p w14:paraId="77045E8E" w14:textId="77777777" w:rsidR="000D7170" w:rsidRDefault="000D7170">
      <w:pPr>
        <w:pStyle w:val="BodyText"/>
        <w:rPr>
          <w:sz w:val="20"/>
        </w:rPr>
      </w:pPr>
    </w:p>
    <w:p w14:paraId="7DAC57D5" w14:textId="77777777" w:rsidR="000D7170" w:rsidRDefault="000D7170">
      <w:pPr>
        <w:pStyle w:val="BodyText"/>
        <w:rPr>
          <w:sz w:val="20"/>
        </w:rPr>
      </w:pPr>
    </w:p>
    <w:p w14:paraId="57B27619" w14:textId="77777777" w:rsidR="000D7170" w:rsidRDefault="000D7170">
      <w:pPr>
        <w:pStyle w:val="BodyText"/>
        <w:rPr>
          <w:sz w:val="20"/>
        </w:rPr>
      </w:pPr>
    </w:p>
    <w:p w14:paraId="74697053" w14:textId="77777777" w:rsidR="000D7170" w:rsidRDefault="000D7170">
      <w:pPr>
        <w:pStyle w:val="BodyText"/>
        <w:rPr>
          <w:sz w:val="20"/>
        </w:rPr>
      </w:pPr>
    </w:p>
    <w:p w14:paraId="0C0718CA" w14:textId="77777777" w:rsidR="000D7170" w:rsidRDefault="000D7170">
      <w:pPr>
        <w:pStyle w:val="BodyText"/>
        <w:rPr>
          <w:sz w:val="20"/>
        </w:rPr>
      </w:pPr>
    </w:p>
    <w:p w14:paraId="074EC1F2" w14:textId="77777777" w:rsidR="000D7170" w:rsidRDefault="000D7170">
      <w:pPr>
        <w:pStyle w:val="BodyText"/>
        <w:spacing w:before="1"/>
        <w:rPr>
          <w:sz w:val="13"/>
        </w:rPr>
      </w:pPr>
    </w:p>
    <w:p w14:paraId="73731C1B" w14:textId="77777777" w:rsidR="000D7170" w:rsidRDefault="00C13FE4">
      <w:pPr>
        <w:pStyle w:val="BodyText"/>
        <w:ind w:left="116"/>
        <w:rPr>
          <w:sz w:val="20"/>
        </w:rPr>
      </w:pPr>
      <w:r>
        <w:rPr>
          <w:sz w:val="20"/>
        </w:rPr>
      </w:r>
      <w:r>
        <w:rPr>
          <w:sz w:val="20"/>
        </w:rPr>
        <w:pict w14:anchorId="6BA987CD">
          <v:group id="_x0000_s1107" style="width:502.1pt;height:35.9pt;mso-position-horizontal-relative:char;mso-position-vertical-relative:line" coordsize="10042,718">
            <v:rect id="_x0000_s1122" style="position:absolute;width:760;height:190" fillcolor="#e6e7e8" stroked="f"/>
            <v:rect id="_x0000_s1121" style="position:absolute;left:759;width:542;height:190" fillcolor="#e6e7e8" stroked="f"/>
            <v:rect id="_x0000_s1120" style="position:absolute;left:1301;width:2303;height:190" fillcolor="#e6e7e8" stroked="f"/>
            <v:rect id="_x0000_s1119" style="position:absolute;left:3604;width:2844;height:190" fillcolor="#e6e7e8" stroked="f"/>
            <v:rect id="_x0000_s1118" style="position:absolute;left:6448;width:3594;height:190" fillcolor="#e6e7e8" stroked="f"/>
            <v:rect id="_x0000_s1117" style="position:absolute;top:189;width:760;height:220" fillcolor="#e6e7e8" stroked="f"/>
            <v:rect id="_x0000_s1116" style="position:absolute;left:759;top:189;width:542;height:220" fillcolor="#e6e7e8" stroked="f"/>
            <v:rect id="_x0000_s1115" style="position:absolute;left:1301;top:189;width:2303;height:220" fillcolor="#e6e7e8" stroked="f"/>
            <v:rect id="_x0000_s1114" style="position:absolute;left:3604;top:189;width:2844;height:220" fillcolor="#e6e7e8" stroked="f"/>
            <v:rect id="_x0000_s1113" style="position:absolute;left:6448;top:189;width:3594;height:220" fillcolor="#e6e7e8" stroked="f"/>
            <v:rect id="_x0000_s1112" style="position:absolute;top:409;width:760;height:309" fillcolor="#e6e7e8" stroked="f"/>
            <v:rect id="_x0000_s1111" style="position:absolute;left:759;top:409;width:542;height:309" fillcolor="#e6e7e8" stroked="f"/>
            <v:rect id="_x0000_s1110" style="position:absolute;left:1301;top:409;width:2303;height:309" fillcolor="#e6e7e8" stroked="f"/>
            <v:rect id="_x0000_s1109" style="position:absolute;left:3604;top:409;width:2844;height:309" fillcolor="#e6e7e8" stroked="f"/>
            <v:rect id="_x0000_s1108" style="position:absolute;left:6448;top:409;width:3594;height:309" fillcolor="#e6e7e8" stroked="f"/>
            <w10:wrap type="none"/>
            <w10:anchorlock/>
          </v:group>
        </w:pict>
      </w:r>
    </w:p>
    <w:p w14:paraId="220A24AE" w14:textId="77777777" w:rsidR="000D7170" w:rsidRDefault="00C13FE4">
      <w:pPr>
        <w:tabs>
          <w:tab w:val="left" w:pos="933"/>
        </w:tabs>
        <w:spacing w:line="200" w:lineRule="exact"/>
        <w:ind w:left="236"/>
        <w:jc w:val="both"/>
        <w:rPr>
          <w:rFonts w:ascii="Arial"/>
          <w:sz w:val="18"/>
        </w:rPr>
      </w:pPr>
      <w:r>
        <w:pict w14:anchorId="61CBC386">
          <v:shape id="_x0000_s1106" type="#_x0000_t202" style="position:absolute;left:0;text-align:left;margin-left:47.8pt;margin-top:-169.95pt;width:502.1pt;height:182.8pt;z-index:25164544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88"/>
                    <w:gridCol w:w="543"/>
                    <w:gridCol w:w="2341"/>
                    <w:gridCol w:w="2818"/>
                    <w:gridCol w:w="3553"/>
                  </w:tblGrid>
                  <w:tr w:rsidR="000D7170" w14:paraId="6FAFEDD5" w14:textId="77777777">
                    <w:trPr>
                      <w:trHeight w:val="440"/>
                    </w:trPr>
                    <w:tc>
                      <w:tcPr>
                        <w:tcW w:w="788" w:type="dxa"/>
                      </w:tcPr>
                      <w:p w14:paraId="4FAE3E7E" w14:textId="77777777" w:rsidR="000D7170" w:rsidRDefault="000D7170">
                        <w:pPr>
                          <w:pStyle w:val="TableParagraph"/>
                          <w:spacing w:before="9"/>
                          <w:rPr>
                            <w:rFonts w:ascii="Times New Roman"/>
                            <w:sz w:val="16"/>
                          </w:rPr>
                        </w:pPr>
                      </w:p>
                      <w:p w14:paraId="6AA05790" w14:textId="77777777" w:rsidR="000D7170" w:rsidRDefault="00C13FE4">
                        <w:pPr>
                          <w:pStyle w:val="TableParagraph"/>
                          <w:spacing w:before="1"/>
                          <w:ind w:left="119"/>
                          <w:rPr>
                            <w:sz w:val="18"/>
                          </w:rPr>
                        </w:pPr>
                        <w:r>
                          <w:rPr>
                            <w:w w:val="105"/>
                            <w:sz w:val="18"/>
                          </w:rPr>
                          <w:t>Group</w:t>
                        </w:r>
                      </w:p>
                    </w:tc>
                    <w:tc>
                      <w:tcPr>
                        <w:tcW w:w="543" w:type="dxa"/>
                      </w:tcPr>
                      <w:p w14:paraId="244C2FD1" w14:textId="77777777" w:rsidR="000D7170" w:rsidRDefault="00C13FE4">
                        <w:pPr>
                          <w:pStyle w:val="TableParagraph"/>
                          <w:spacing w:line="182" w:lineRule="exact"/>
                          <w:ind w:left="56" w:right="56"/>
                          <w:jc w:val="center"/>
                          <w:rPr>
                            <w:sz w:val="18"/>
                          </w:rPr>
                        </w:pPr>
                        <w:r>
                          <w:rPr>
                            <w:w w:val="105"/>
                            <w:sz w:val="18"/>
                          </w:rPr>
                          <w:t>Age,</w:t>
                        </w:r>
                      </w:p>
                      <w:p w14:paraId="19D32C1C" w14:textId="77777777" w:rsidR="000D7170" w:rsidRDefault="00C13FE4">
                        <w:pPr>
                          <w:pStyle w:val="TableParagraph"/>
                          <w:spacing w:before="12"/>
                          <w:jc w:val="center"/>
                          <w:rPr>
                            <w:sz w:val="18"/>
                          </w:rPr>
                        </w:pPr>
                        <w:r>
                          <w:rPr>
                            <w:w w:val="103"/>
                            <w:sz w:val="18"/>
                          </w:rPr>
                          <w:t>y</w:t>
                        </w:r>
                      </w:p>
                    </w:tc>
                    <w:tc>
                      <w:tcPr>
                        <w:tcW w:w="2341" w:type="dxa"/>
                      </w:tcPr>
                      <w:p w14:paraId="554FF713" w14:textId="77777777" w:rsidR="000D7170" w:rsidRDefault="00C13FE4">
                        <w:pPr>
                          <w:pStyle w:val="TableParagraph"/>
                          <w:spacing w:line="182" w:lineRule="exact"/>
                          <w:ind w:left="7" w:right="42"/>
                          <w:jc w:val="center"/>
                          <w:rPr>
                            <w:sz w:val="18"/>
                          </w:rPr>
                        </w:pPr>
                        <w:r>
                          <w:rPr>
                            <w:w w:val="105"/>
                            <w:sz w:val="18"/>
                          </w:rPr>
                          <w:t>100% Fresh Fruits and</w:t>
                        </w:r>
                      </w:p>
                      <w:p w14:paraId="77C689FC" w14:textId="77777777" w:rsidR="000D7170" w:rsidRDefault="00C13FE4">
                        <w:pPr>
                          <w:pStyle w:val="TableParagraph"/>
                          <w:spacing w:before="12"/>
                          <w:ind w:left="7" w:right="42"/>
                          <w:jc w:val="center"/>
                          <w:rPr>
                            <w:sz w:val="18"/>
                          </w:rPr>
                        </w:pPr>
                        <w:r>
                          <w:rPr>
                            <w:sz w:val="18"/>
                          </w:rPr>
                          <w:t>Vegetables (Scenario  1) ($)</w:t>
                        </w:r>
                      </w:p>
                    </w:tc>
                    <w:tc>
                      <w:tcPr>
                        <w:tcW w:w="2818" w:type="dxa"/>
                      </w:tcPr>
                      <w:p w14:paraId="16A892F1" w14:textId="77777777" w:rsidR="000D7170" w:rsidRDefault="00C13FE4">
                        <w:pPr>
                          <w:pStyle w:val="TableParagraph"/>
                          <w:spacing w:line="182" w:lineRule="exact"/>
                          <w:ind w:left="66" w:firstLine="35"/>
                          <w:rPr>
                            <w:sz w:val="18"/>
                          </w:rPr>
                        </w:pPr>
                        <w:r>
                          <w:rPr>
                            <w:w w:val="105"/>
                            <w:sz w:val="18"/>
                          </w:rPr>
                          <w:t>50% Fresh, 50% Frozen Fruits</w:t>
                        </w:r>
                      </w:p>
                      <w:p w14:paraId="5C19EDE8" w14:textId="77777777" w:rsidR="000D7170" w:rsidRDefault="00C13FE4">
                        <w:pPr>
                          <w:pStyle w:val="TableParagraph"/>
                          <w:spacing w:before="12"/>
                          <w:ind w:left="66"/>
                          <w:rPr>
                            <w:sz w:val="18"/>
                          </w:rPr>
                        </w:pPr>
                        <w:r>
                          <w:rPr>
                            <w:w w:val="105"/>
                            <w:sz w:val="18"/>
                          </w:rPr>
                          <w:t>and Vegetables (Scenario 2) ($)</w:t>
                        </w:r>
                      </w:p>
                    </w:tc>
                    <w:tc>
                      <w:tcPr>
                        <w:tcW w:w="3553" w:type="dxa"/>
                      </w:tcPr>
                      <w:p w14:paraId="69C8CC9F" w14:textId="77777777" w:rsidR="000D7170" w:rsidRDefault="00C13FE4">
                        <w:pPr>
                          <w:pStyle w:val="TableParagraph"/>
                          <w:spacing w:line="182" w:lineRule="exact"/>
                          <w:ind w:left="137" w:hanging="21"/>
                          <w:rPr>
                            <w:sz w:val="18"/>
                          </w:rPr>
                        </w:pPr>
                        <w:r>
                          <w:rPr>
                            <w:w w:val="105"/>
                            <w:sz w:val="18"/>
                          </w:rPr>
                          <w:t>33% Fresh, 33% Frozen, 33% Canned</w:t>
                        </w:r>
                      </w:p>
                      <w:p w14:paraId="575EECD1" w14:textId="77777777" w:rsidR="000D7170" w:rsidRDefault="00C13FE4">
                        <w:pPr>
                          <w:pStyle w:val="TableParagraph"/>
                          <w:spacing w:before="12"/>
                          <w:ind w:left="137"/>
                          <w:rPr>
                            <w:sz w:val="18"/>
                          </w:rPr>
                        </w:pPr>
                        <w:r>
                          <w:rPr>
                            <w:w w:val="105"/>
                            <w:sz w:val="18"/>
                          </w:rPr>
                          <w:t>Fruits and Vegetables (Scenario 3) ($)</w:t>
                        </w:r>
                      </w:p>
                    </w:tc>
                  </w:tr>
                  <w:tr w:rsidR="000D7170" w14:paraId="11558E45" w14:textId="77777777">
                    <w:trPr>
                      <w:trHeight w:val="240"/>
                    </w:trPr>
                    <w:tc>
                      <w:tcPr>
                        <w:tcW w:w="788" w:type="dxa"/>
                        <w:shd w:val="clear" w:color="auto" w:fill="E6E7E8"/>
                      </w:tcPr>
                      <w:p w14:paraId="4B43F166" w14:textId="77777777" w:rsidR="000D7170" w:rsidRDefault="00C13FE4">
                        <w:pPr>
                          <w:pStyle w:val="TableParagraph"/>
                          <w:spacing w:before="20" w:line="205" w:lineRule="exact"/>
                          <w:ind w:left="119"/>
                          <w:rPr>
                            <w:sz w:val="18"/>
                          </w:rPr>
                        </w:pPr>
                        <w:r>
                          <w:rPr>
                            <w:w w:val="95"/>
                            <w:sz w:val="18"/>
                          </w:rPr>
                          <w:t>Children</w:t>
                        </w:r>
                      </w:p>
                    </w:tc>
                    <w:tc>
                      <w:tcPr>
                        <w:tcW w:w="543" w:type="dxa"/>
                        <w:shd w:val="clear" w:color="auto" w:fill="E6E7E8"/>
                      </w:tcPr>
                      <w:p w14:paraId="0890BAFD" w14:textId="77777777" w:rsidR="000D7170" w:rsidRDefault="00C13FE4">
                        <w:pPr>
                          <w:pStyle w:val="TableParagraph"/>
                          <w:spacing w:before="20" w:line="205" w:lineRule="exact"/>
                          <w:ind w:left="127"/>
                          <w:rPr>
                            <w:sz w:val="18"/>
                          </w:rPr>
                        </w:pPr>
                        <w:r>
                          <w:rPr>
                            <w:sz w:val="18"/>
                          </w:rPr>
                          <w:t>2–3</w:t>
                        </w:r>
                      </w:p>
                    </w:tc>
                    <w:tc>
                      <w:tcPr>
                        <w:tcW w:w="2341" w:type="dxa"/>
                        <w:shd w:val="clear" w:color="auto" w:fill="E6E7E8"/>
                      </w:tcPr>
                      <w:p w14:paraId="336222B9" w14:textId="77777777" w:rsidR="000D7170" w:rsidRDefault="00C13FE4">
                        <w:pPr>
                          <w:pStyle w:val="TableParagraph"/>
                          <w:spacing w:before="20" w:line="205" w:lineRule="exact"/>
                          <w:ind w:left="978"/>
                          <w:rPr>
                            <w:sz w:val="18"/>
                          </w:rPr>
                        </w:pPr>
                        <w:r>
                          <w:rPr>
                            <w:sz w:val="18"/>
                          </w:rPr>
                          <w:t>1.70</w:t>
                        </w:r>
                      </w:p>
                    </w:tc>
                    <w:tc>
                      <w:tcPr>
                        <w:tcW w:w="2818" w:type="dxa"/>
                        <w:shd w:val="clear" w:color="auto" w:fill="E6E7E8"/>
                      </w:tcPr>
                      <w:p w14:paraId="56DAF07E" w14:textId="77777777" w:rsidR="000D7170" w:rsidRDefault="00C13FE4">
                        <w:pPr>
                          <w:pStyle w:val="TableParagraph"/>
                          <w:spacing w:before="20" w:line="205" w:lineRule="exact"/>
                          <w:ind w:left="1210"/>
                          <w:rPr>
                            <w:sz w:val="18"/>
                          </w:rPr>
                        </w:pPr>
                        <w:r>
                          <w:rPr>
                            <w:sz w:val="18"/>
                          </w:rPr>
                          <w:t>1.67</w:t>
                        </w:r>
                      </w:p>
                    </w:tc>
                    <w:tc>
                      <w:tcPr>
                        <w:tcW w:w="3553" w:type="dxa"/>
                        <w:shd w:val="clear" w:color="auto" w:fill="E6E7E8"/>
                      </w:tcPr>
                      <w:p w14:paraId="2848F116" w14:textId="77777777" w:rsidR="000D7170" w:rsidRDefault="00C13FE4">
                        <w:pPr>
                          <w:pStyle w:val="TableParagraph"/>
                          <w:spacing w:before="20" w:line="205" w:lineRule="exact"/>
                          <w:ind w:left="1551"/>
                          <w:rPr>
                            <w:sz w:val="18"/>
                          </w:rPr>
                        </w:pPr>
                        <w:r>
                          <w:rPr>
                            <w:sz w:val="18"/>
                          </w:rPr>
                          <w:t>1.68</w:t>
                        </w:r>
                      </w:p>
                    </w:tc>
                  </w:tr>
                  <w:tr w:rsidR="000D7170" w14:paraId="039943AD" w14:textId="77777777">
                    <w:trPr>
                      <w:trHeight w:val="240"/>
                    </w:trPr>
                    <w:tc>
                      <w:tcPr>
                        <w:tcW w:w="788" w:type="dxa"/>
                        <w:shd w:val="clear" w:color="auto" w:fill="E6E7E8"/>
                      </w:tcPr>
                      <w:p w14:paraId="1A3FA62A" w14:textId="77777777" w:rsidR="000D7170" w:rsidRDefault="000D7170">
                        <w:pPr>
                          <w:pStyle w:val="TableParagraph"/>
                          <w:rPr>
                            <w:rFonts w:ascii="Times New Roman"/>
                            <w:sz w:val="16"/>
                          </w:rPr>
                        </w:pPr>
                      </w:p>
                    </w:tc>
                    <w:tc>
                      <w:tcPr>
                        <w:tcW w:w="543" w:type="dxa"/>
                        <w:shd w:val="clear" w:color="auto" w:fill="E6E7E8"/>
                      </w:tcPr>
                      <w:p w14:paraId="16D65C79" w14:textId="77777777" w:rsidR="000D7170" w:rsidRDefault="00C13FE4">
                        <w:pPr>
                          <w:pStyle w:val="TableParagraph"/>
                          <w:spacing w:line="201" w:lineRule="exact"/>
                          <w:ind w:left="127"/>
                          <w:rPr>
                            <w:sz w:val="18"/>
                          </w:rPr>
                        </w:pPr>
                        <w:r>
                          <w:rPr>
                            <w:sz w:val="18"/>
                          </w:rPr>
                          <w:t>4–8</w:t>
                        </w:r>
                      </w:p>
                    </w:tc>
                    <w:tc>
                      <w:tcPr>
                        <w:tcW w:w="2341" w:type="dxa"/>
                        <w:shd w:val="clear" w:color="auto" w:fill="E6E7E8"/>
                      </w:tcPr>
                      <w:p w14:paraId="38A63ED0" w14:textId="77777777" w:rsidR="000D7170" w:rsidRDefault="00C13FE4">
                        <w:pPr>
                          <w:pStyle w:val="TableParagraph"/>
                          <w:spacing w:line="201" w:lineRule="exact"/>
                          <w:ind w:left="978"/>
                          <w:rPr>
                            <w:sz w:val="18"/>
                          </w:rPr>
                        </w:pPr>
                        <w:r>
                          <w:rPr>
                            <w:sz w:val="18"/>
                          </w:rPr>
                          <w:t>2.35</w:t>
                        </w:r>
                      </w:p>
                    </w:tc>
                    <w:tc>
                      <w:tcPr>
                        <w:tcW w:w="2818" w:type="dxa"/>
                        <w:shd w:val="clear" w:color="auto" w:fill="E6E7E8"/>
                      </w:tcPr>
                      <w:p w14:paraId="5CC47585" w14:textId="77777777" w:rsidR="000D7170" w:rsidRDefault="00C13FE4">
                        <w:pPr>
                          <w:pStyle w:val="TableParagraph"/>
                          <w:spacing w:line="201" w:lineRule="exact"/>
                          <w:ind w:left="1210"/>
                          <w:rPr>
                            <w:sz w:val="18"/>
                          </w:rPr>
                        </w:pPr>
                        <w:r>
                          <w:rPr>
                            <w:sz w:val="18"/>
                          </w:rPr>
                          <w:t>2.31</w:t>
                        </w:r>
                      </w:p>
                    </w:tc>
                    <w:tc>
                      <w:tcPr>
                        <w:tcW w:w="3553" w:type="dxa"/>
                        <w:shd w:val="clear" w:color="auto" w:fill="E6E7E8"/>
                      </w:tcPr>
                      <w:p w14:paraId="77DD65DA" w14:textId="77777777" w:rsidR="000D7170" w:rsidRDefault="00C13FE4">
                        <w:pPr>
                          <w:pStyle w:val="TableParagraph"/>
                          <w:spacing w:line="201" w:lineRule="exact"/>
                          <w:ind w:left="1551"/>
                          <w:rPr>
                            <w:sz w:val="18"/>
                          </w:rPr>
                        </w:pPr>
                        <w:r>
                          <w:rPr>
                            <w:sz w:val="18"/>
                          </w:rPr>
                          <w:t>2.31</w:t>
                        </w:r>
                      </w:p>
                    </w:tc>
                  </w:tr>
                  <w:tr w:rsidR="000D7170" w14:paraId="09847E25" w14:textId="77777777">
                    <w:trPr>
                      <w:trHeight w:val="240"/>
                    </w:trPr>
                    <w:tc>
                      <w:tcPr>
                        <w:tcW w:w="788" w:type="dxa"/>
                      </w:tcPr>
                      <w:p w14:paraId="29C5F17B" w14:textId="77777777" w:rsidR="000D7170" w:rsidRDefault="00C13FE4">
                        <w:pPr>
                          <w:pStyle w:val="TableParagraph"/>
                          <w:spacing w:before="20" w:line="205" w:lineRule="exact"/>
                          <w:ind w:left="119"/>
                          <w:rPr>
                            <w:sz w:val="18"/>
                          </w:rPr>
                        </w:pPr>
                        <w:r>
                          <w:rPr>
                            <w:sz w:val="18"/>
                          </w:rPr>
                          <w:t>Girls</w:t>
                        </w:r>
                      </w:p>
                    </w:tc>
                    <w:tc>
                      <w:tcPr>
                        <w:tcW w:w="543" w:type="dxa"/>
                      </w:tcPr>
                      <w:p w14:paraId="29CDC6EA" w14:textId="77777777" w:rsidR="000D7170" w:rsidRDefault="00C13FE4">
                        <w:pPr>
                          <w:pStyle w:val="TableParagraph"/>
                          <w:spacing w:before="20" w:line="205" w:lineRule="exact"/>
                          <w:ind w:right="26"/>
                          <w:jc w:val="right"/>
                          <w:rPr>
                            <w:sz w:val="18"/>
                          </w:rPr>
                        </w:pPr>
                        <w:r>
                          <w:rPr>
                            <w:w w:val="95"/>
                            <w:sz w:val="18"/>
                          </w:rPr>
                          <w:t>9–13</w:t>
                        </w:r>
                      </w:p>
                    </w:tc>
                    <w:tc>
                      <w:tcPr>
                        <w:tcW w:w="2341" w:type="dxa"/>
                      </w:tcPr>
                      <w:p w14:paraId="5654C092" w14:textId="77777777" w:rsidR="000D7170" w:rsidRDefault="00C13FE4">
                        <w:pPr>
                          <w:pStyle w:val="TableParagraph"/>
                          <w:spacing w:before="20" w:line="205" w:lineRule="exact"/>
                          <w:ind w:left="978"/>
                          <w:rPr>
                            <w:sz w:val="18"/>
                          </w:rPr>
                        </w:pPr>
                        <w:r>
                          <w:rPr>
                            <w:sz w:val="18"/>
                          </w:rPr>
                          <w:t>2.99</w:t>
                        </w:r>
                      </w:p>
                    </w:tc>
                    <w:tc>
                      <w:tcPr>
                        <w:tcW w:w="2818" w:type="dxa"/>
                      </w:tcPr>
                      <w:p w14:paraId="0C6C7869" w14:textId="77777777" w:rsidR="000D7170" w:rsidRDefault="00C13FE4">
                        <w:pPr>
                          <w:pStyle w:val="TableParagraph"/>
                          <w:spacing w:before="20" w:line="205" w:lineRule="exact"/>
                          <w:ind w:left="1210"/>
                          <w:rPr>
                            <w:sz w:val="18"/>
                          </w:rPr>
                        </w:pPr>
                        <w:r>
                          <w:rPr>
                            <w:sz w:val="18"/>
                          </w:rPr>
                          <w:t>2.96</w:t>
                        </w:r>
                      </w:p>
                    </w:tc>
                    <w:tc>
                      <w:tcPr>
                        <w:tcW w:w="3553" w:type="dxa"/>
                      </w:tcPr>
                      <w:p w14:paraId="3853FFAE" w14:textId="77777777" w:rsidR="000D7170" w:rsidRDefault="00C13FE4">
                        <w:pPr>
                          <w:pStyle w:val="TableParagraph"/>
                          <w:spacing w:before="20" w:line="205" w:lineRule="exact"/>
                          <w:ind w:left="1551"/>
                          <w:rPr>
                            <w:sz w:val="18"/>
                          </w:rPr>
                        </w:pPr>
                        <w:r>
                          <w:rPr>
                            <w:sz w:val="18"/>
                          </w:rPr>
                          <w:t>2.95</w:t>
                        </w:r>
                      </w:p>
                    </w:tc>
                  </w:tr>
                  <w:tr w:rsidR="000D7170" w14:paraId="0777AE7F" w14:textId="77777777">
                    <w:trPr>
                      <w:trHeight w:val="240"/>
                    </w:trPr>
                    <w:tc>
                      <w:tcPr>
                        <w:tcW w:w="788" w:type="dxa"/>
                      </w:tcPr>
                      <w:p w14:paraId="3AE8134E" w14:textId="77777777" w:rsidR="000D7170" w:rsidRDefault="000D7170">
                        <w:pPr>
                          <w:pStyle w:val="TableParagraph"/>
                          <w:rPr>
                            <w:rFonts w:ascii="Times New Roman"/>
                            <w:sz w:val="16"/>
                          </w:rPr>
                        </w:pPr>
                      </w:p>
                    </w:tc>
                    <w:tc>
                      <w:tcPr>
                        <w:tcW w:w="543" w:type="dxa"/>
                      </w:tcPr>
                      <w:p w14:paraId="74396436" w14:textId="77777777" w:rsidR="000D7170" w:rsidRDefault="00C13FE4">
                        <w:pPr>
                          <w:pStyle w:val="TableParagraph"/>
                          <w:spacing w:line="201" w:lineRule="exact"/>
                          <w:ind w:left="28"/>
                          <w:rPr>
                            <w:sz w:val="18"/>
                          </w:rPr>
                        </w:pPr>
                        <w:r>
                          <w:rPr>
                            <w:sz w:val="18"/>
                          </w:rPr>
                          <w:t>14–18</w:t>
                        </w:r>
                      </w:p>
                    </w:tc>
                    <w:tc>
                      <w:tcPr>
                        <w:tcW w:w="2341" w:type="dxa"/>
                      </w:tcPr>
                      <w:p w14:paraId="58C65364" w14:textId="77777777" w:rsidR="000D7170" w:rsidRDefault="00C13FE4">
                        <w:pPr>
                          <w:pStyle w:val="TableParagraph"/>
                          <w:spacing w:line="201" w:lineRule="exact"/>
                          <w:ind w:left="978"/>
                          <w:rPr>
                            <w:sz w:val="18"/>
                          </w:rPr>
                        </w:pPr>
                        <w:r>
                          <w:rPr>
                            <w:sz w:val="18"/>
                          </w:rPr>
                          <w:t>3.43</w:t>
                        </w:r>
                      </w:p>
                    </w:tc>
                    <w:tc>
                      <w:tcPr>
                        <w:tcW w:w="2818" w:type="dxa"/>
                      </w:tcPr>
                      <w:p w14:paraId="4B7A1332" w14:textId="77777777" w:rsidR="000D7170" w:rsidRDefault="00C13FE4">
                        <w:pPr>
                          <w:pStyle w:val="TableParagraph"/>
                          <w:spacing w:line="201" w:lineRule="exact"/>
                          <w:ind w:left="1210"/>
                          <w:rPr>
                            <w:sz w:val="18"/>
                          </w:rPr>
                        </w:pPr>
                        <w:r>
                          <w:rPr>
                            <w:sz w:val="18"/>
                          </w:rPr>
                          <w:t>3.41</w:t>
                        </w:r>
                      </w:p>
                    </w:tc>
                    <w:tc>
                      <w:tcPr>
                        <w:tcW w:w="3553" w:type="dxa"/>
                      </w:tcPr>
                      <w:p w14:paraId="253F4646" w14:textId="77777777" w:rsidR="000D7170" w:rsidRDefault="00C13FE4">
                        <w:pPr>
                          <w:pStyle w:val="TableParagraph"/>
                          <w:spacing w:line="201" w:lineRule="exact"/>
                          <w:ind w:left="1551"/>
                          <w:rPr>
                            <w:sz w:val="18"/>
                          </w:rPr>
                        </w:pPr>
                        <w:r>
                          <w:rPr>
                            <w:sz w:val="18"/>
                          </w:rPr>
                          <w:t>3.38</w:t>
                        </w:r>
                      </w:p>
                    </w:tc>
                  </w:tr>
                  <w:tr w:rsidR="000D7170" w14:paraId="07050CE7" w14:textId="77777777">
                    <w:trPr>
                      <w:trHeight w:val="240"/>
                    </w:trPr>
                    <w:tc>
                      <w:tcPr>
                        <w:tcW w:w="788" w:type="dxa"/>
                        <w:shd w:val="clear" w:color="auto" w:fill="E6E7E8"/>
                      </w:tcPr>
                      <w:p w14:paraId="156DE10E" w14:textId="77777777" w:rsidR="000D7170" w:rsidRDefault="00C13FE4">
                        <w:pPr>
                          <w:pStyle w:val="TableParagraph"/>
                          <w:spacing w:before="20" w:line="206" w:lineRule="exact"/>
                          <w:ind w:left="119"/>
                          <w:rPr>
                            <w:sz w:val="18"/>
                          </w:rPr>
                        </w:pPr>
                        <w:r>
                          <w:rPr>
                            <w:sz w:val="18"/>
                          </w:rPr>
                          <w:t>Boys</w:t>
                        </w:r>
                      </w:p>
                    </w:tc>
                    <w:tc>
                      <w:tcPr>
                        <w:tcW w:w="543" w:type="dxa"/>
                        <w:shd w:val="clear" w:color="auto" w:fill="E6E7E8"/>
                      </w:tcPr>
                      <w:p w14:paraId="335FA24A" w14:textId="77777777" w:rsidR="000D7170" w:rsidRDefault="00C13FE4">
                        <w:pPr>
                          <w:pStyle w:val="TableParagraph"/>
                          <w:spacing w:before="20" w:line="206" w:lineRule="exact"/>
                          <w:ind w:right="26"/>
                          <w:jc w:val="right"/>
                          <w:rPr>
                            <w:sz w:val="18"/>
                          </w:rPr>
                        </w:pPr>
                        <w:r>
                          <w:rPr>
                            <w:w w:val="95"/>
                            <w:sz w:val="18"/>
                          </w:rPr>
                          <w:t>9–13</w:t>
                        </w:r>
                      </w:p>
                    </w:tc>
                    <w:tc>
                      <w:tcPr>
                        <w:tcW w:w="2341" w:type="dxa"/>
                        <w:shd w:val="clear" w:color="auto" w:fill="E6E7E8"/>
                      </w:tcPr>
                      <w:p w14:paraId="76E1C04E" w14:textId="77777777" w:rsidR="000D7170" w:rsidRDefault="00C13FE4">
                        <w:pPr>
                          <w:pStyle w:val="TableParagraph"/>
                          <w:spacing w:before="20" w:line="206" w:lineRule="exact"/>
                          <w:ind w:left="978"/>
                          <w:rPr>
                            <w:sz w:val="18"/>
                          </w:rPr>
                        </w:pPr>
                        <w:r>
                          <w:rPr>
                            <w:sz w:val="18"/>
                          </w:rPr>
                          <w:t>3.43</w:t>
                        </w:r>
                      </w:p>
                    </w:tc>
                    <w:tc>
                      <w:tcPr>
                        <w:tcW w:w="2818" w:type="dxa"/>
                        <w:shd w:val="clear" w:color="auto" w:fill="E6E7E8"/>
                      </w:tcPr>
                      <w:p w14:paraId="4D9B5EDB" w14:textId="77777777" w:rsidR="000D7170" w:rsidRDefault="00C13FE4">
                        <w:pPr>
                          <w:pStyle w:val="TableParagraph"/>
                          <w:spacing w:before="20" w:line="206" w:lineRule="exact"/>
                          <w:ind w:left="1210"/>
                          <w:rPr>
                            <w:sz w:val="18"/>
                          </w:rPr>
                        </w:pPr>
                        <w:r>
                          <w:rPr>
                            <w:sz w:val="18"/>
                          </w:rPr>
                          <w:t>3.41</w:t>
                        </w:r>
                      </w:p>
                    </w:tc>
                    <w:tc>
                      <w:tcPr>
                        <w:tcW w:w="3553" w:type="dxa"/>
                        <w:shd w:val="clear" w:color="auto" w:fill="E6E7E8"/>
                      </w:tcPr>
                      <w:p w14:paraId="5C92CE66" w14:textId="77777777" w:rsidR="000D7170" w:rsidRDefault="00C13FE4">
                        <w:pPr>
                          <w:pStyle w:val="TableParagraph"/>
                          <w:spacing w:before="20" w:line="206" w:lineRule="exact"/>
                          <w:ind w:left="1551"/>
                          <w:rPr>
                            <w:sz w:val="18"/>
                          </w:rPr>
                        </w:pPr>
                        <w:r>
                          <w:rPr>
                            <w:sz w:val="18"/>
                          </w:rPr>
                          <w:t>3.38</w:t>
                        </w:r>
                      </w:p>
                    </w:tc>
                  </w:tr>
                  <w:tr w:rsidR="000D7170" w14:paraId="0F26CFDA" w14:textId="77777777">
                    <w:trPr>
                      <w:trHeight w:val="240"/>
                    </w:trPr>
                    <w:tc>
                      <w:tcPr>
                        <w:tcW w:w="788" w:type="dxa"/>
                        <w:shd w:val="clear" w:color="auto" w:fill="E6E7E8"/>
                      </w:tcPr>
                      <w:p w14:paraId="67CCB855" w14:textId="77777777" w:rsidR="000D7170" w:rsidRDefault="000D7170">
                        <w:pPr>
                          <w:pStyle w:val="TableParagraph"/>
                          <w:rPr>
                            <w:rFonts w:ascii="Times New Roman"/>
                            <w:sz w:val="16"/>
                          </w:rPr>
                        </w:pPr>
                      </w:p>
                    </w:tc>
                    <w:tc>
                      <w:tcPr>
                        <w:tcW w:w="543" w:type="dxa"/>
                        <w:shd w:val="clear" w:color="auto" w:fill="E6E7E8"/>
                      </w:tcPr>
                      <w:p w14:paraId="33C87A7C" w14:textId="77777777" w:rsidR="000D7170" w:rsidRDefault="00C13FE4">
                        <w:pPr>
                          <w:pStyle w:val="TableParagraph"/>
                          <w:spacing w:line="201" w:lineRule="exact"/>
                          <w:ind w:left="28"/>
                          <w:rPr>
                            <w:sz w:val="18"/>
                          </w:rPr>
                        </w:pPr>
                        <w:r>
                          <w:rPr>
                            <w:sz w:val="18"/>
                          </w:rPr>
                          <w:t>14–18</w:t>
                        </w:r>
                      </w:p>
                    </w:tc>
                    <w:tc>
                      <w:tcPr>
                        <w:tcW w:w="2341" w:type="dxa"/>
                        <w:shd w:val="clear" w:color="auto" w:fill="E6E7E8"/>
                      </w:tcPr>
                      <w:p w14:paraId="2D0FA637" w14:textId="77777777" w:rsidR="000D7170" w:rsidRDefault="00C13FE4">
                        <w:pPr>
                          <w:pStyle w:val="TableParagraph"/>
                          <w:spacing w:line="201" w:lineRule="exact"/>
                          <w:ind w:left="978"/>
                          <w:rPr>
                            <w:sz w:val="18"/>
                          </w:rPr>
                        </w:pPr>
                        <w:r>
                          <w:rPr>
                            <w:sz w:val="18"/>
                          </w:rPr>
                          <w:t>4.28</w:t>
                        </w:r>
                      </w:p>
                    </w:tc>
                    <w:tc>
                      <w:tcPr>
                        <w:tcW w:w="2818" w:type="dxa"/>
                        <w:shd w:val="clear" w:color="auto" w:fill="E6E7E8"/>
                      </w:tcPr>
                      <w:p w14:paraId="4C68442D" w14:textId="77777777" w:rsidR="000D7170" w:rsidRDefault="00C13FE4">
                        <w:pPr>
                          <w:pStyle w:val="TableParagraph"/>
                          <w:spacing w:line="201" w:lineRule="exact"/>
                          <w:ind w:left="1210"/>
                          <w:rPr>
                            <w:sz w:val="18"/>
                          </w:rPr>
                        </w:pPr>
                        <w:r>
                          <w:rPr>
                            <w:sz w:val="18"/>
                          </w:rPr>
                          <w:t>4.24</w:t>
                        </w:r>
                      </w:p>
                    </w:tc>
                    <w:tc>
                      <w:tcPr>
                        <w:tcW w:w="3553" w:type="dxa"/>
                        <w:shd w:val="clear" w:color="auto" w:fill="E6E7E8"/>
                      </w:tcPr>
                      <w:p w14:paraId="570C5507" w14:textId="77777777" w:rsidR="000D7170" w:rsidRDefault="00C13FE4">
                        <w:pPr>
                          <w:pStyle w:val="TableParagraph"/>
                          <w:spacing w:line="201" w:lineRule="exact"/>
                          <w:ind w:left="1551"/>
                          <w:rPr>
                            <w:sz w:val="18"/>
                          </w:rPr>
                        </w:pPr>
                        <w:r>
                          <w:rPr>
                            <w:sz w:val="18"/>
                          </w:rPr>
                          <w:t>4.22</w:t>
                        </w:r>
                      </w:p>
                    </w:tc>
                  </w:tr>
                  <w:tr w:rsidR="000D7170" w14:paraId="2AAEF245" w14:textId="77777777">
                    <w:trPr>
                      <w:trHeight w:val="240"/>
                    </w:trPr>
                    <w:tc>
                      <w:tcPr>
                        <w:tcW w:w="788" w:type="dxa"/>
                      </w:tcPr>
                      <w:p w14:paraId="5F009DA8" w14:textId="77777777" w:rsidR="000D7170" w:rsidRDefault="00C13FE4">
                        <w:pPr>
                          <w:pStyle w:val="TableParagraph"/>
                          <w:spacing w:before="20" w:line="205" w:lineRule="exact"/>
                          <w:ind w:left="119"/>
                          <w:rPr>
                            <w:sz w:val="18"/>
                          </w:rPr>
                        </w:pPr>
                        <w:r>
                          <w:rPr>
                            <w:sz w:val="18"/>
                          </w:rPr>
                          <w:t>Women</w:t>
                        </w:r>
                      </w:p>
                    </w:tc>
                    <w:tc>
                      <w:tcPr>
                        <w:tcW w:w="543" w:type="dxa"/>
                      </w:tcPr>
                      <w:p w14:paraId="35AD3077" w14:textId="77777777" w:rsidR="000D7170" w:rsidRDefault="00C13FE4">
                        <w:pPr>
                          <w:pStyle w:val="TableParagraph"/>
                          <w:spacing w:before="20" w:line="205" w:lineRule="exact"/>
                          <w:ind w:left="28"/>
                          <w:rPr>
                            <w:sz w:val="18"/>
                          </w:rPr>
                        </w:pPr>
                        <w:r>
                          <w:rPr>
                            <w:sz w:val="18"/>
                          </w:rPr>
                          <w:t>19–30</w:t>
                        </w:r>
                      </w:p>
                    </w:tc>
                    <w:tc>
                      <w:tcPr>
                        <w:tcW w:w="2341" w:type="dxa"/>
                      </w:tcPr>
                      <w:p w14:paraId="5029176D" w14:textId="77777777" w:rsidR="000D7170" w:rsidRDefault="00C13FE4">
                        <w:pPr>
                          <w:pStyle w:val="TableParagraph"/>
                          <w:spacing w:before="20" w:line="205" w:lineRule="exact"/>
                          <w:ind w:left="978"/>
                          <w:rPr>
                            <w:sz w:val="18"/>
                          </w:rPr>
                        </w:pPr>
                        <w:r>
                          <w:rPr>
                            <w:sz w:val="18"/>
                          </w:rPr>
                          <w:t>3.84</w:t>
                        </w:r>
                      </w:p>
                    </w:tc>
                    <w:tc>
                      <w:tcPr>
                        <w:tcW w:w="2818" w:type="dxa"/>
                      </w:tcPr>
                      <w:p w14:paraId="53749467" w14:textId="77777777" w:rsidR="000D7170" w:rsidRDefault="00C13FE4">
                        <w:pPr>
                          <w:pStyle w:val="TableParagraph"/>
                          <w:spacing w:before="20" w:line="205" w:lineRule="exact"/>
                          <w:ind w:left="1210"/>
                          <w:rPr>
                            <w:sz w:val="18"/>
                          </w:rPr>
                        </w:pPr>
                        <w:r>
                          <w:rPr>
                            <w:sz w:val="18"/>
                          </w:rPr>
                          <w:t>3.79</w:t>
                        </w:r>
                      </w:p>
                    </w:tc>
                    <w:tc>
                      <w:tcPr>
                        <w:tcW w:w="3553" w:type="dxa"/>
                      </w:tcPr>
                      <w:p w14:paraId="3A6E0B29" w14:textId="77777777" w:rsidR="000D7170" w:rsidRDefault="00C13FE4">
                        <w:pPr>
                          <w:pStyle w:val="TableParagraph"/>
                          <w:spacing w:before="20" w:line="205" w:lineRule="exact"/>
                          <w:ind w:left="1551"/>
                          <w:rPr>
                            <w:sz w:val="18"/>
                          </w:rPr>
                        </w:pPr>
                        <w:r>
                          <w:rPr>
                            <w:sz w:val="18"/>
                          </w:rPr>
                          <w:t>3.79</w:t>
                        </w:r>
                      </w:p>
                    </w:tc>
                  </w:tr>
                  <w:tr w:rsidR="000D7170" w14:paraId="1857B7FA" w14:textId="77777777">
                    <w:trPr>
                      <w:trHeight w:val="200"/>
                    </w:trPr>
                    <w:tc>
                      <w:tcPr>
                        <w:tcW w:w="788" w:type="dxa"/>
                      </w:tcPr>
                      <w:p w14:paraId="14911AC2" w14:textId="77777777" w:rsidR="000D7170" w:rsidRDefault="000D7170">
                        <w:pPr>
                          <w:pStyle w:val="TableParagraph"/>
                          <w:rPr>
                            <w:rFonts w:ascii="Times New Roman"/>
                            <w:sz w:val="14"/>
                          </w:rPr>
                        </w:pPr>
                      </w:p>
                    </w:tc>
                    <w:tc>
                      <w:tcPr>
                        <w:tcW w:w="543" w:type="dxa"/>
                      </w:tcPr>
                      <w:p w14:paraId="1DBC4837" w14:textId="77777777" w:rsidR="000D7170" w:rsidRDefault="00C13FE4">
                        <w:pPr>
                          <w:pStyle w:val="TableParagraph"/>
                          <w:spacing w:line="199" w:lineRule="exact"/>
                          <w:ind w:left="28"/>
                          <w:rPr>
                            <w:sz w:val="18"/>
                          </w:rPr>
                        </w:pPr>
                        <w:r>
                          <w:rPr>
                            <w:sz w:val="18"/>
                          </w:rPr>
                          <w:t>31–50</w:t>
                        </w:r>
                      </w:p>
                    </w:tc>
                    <w:tc>
                      <w:tcPr>
                        <w:tcW w:w="2341" w:type="dxa"/>
                      </w:tcPr>
                      <w:p w14:paraId="5B2B213F" w14:textId="77777777" w:rsidR="000D7170" w:rsidRDefault="00C13FE4">
                        <w:pPr>
                          <w:pStyle w:val="TableParagraph"/>
                          <w:spacing w:line="199" w:lineRule="exact"/>
                          <w:ind w:left="978"/>
                          <w:rPr>
                            <w:sz w:val="18"/>
                          </w:rPr>
                        </w:pPr>
                        <w:r>
                          <w:rPr>
                            <w:sz w:val="18"/>
                          </w:rPr>
                          <w:t>3.43</w:t>
                        </w:r>
                      </w:p>
                    </w:tc>
                    <w:tc>
                      <w:tcPr>
                        <w:tcW w:w="2818" w:type="dxa"/>
                      </w:tcPr>
                      <w:p w14:paraId="20A761BA" w14:textId="77777777" w:rsidR="000D7170" w:rsidRDefault="00C13FE4">
                        <w:pPr>
                          <w:pStyle w:val="TableParagraph"/>
                          <w:spacing w:line="199" w:lineRule="exact"/>
                          <w:ind w:left="1210"/>
                          <w:rPr>
                            <w:sz w:val="18"/>
                          </w:rPr>
                        </w:pPr>
                        <w:r>
                          <w:rPr>
                            <w:sz w:val="18"/>
                          </w:rPr>
                          <w:t>3.41</w:t>
                        </w:r>
                      </w:p>
                    </w:tc>
                    <w:tc>
                      <w:tcPr>
                        <w:tcW w:w="3553" w:type="dxa"/>
                      </w:tcPr>
                      <w:p w14:paraId="505CEF5E" w14:textId="77777777" w:rsidR="000D7170" w:rsidRDefault="00C13FE4">
                        <w:pPr>
                          <w:pStyle w:val="TableParagraph"/>
                          <w:spacing w:line="199" w:lineRule="exact"/>
                          <w:ind w:left="1551"/>
                          <w:rPr>
                            <w:sz w:val="18"/>
                          </w:rPr>
                        </w:pPr>
                        <w:r>
                          <w:rPr>
                            <w:sz w:val="18"/>
                          </w:rPr>
                          <w:t>3.38</w:t>
                        </w:r>
                      </w:p>
                    </w:tc>
                  </w:tr>
                  <w:tr w:rsidR="000D7170" w14:paraId="1DF1ECA8" w14:textId="77777777">
                    <w:trPr>
                      <w:trHeight w:val="240"/>
                    </w:trPr>
                    <w:tc>
                      <w:tcPr>
                        <w:tcW w:w="788" w:type="dxa"/>
                      </w:tcPr>
                      <w:p w14:paraId="7839A897" w14:textId="77777777" w:rsidR="000D7170" w:rsidRDefault="000D7170">
                        <w:pPr>
                          <w:pStyle w:val="TableParagraph"/>
                          <w:rPr>
                            <w:rFonts w:ascii="Times New Roman"/>
                            <w:sz w:val="16"/>
                          </w:rPr>
                        </w:pPr>
                      </w:p>
                    </w:tc>
                    <w:tc>
                      <w:tcPr>
                        <w:tcW w:w="543" w:type="dxa"/>
                      </w:tcPr>
                      <w:p w14:paraId="5705A097" w14:textId="77777777" w:rsidR="000D7170" w:rsidRDefault="00C13FE4">
                        <w:pPr>
                          <w:pStyle w:val="TableParagraph"/>
                          <w:spacing w:line="201" w:lineRule="exact"/>
                          <w:ind w:left="28"/>
                          <w:rPr>
                            <w:sz w:val="18"/>
                          </w:rPr>
                        </w:pPr>
                        <w:r>
                          <w:rPr>
                            <w:w w:val="115"/>
                            <w:sz w:val="18"/>
                          </w:rPr>
                          <w:t>$51</w:t>
                        </w:r>
                      </w:p>
                    </w:tc>
                    <w:tc>
                      <w:tcPr>
                        <w:tcW w:w="2341" w:type="dxa"/>
                      </w:tcPr>
                      <w:p w14:paraId="0DEEA4E3" w14:textId="77777777" w:rsidR="000D7170" w:rsidRDefault="00C13FE4">
                        <w:pPr>
                          <w:pStyle w:val="TableParagraph"/>
                          <w:spacing w:line="201" w:lineRule="exact"/>
                          <w:ind w:left="978"/>
                          <w:rPr>
                            <w:sz w:val="18"/>
                          </w:rPr>
                        </w:pPr>
                        <w:r>
                          <w:rPr>
                            <w:sz w:val="18"/>
                          </w:rPr>
                          <w:t>2.99</w:t>
                        </w:r>
                      </w:p>
                    </w:tc>
                    <w:tc>
                      <w:tcPr>
                        <w:tcW w:w="2818" w:type="dxa"/>
                      </w:tcPr>
                      <w:p w14:paraId="17385EC0" w14:textId="77777777" w:rsidR="000D7170" w:rsidRDefault="00C13FE4">
                        <w:pPr>
                          <w:pStyle w:val="TableParagraph"/>
                          <w:spacing w:line="201" w:lineRule="exact"/>
                          <w:ind w:left="1210"/>
                          <w:rPr>
                            <w:sz w:val="18"/>
                          </w:rPr>
                        </w:pPr>
                        <w:r>
                          <w:rPr>
                            <w:sz w:val="18"/>
                          </w:rPr>
                          <w:t>2.96</w:t>
                        </w:r>
                      </w:p>
                    </w:tc>
                    <w:tc>
                      <w:tcPr>
                        <w:tcW w:w="3553" w:type="dxa"/>
                      </w:tcPr>
                      <w:p w14:paraId="6897ADC2" w14:textId="77777777" w:rsidR="000D7170" w:rsidRDefault="00C13FE4">
                        <w:pPr>
                          <w:pStyle w:val="TableParagraph"/>
                          <w:spacing w:line="201" w:lineRule="exact"/>
                          <w:ind w:left="1551"/>
                          <w:rPr>
                            <w:sz w:val="18"/>
                          </w:rPr>
                        </w:pPr>
                        <w:r>
                          <w:rPr>
                            <w:sz w:val="18"/>
                          </w:rPr>
                          <w:t>2.95</w:t>
                        </w:r>
                      </w:p>
                    </w:tc>
                  </w:tr>
                  <w:tr w:rsidR="000D7170" w14:paraId="01642E40" w14:textId="77777777">
                    <w:trPr>
                      <w:trHeight w:val="240"/>
                    </w:trPr>
                    <w:tc>
                      <w:tcPr>
                        <w:tcW w:w="788" w:type="dxa"/>
                        <w:shd w:val="clear" w:color="auto" w:fill="E6E7E8"/>
                      </w:tcPr>
                      <w:p w14:paraId="6510A233" w14:textId="77777777" w:rsidR="000D7170" w:rsidRDefault="00C13FE4">
                        <w:pPr>
                          <w:pStyle w:val="TableParagraph"/>
                          <w:spacing w:before="20" w:line="206" w:lineRule="exact"/>
                          <w:ind w:left="119"/>
                          <w:rPr>
                            <w:sz w:val="18"/>
                          </w:rPr>
                        </w:pPr>
                        <w:r>
                          <w:rPr>
                            <w:sz w:val="18"/>
                          </w:rPr>
                          <w:t>Men</w:t>
                        </w:r>
                      </w:p>
                    </w:tc>
                    <w:tc>
                      <w:tcPr>
                        <w:tcW w:w="543" w:type="dxa"/>
                        <w:shd w:val="clear" w:color="auto" w:fill="E6E7E8"/>
                      </w:tcPr>
                      <w:p w14:paraId="4A2B6F12" w14:textId="77777777" w:rsidR="000D7170" w:rsidRDefault="00C13FE4">
                        <w:pPr>
                          <w:pStyle w:val="TableParagraph"/>
                          <w:spacing w:before="20" w:line="206" w:lineRule="exact"/>
                          <w:ind w:left="28"/>
                          <w:rPr>
                            <w:sz w:val="18"/>
                          </w:rPr>
                        </w:pPr>
                        <w:r>
                          <w:rPr>
                            <w:sz w:val="18"/>
                          </w:rPr>
                          <w:t>19–30</w:t>
                        </w:r>
                      </w:p>
                    </w:tc>
                    <w:tc>
                      <w:tcPr>
                        <w:tcW w:w="2341" w:type="dxa"/>
                        <w:shd w:val="clear" w:color="auto" w:fill="E6E7E8"/>
                      </w:tcPr>
                      <w:p w14:paraId="7F50D8A2" w14:textId="77777777" w:rsidR="000D7170" w:rsidRDefault="00C13FE4">
                        <w:pPr>
                          <w:pStyle w:val="TableParagraph"/>
                          <w:spacing w:before="20" w:line="206" w:lineRule="exact"/>
                          <w:ind w:left="978"/>
                          <w:rPr>
                            <w:sz w:val="18"/>
                          </w:rPr>
                        </w:pPr>
                        <w:r>
                          <w:rPr>
                            <w:sz w:val="18"/>
                          </w:rPr>
                          <w:t>4.28</w:t>
                        </w:r>
                      </w:p>
                    </w:tc>
                    <w:tc>
                      <w:tcPr>
                        <w:tcW w:w="2818" w:type="dxa"/>
                        <w:shd w:val="clear" w:color="auto" w:fill="E6E7E8"/>
                      </w:tcPr>
                      <w:p w14:paraId="5B93A98C" w14:textId="77777777" w:rsidR="000D7170" w:rsidRDefault="00C13FE4">
                        <w:pPr>
                          <w:pStyle w:val="TableParagraph"/>
                          <w:spacing w:before="20" w:line="206" w:lineRule="exact"/>
                          <w:ind w:left="1210"/>
                          <w:rPr>
                            <w:sz w:val="18"/>
                          </w:rPr>
                        </w:pPr>
                        <w:r>
                          <w:rPr>
                            <w:sz w:val="18"/>
                          </w:rPr>
                          <w:t>4.24</w:t>
                        </w:r>
                      </w:p>
                    </w:tc>
                    <w:tc>
                      <w:tcPr>
                        <w:tcW w:w="3553" w:type="dxa"/>
                        <w:shd w:val="clear" w:color="auto" w:fill="E6E7E8"/>
                      </w:tcPr>
                      <w:p w14:paraId="4ADC52E0" w14:textId="77777777" w:rsidR="000D7170" w:rsidRDefault="00C13FE4">
                        <w:pPr>
                          <w:pStyle w:val="TableParagraph"/>
                          <w:spacing w:before="20" w:line="206" w:lineRule="exact"/>
                          <w:ind w:left="1551"/>
                          <w:rPr>
                            <w:sz w:val="18"/>
                          </w:rPr>
                        </w:pPr>
                        <w:r>
                          <w:rPr>
                            <w:sz w:val="18"/>
                          </w:rPr>
                          <w:t>4.22</w:t>
                        </w:r>
                      </w:p>
                    </w:tc>
                  </w:tr>
                  <w:tr w:rsidR="000D7170" w14:paraId="78CA5B7A" w14:textId="77777777">
                    <w:trPr>
                      <w:trHeight w:val="220"/>
                    </w:trPr>
                    <w:tc>
                      <w:tcPr>
                        <w:tcW w:w="788" w:type="dxa"/>
                        <w:shd w:val="clear" w:color="auto" w:fill="E6E7E8"/>
                      </w:tcPr>
                      <w:p w14:paraId="7B4EFCAD" w14:textId="77777777" w:rsidR="000D7170" w:rsidRDefault="000D7170">
                        <w:pPr>
                          <w:pStyle w:val="TableParagraph"/>
                          <w:rPr>
                            <w:rFonts w:ascii="Times New Roman"/>
                            <w:sz w:val="16"/>
                          </w:rPr>
                        </w:pPr>
                      </w:p>
                    </w:tc>
                    <w:tc>
                      <w:tcPr>
                        <w:tcW w:w="543" w:type="dxa"/>
                        <w:shd w:val="clear" w:color="auto" w:fill="E6E7E8"/>
                      </w:tcPr>
                      <w:p w14:paraId="2040783B" w14:textId="77777777" w:rsidR="000D7170" w:rsidRDefault="00C13FE4">
                        <w:pPr>
                          <w:pStyle w:val="TableParagraph"/>
                          <w:spacing w:line="201" w:lineRule="exact"/>
                          <w:ind w:left="28"/>
                          <w:rPr>
                            <w:sz w:val="18"/>
                          </w:rPr>
                        </w:pPr>
                        <w:r>
                          <w:rPr>
                            <w:sz w:val="18"/>
                          </w:rPr>
                          <w:t>31–50</w:t>
                        </w:r>
                      </w:p>
                    </w:tc>
                    <w:tc>
                      <w:tcPr>
                        <w:tcW w:w="2341" w:type="dxa"/>
                        <w:shd w:val="clear" w:color="auto" w:fill="E6E7E8"/>
                      </w:tcPr>
                      <w:p w14:paraId="6451265B" w14:textId="77777777" w:rsidR="000D7170" w:rsidRDefault="00C13FE4">
                        <w:pPr>
                          <w:pStyle w:val="TableParagraph"/>
                          <w:spacing w:line="201" w:lineRule="exact"/>
                          <w:ind w:left="978"/>
                          <w:rPr>
                            <w:sz w:val="18"/>
                          </w:rPr>
                        </w:pPr>
                        <w:r>
                          <w:rPr>
                            <w:sz w:val="18"/>
                          </w:rPr>
                          <w:t>4.28</w:t>
                        </w:r>
                      </w:p>
                    </w:tc>
                    <w:tc>
                      <w:tcPr>
                        <w:tcW w:w="2818" w:type="dxa"/>
                        <w:shd w:val="clear" w:color="auto" w:fill="E6E7E8"/>
                      </w:tcPr>
                      <w:p w14:paraId="1839505F" w14:textId="77777777" w:rsidR="000D7170" w:rsidRDefault="00C13FE4">
                        <w:pPr>
                          <w:pStyle w:val="TableParagraph"/>
                          <w:spacing w:line="201" w:lineRule="exact"/>
                          <w:ind w:left="1210"/>
                          <w:rPr>
                            <w:sz w:val="18"/>
                          </w:rPr>
                        </w:pPr>
                        <w:r>
                          <w:rPr>
                            <w:sz w:val="18"/>
                          </w:rPr>
                          <w:t>4.24</w:t>
                        </w:r>
                      </w:p>
                    </w:tc>
                    <w:tc>
                      <w:tcPr>
                        <w:tcW w:w="3553" w:type="dxa"/>
                        <w:shd w:val="clear" w:color="auto" w:fill="E6E7E8"/>
                      </w:tcPr>
                      <w:p w14:paraId="69CD01C9" w14:textId="77777777" w:rsidR="000D7170" w:rsidRDefault="00C13FE4">
                        <w:pPr>
                          <w:pStyle w:val="TableParagraph"/>
                          <w:spacing w:line="201" w:lineRule="exact"/>
                          <w:ind w:left="1551"/>
                          <w:rPr>
                            <w:sz w:val="18"/>
                          </w:rPr>
                        </w:pPr>
                        <w:r>
                          <w:rPr>
                            <w:sz w:val="18"/>
                          </w:rPr>
                          <w:t>4.22</w:t>
                        </w:r>
                      </w:p>
                    </w:tc>
                  </w:tr>
                  <w:tr w:rsidR="000D7170" w14:paraId="3884EBDD" w14:textId="77777777">
                    <w:trPr>
                      <w:trHeight w:val="480"/>
                    </w:trPr>
                    <w:tc>
                      <w:tcPr>
                        <w:tcW w:w="1330" w:type="dxa"/>
                        <w:gridSpan w:val="2"/>
                        <w:tcBorders>
                          <w:bottom w:val="single" w:sz="6" w:space="0" w:color="000000"/>
                        </w:tcBorders>
                      </w:tcPr>
                      <w:p w14:paraId="062440E6" w14:textId="77777777" w:rsidR="000D7170" w:rsidRDefault="00C13FE4">
                        <w:pPr>
                          <w:pStyle w:val="TableParagraph"/>
                          <w:spacing w:line="182" w:lineRule="exact"/>
                          <w:ind w:left="816"/>
                          <w:rPr>
                            <w:sz w:val="18"/>
                          </w:rPr>
                        </w:pPr>
                        <w:r>
                          <w:rPr>
                            <w:w w:val="120"/>
                            <w:sz w:val="18"/>
                          </w:rPr>
                          <w:t>$51þ</w:t>
                        </w:r>
                      </w:p>
                    </w:tc>
                    <w:tc>
                      <w:tcPr>
                        <w:tcW w:w="2341" w:type="dxa"/>
                        <w:tcBorders>
                          <w:bottom w:val="single" w:sz="6" w:space="0" w:color="000000"/>
                        </w:tcBorders>
                      </w:tcPr>
                      <w:p w14:paraId="37DA687C" w14:textId="77777777" w:rsidR="000D7170" w:rsidRDefault="00C13FE4">
                        <w:pPr>
                          <w:pStyle w:val="TableParagraph"/>
                          <w:spacing w:line="182" w:lineRule="exact"/>
                          <w:ind w:left="978"/>
                          <w:rPr>
                            <w:sz w:val="18"/>
                          </w:rPr>
                        </w:pPr>
                        <w:r>
                          <w:rPr>
                            <w:sz w:val="18"/>
                          </w:rPr>
                          <w:t>3.84</w:t>
                        </w:r>
                      </w:p>
                    </w:tc>
                    <w:tc>
                      <w:tcPr>
                        <w:tcW w:w="2818" w:type="dxa"/>
                        <w:tcBorders>
                          <w:bottom w:val="single" w:sz="6" w:space="0" w:color="000000"/>
                        </w:tcBorders>
                      </w:tcPr>
                      <w:p w14:paraId="50E727F9" w14:textId="77777777" w:rsidR="000D7170" w:rsidRDefault="00C13FE4">
                        <w:pPr>
                          <w:pStyle w:val="TableParagraph"/>
                          <w:spacing w:line="182" w:lineRule="exact"/>
                          <w:ind w:left="1210"/>
                          <w:rPr>
                            <w:sz w:val="18"/>
                          </w:rPr>
                        </w:pPr>
                        <w:r>
                          <w:rPr>
                            <w:sz w:val="18"/>
                          </w:rPr>
                          <w:t>3.79</w:t>
                        </w:r>
                      </w:p>
                    </w:tc>
                    <w:tc>
                      <w:tcPr>
                        <w:tcW w:w="3553" w:type="dxa"/>
                        <w:tcBorders>
                          <w:bottom w:val="single" w:sz="6" w:space="0" w:color="000000"/>
                        </w:tcBorders>
                      </w:tcPr>
                      <w:p w14:paraId="4EF56DDF" w14:textId="77777777" w:rsidR="000D7170" w:rsidRDefault="00C13FE4">
                        <w:pPr>
                          <w:pStyle w:val="TableParagraph"/>
                          <w:spacing w:line="182" w:lineRule="exact"/>
                          <w:ind w:left="1551"/>
                          <w:rPr>
                            <w:sz w:val="18"/>
                          </w:rPr>
                        </w:pPr>
                        <w:r>
                          <w:rPr>
                            <w:sz w:val="18"/>
                          </w:rPr>
                          <w:t>3.79</w:t>
                        </w:r>
                      </w:p>
                    </w:tc>
                  </w:tr>
                </w:tbl>
                <w:p w14:paraId="5E594DAF" w14:textId="77777777" w:rsidR="000D7170" w:rsidRDefault="000D7170">
                  <w:pPr>
                    <w:pStyle w:val="BodyText"/>
                  </w:pPr>
                </w:p>
              </w:txbxContent>
            </v:textbox>
            <w10:wrap anchorx="page"/>
          </v:shape>
        </w:pict>
      </w:r>
      <w:bookmarkStart w:id="25" w:name="Description_of_Scenarios"/>
      <w:bookmarkStart w:id="26" w:name="Results"/>
      <w:bookmarkStart w:id="27" w:name="_bookmark19"/>
      <w:bookmarkEnd w:id="25"/>
      <w:bookmarkEnd w:id="26"/>
      <w:bookmarkEnd w:id="27"/>
      <w:r>
        <w:rPr>
          <w:rFonts w:ascii="Arial"/>
          <w:i/>
          <w:sz w:val="18"/>
        </w:rPr>
        <w:t>P</w:t>
      </w:r>
      <w:hyperlink w:anchor="_bookmark20" w:history="1">
        <w:r>
          <w:rPr>
            <w:rFonts w:ascii="Arial"/>
            <w:color w:val="007FAC"/>
            <w:position w:val="8"/>
            <w:sz w:val="12"/>
          </w:rPr>
          <w:t>a</w:t>
        </w:r>
      </w:hyperlink>
      <w:r>
        <w:rPr>
          <w:rFonts w:ascii="Arial"/>
          <w:color w:val="007FAC"/>
          <w:position w:val="8"/>
          <w:sz w:val="12"/>
        </w:rPr>
        <w:tab/>
      </w:r>
      <w:r>
        <w:rPr>
          <w:rFonts w:ascii="Arial"/>
          <w:sz w:val="18"/>
        </w:rPr>
        <w:t>.89</w:t>
      </w:r>
    </w:p>
    <w:p w14:paraId="7A2DFE33" w14:textId="77777777" w:rsidR="000D7170" w:rsidRDefault="00C13FE4">
      <w:pPr>
        <w:pStyle w:val="BodyText"/>
        <w:spacing w:before="98" w:line="254" w:lineRule="auto"/>
        <w:ind w:left="236" w:right="98" w:hanging="1"/>
        <w:jc w:val="both"/>
        <w:rPr>
          <w:rFonts w:ascii="Arial"/>
        </w:rPr>
      </w:pPr>
      <w:bookmarkStart w:id="28" w:name="_bookmark20"/>
      <w:bookmarkEnd w:id="28"/>
      <w:r>
        <w:rPr>
          <w:rFonts w:ascii="Arial"/>
          <w:position w:val="8"/>
          <w:sz w:val="12"/>
        </w:rPr>
        <w:t>a</w:t>
      </w:r>
      <w:r>
        <w:rPr>
          <w:rFonts w:ascii="Arial"/>
          <w:i/>
        </w:rPr>
        <w:t xml:space="preserve">P </w:t>
      </w:r>
      <w:r>
        <w:rPr>
          <w:rFonts w:ascii="Arial"/>
        </w:rPr>
        <w:t>for the 2-tailed test tested the difference in the costs of consuming 100% fresh fruits and vegetables (Scenario 1) and of consuming</w:t>
      </w:r>
      <w:r>
        <w:rPr>
          <w:rFonts w:ascii="Arial"/>
          <w:spacing w:val="-13"/>
        </w:rPr>
        <w:t xml:space="preserve"> </w:t>
      </w:r>
      <w:r>
        <w:rPr>
          <w:rFonts w:ascii="Arial"/>
        </w:rPr>
        <w:t>an</w:t>
      </w:r>
      <w:r>
        <w:rPr>
          <w:rFonts w:ascii="Arial"/>
          <w:spacing w:val="-13"/>
        </w:rPr>
        <w:t xml:space="preserve"> </w:t>
      </w:r>
      <w:r>
        <w:rPr>
          <w:rFonts w:ascii="Arial"/>
        </w:rPr>
        <w:t>equal</w:t>
      </w:r>
      <w:r>
        <w:rPr>
          <w:rFonts w:ascii="Arial"/>
          <w:spacing w:val="-12"/>
        </w:rPr>
        <w:t xml:space="preserve"> </w:t>
      </w:r>
      <w:r>
        <w:rPr>
          <w:rFonts w:ascii="Arial"/>
        </w:rPr>
        <w:t>portion</w:t>
      </w:r>
      <w:r>
        <w:rPr>
          <w:rFonts w:ascii="Arial"/>
          <w:spacing w:val="-13"/>
        </w:rPr>
        <w:t xml:space="preserve"> </w:t>
      </w:r>
      <w:r>
        <w:rPr>
          <w:rFonts w:ascii="Arial"/>
        </w:rPr>
        <w:t>of</w:t>
      </w:r>
      <w:r>
        <w:rPr>
          <w:rFonts w:ascii="Arial"/>
          <w:spacing w:val="-14"/>
        </w:rPr>
        <w:t xml:space="preserve"> </w:t>
      </w:r>
      <w:r>
        <w:rPr>
          <w:rFonts w:ascii="Arial"/>
        </w:rPr>
        <w:t>fresh,</w:t>
      </w:r>
      <w:r>
        <w:rPr>
          <w:rFonts w:ascii="Arial"/>
          <w:spacing w:val="-12"/>
        </w:rPr>
        <w:t xml:space="preserve"> </w:t>
      </w:r>
      <w:r>
        <w:rPr>
          <w:rFonts w:ascii="Arial"/>
        </w:rPr>
        <w:t>frozen,</w:t>
      </w:r>
      <w:r>
        <w:rPr>
          <w:rFonts w:ascii="Arial"/>
          <w:spacing w:val="-13"/>
        </w:rPr>
        <w:t xml:space="preserve"> </w:t>
      </w:r>
      <w:r>
        <w:rPr>
          <w:rFonts w:ascii="Arial"/>
        </w:rPr>
        <w:t>and</w:t>
      </w:r>
      <w:r>
        <w:rPr>
          <w:rFonts w:ascii="Arial"/>
          <w:spacing w:val="-13"/>
        </w:rPr>
        <w:t xml:space="preserve"> </w:t>
      </w:r>
      <w:r>
        <w:rPr>
          <w:rFonts w:ascii="Arial"/>
        </w:rPr>
        <w:t>canned</w:t>
      </w:r>
      <w:r>
        <w:rPr>
          <w:rFonts w:ascii="Arial"/>
          <w:spacing w:val="-12"/>
        </w:rPr>
        <w:t xml:space="preserve"> </w:t>
      </w:r>
      <w:r>
        <w:rPr>
          <w:rFonts w:ascii="Arial"/>
        </w:rPr>
        <w:t>fruits</w:t>
      </w:r>
      <w:r>
        <w:rPr>
          <w:rFonts w:ascii="Arial"/>
          <w:spacing w:val="-13"/>
        </w:rPr>
        <w:t xml:space="preserve"> </w:t>
      </w:r>
      <w:r>
        <w:rPr>
          <w:rFonts w:ascii="Arial"/>
        </w:rPr>
        <w:t>and</w:t>
      </w:r>
      <w:r>
        <w:rPr>
          <w:rFonts w:ascii="Arial"/>
          <w:spacing w:val="-13"/>
        </w:rPr>
        <w:t xml:space="preserve"> </w:t>
      </w:r>
      <w:r>
        <w:rPr>
          <w:rFonts w:ascii="Arial"/>
        </w:rPr>
        <w:t>vegetables</w:t>
      </w:r>
      <w:r>
        <w:rPr>
          <w:rFonts w:ascii="Arial"/>
          <w:spacing w:val="-13"/>
        </w:rPr>
        <w:t xml:space="preserve"> </w:t>
      </w:r>
      <w:r>
        <w:rPr>
          <w:rFonts w:ascii="Arial"/>
        </w:rPr>
        <w:t>(Scenario</w:t>
      </w:r>
      <w:r>
        <w:rPr>
          <w:rFonts w:ascii="Arial"/>
          <w:spacing w:val="-12"/>
        </w:rPr>
        <w:t xml:space="preserve"> </w:t>
      </w:r>
      <w:r>
        <w:rPr>
          <w:rFonts w:ascii="Arial"/>
        </w:rPr>
        <w:t>3)</w:t>
      </w:r>
      <w:r>
        <w:rPr>
          <w:rFonts w:ascii="Arial"/>
          <w:spacing w:val="-14"/>
        </w:rPr>
        <w:t xml:space="preserve"> </w:t>
      </w:r>
      <w:r>
        <w:rPr>
          <w:rFonts w:ascii="Arial"/>
        </w:rPr>
        <w:t>across</w:t>
      </w:r>
      <w:r>
        <w:rPr>
          <w:rFonts w:ascii="Arial"/>
          <w:spacing w:val="-12"/>
        </w:rPr>
        <w:t xml:space="preserve"> </w:t>
      </w:r>
      <w:r>
        <w:rPr>
          <w:rFonts w:ascii="Arial"/>
        </w:rPr>
        <w:t>the</w:t>
      </w:r>
      <w:r>
        <w:rPr>
          <w:rFonts w:ascii="Arial"/>
          <w:spacing w:val="-13"/>
        </w:rPr>
        <w:t xml:space="preserve"> </w:t>
      </w:r>
      <w:r>
        <w:rPr>
          <w:rFonts w:ascii="Arial"/>
        </w:rPr>
        <w:t>different</w:t>
      </w:r>
      <w:r>
        <w:rPr>
          <w:rFonts w:ascii="Arial"/>
          <w:spacing w:val="-12"/>
        </w:rPr>
        <w:t xml:space="preserve"> </w:t>
      </w:r>
      <w:r>
        <w:rPr>
          <w:rFonts w:ascii="Arial"/>
        </w:rPr>
        <w:t>age</w:t>
      </w:r>
      <w:r>
        <w:rPr>
          <w:rFonts w:ascii="Arial"/>
          <w:spacing w:val="-13"/>
        </w:rPr>
        <w:t xml:space="preserve"> </w:t>
      </w:r>
      <w:r>
        <w:rPr>
          <w:rFonts w:ascii="Arial"/>
        </w:rPr>
        <w:t>and</w:t>
      </w:r>
      <w:r>
        <w:rPr>
          <w:rFonts w:ascii="Arial"/>
          <w:spacing w:val="-13"/>
        </w:rPr>
        <w:t xml:space="preserve"> </w:t>
      </w:r>
      <w:r>
        <w:rPr>
          <w:rFonts w:ascii="Arial"/>
        </w:rPr>
        <w:t xml:space="preserve">gender categories. The difference was not statistically significant at the 5% </w:t>
      </w:r>
      <w:r>
        <w:rPr>
          <w:rFonts w:ascii="Arial"/>
          <w:spacing w:val="3"/>
        </w:rPr>
        <w:t xml:space="preserve"> </w:t>
      </w:r>
      <w:r>
        <w:rPr>
          <w:rFonts w:ascii="Arial"/>
        </w:rPr>
        <w:t>level.</w:t>
      </w:r>
    </w:p>
    <w:p w14:paraId="517DE64F" w14:textId="77777777" w:rsidR="000D7170" w:rsidRDefault="00C13FE4">
      <w:pPr>
        <w:pStyle w:val="BodyText"/>
        <w:spacing w:line="208" w:lineRule="exact"/>
        <w:ind w:left="236"/>
        <w:jc w:val="both"/>
        <w:rPr>
          <w:rFonts w:ascii="Arial" w:hAnsi="Arial"/>
          <w:sz w:val="12"/>
        </w:rPr>
      </w:pPr>
      <w:r>
        <w:rPr>
          <w:rFonts w:ascii="Arial" w:hAnsi="Arial"/>
        </w:rPr>
        <w:t>Note: Data are from the US Department of Agriculture.</w:t>
      </w:r>
      <w:hyperlink w:anchor="_bookmark44" w:history="1">
        <w:r>
          <w:rPr>
            <w:rFonts w:ascii="Arial" w:hAnsi="Arial"/>
            <w:color w:val="007FAC"/>
            <w:position w:val="8"/>
            <w:sz w:val="12"/>
          </w:rPr>
          <w:t>23–25</w:t>
        </w:r>
      </w:hyperlink>
    </w:p>
    <w:p w14:paraId="65F9413C" w14:textId="77777777" w:rsidR="000D7170" w:rsidRDefault="000D7170">
      <w:pPr>
        <w:pStyle w:val="BodyText"/>
        <w:rPr>
          <w:rFonts w:ascii="Arial"/>
          <w:sz w:val="20"/>
        </w:rPr>
      </w:pPr>
    </w:p>
    <w:p w14:paraId="26488127" w14:textId="77777777" w:rsidR="000D7170" w:rsidRDefault="000D7170">
      <w:pPr>
        <w:pStyle w:val="BodyText"/>
        <w:spacing w:before="4"/>
        <w:rPr>
          <w:rFonts w:ascii="Arial"/>
          <w:sz w:val="28"/>
        </w:rPr>
      </w:pPr>
    </w:p>
    <w:p w14:paraId="468F6D4A" w14:textId="77777777" w:rsidR="000D7170" w:rsidRDefault="000D7170">
      <w:pPr>
        <w:rPr>
          <w:rFonts w:ascii="Arial"/>
          <w:sz w:val="28"/>
        </w:rPr>
        <w:sectPr w:rsidR="000D7170">
          <w:headerReference w:type="default" r:id="rId13"/>
          <w:pgSz w:w="11700" w:h="15660"/>
          <w:pgMar w:top="1240" w:right="600" w:bottom="280" w:left="840" w:header="689" w:footer="0" w:gutter="0"/>
          <w:cols w:space="720"/>
        </w:sectPr>
      </w:pPr>
    </w:p>
    <w:p w14:paraId="07608B99" w14:textId="77777777" w:rsidR="000D7170" w:rsidRDefault="00C13FE4">
      <w:pPr>
        <w:pStyle w:val="BodyText"/>
        <w:spacing w:before="101"/>
        <w:ind w:left="116"/>
        <w:jc w:val="both"/>
      </w:pPr>
      <w:r>
        <w:lastRenderedPageBreak/>
        <w:pict w14:anchorId="6118D5DA">
          <v:shape id="_x0000_s1105" type="#_x0000_t202" style="position:absolute;left:0;text-align:left;margin-left:47.8pt;margin-top:56.8pt;width:502.1pt;height:20.45pt;z-index:-251649536;mso-position-horizontal-relative:page;mso-position-vertical-relative:page" fillcolor="black" stroked="f">
            <v:textbox inset="0,0,0,0">
              <w:txbxContent>
                <w:p w14:paraId="398476C7" w14:textId="77777777" w:rsidR="000D7170" w:rsidRDefault="00C13FE4">
                  <w:pPr>
                    <w:pStyle w:val="BodyText"/>
                    <w:spacing w:before="79"/>
                    <w:ind w:left="139"/>
                    <w:rPr>
                      <w:rFonts w:ascii="Arial" w:hAnsi="Arial"/>
                    </w:rPr>
                  </w:pPr>
                  <w:r>
                    <w:rPr>
                      <w:rFonts w:ascii="Arial" w:hAnsi="Arial"/>
                      <w:color w:val="FFFFFF"/>
                    </w:rPr>
                    <w:t>Table 6. Daily Cost of Consuming MyPlate Recommendations for Fruits and Vegetables Based on Scenarios 1–3</w:t>
                  </w:r>
                </w:p>
              </w:txbxContent>
            </v:textbox>
            <w10:wrap anchorx="page" anchory="page"/>
          </v:shape>
        </w:pict>
      </w:r>
      <w:r>
        <w:pict w14:anchorId="10D0F4CC">
          <v:shape id="_x0000_s1104" type="#_x0000_t202" style="position:absolute;left:0;text-align:left;margin-left:161.15pt;margin-top:6.5pt;width:42.1pt;height:15.5pt;z-index:-251647488;mso-position-horizontal-relative:page" filled="f" stroked="f">
            <v:textbox inset="0,0,0,0">
              <w:txbxContent>
                <w:p w14:paraId="4A284F54" w14:textId="77777777" w:rsidR="000D7170" w:rsidRDefault="00C13FE4">
                  <w:pPr>
                    <w:pStyle w:val="BodyText"/>
                    <w:tabs>
                      <w:tab w:val="left" w:pos="702"/>
                    </w:tabs>
                    <w:spacing w:line="176" w:lineRule="exact"/>
                    <w:rPr>
                      <w:rFonts w:ascii="Arial" w:hAnsi="Arial"/>
                    </w:rPr>
                  </w:pPr>
                  <w:r>
                    <w:rPr>
                      <w:rFonts w:ascii="Arial" w:hAnsi="Arial"/>
                      <w:w w:val="135"/>
                    </w:rPr>
                    <w:t>x</w:t>
                  </w:r>
                  <w:r>
                    <w:rPr>
                      <w:rFonts w:ascii="Arial" w:hAnsi="Arial"/>
                      <w:w w:val="135"/>
                    </w:rPr>
                    <w:tab/>
                  </w:r>
                  <w:r>
                    <w:rPr>
                      <w:rFonts w:ascii="Arial" w:hAnsi="Arial"/>
                      <w:w w:val="90"/>
                    </w:rPr>
                    <w:t>¼</w:t>
                  </w:r>
                </w:p>
              </w:txbxContent>
            </v:textbox>
            <w10:wrap anchorx="page"/>
          </v:shape>
        </w:pict>
      </w:r>
      <w:r>
        <w:rPr>
          <w:w w:val="115"/>
        </w:rPr>
        <w:t>was  estimated  to  be:  20%  $786</w:t>
      </w:r>
    </w:p>
    <w:p w14:paraId="1DD82CA6" w14:textId="77777777" w:rsidR="000D7170" w:rsidRDefault="00C13FE4">
      <w:pPr>
        <w:pStyle w:val="BodyText"/>
        <w:tabs>
          <w:tab w:val="left" w:pos="834"/>
        </w:tabs>
        <w:spacing w:before="12" w:line="254" w:lineRule="auto"/>
        <w:ind w:left="116"/>
      </w:pPr>
      <w:r>
        <w:pict w14:anchorId="3B4BFF77">
          <v:shape id="_x0000_s1103" type="#_x0000_t202" style="position:absolute;left:0;text-align:left;margin-left:196.3pt;margin-top:34.95pt;width:6.95pt;height:15.5pt;z-index:-251648512;mso-position-horizontal-relative:page" filled="f" stroked="f">
            <v:textbox inset="0,0,0,0">
              <w:txbxContent>
                <w:p w14:paraId="28BFF6E9" w14:textId="77777777" w:rsidR="000D7170" w:rsidRDefault="00C13FE4">
                  <w:pPr>
                    <w:pStyle w:val="BodyText"/>
                    <w:spacing w:line="176" w:lineRule="exact"/>
                    <w:rPr>
                      <w:rFonts w:ascii="Arial" w:hAnsi="Arial"/>
                    </w:rPr>
                  </w:pPr>
                  <w:r>
                    <w:rPr>
                      <w:rFonts w:ascii="Arial" w:hAnsi="Arial"/>
                      <w:w w:val="91"/>
                    </w:rPr>
                    <w:t>¼</w:t>
                  </w:r>
                </w:p>
              </w:txbxContent>
            </v:textbox>
            <w10:wrap anchorx="page"/>
          </v:shape>
        </w:pict>
      </w:r>
      <w:r>
        <w:pict w14:anchorId="6D944B66">
          <v:shape id="_x0000_s1102" type="#_x0000_t202" style="position:absolute;left:0;text-align:left;margin-left:70.75pt;margin-top:56.9pt;width:132.5pt;height:15.5pt;z-index:-251646464;mso-position-horizontal-relative:page" filled="f" stroked="f">
            <v:textbox inset="0,0,0,0">
              <w:txbxContent>
                <w:p w14:paraId="52247506" w14:textId="77777777" w:rsidR="000D7170" w:rsidRDefault="00C13FE4">
                  <w:pPr>
                    <w:pStyle w:val="BodyText"/>
                    <w:tabs>
                      <w:tab w:val="left" w:pos="2511"/>
                    </w:tabs>
                    <w:spacing w:line="176" w:lineRule="exact"/>
                    <w:rPr>
                      <w:rFonts w:ascii="Arial" w:hAnsi="Arial"/>
                    </w:rPr>
                  </w:pPr>
                  <w:r>
                    <w:rPr>
                      <w:rFonts w:ascii="Arial" w:hAnsi="Arial"/>
                      <w:w w:val="210"/>
                    </w:rPr>
                    <w:t>-</w:t>
                  </w:r>
                  <w:r>
                    <w:rPr>
                      <w:rFonts w:ascii="Arial" w:hAnsi="Arial"/>
                      <w:w w:val="210"/>
                    </w:rPr>
                    <w:tab/>
                  </w:r>
                  <w:r>
                    <w:rPr>
                      <w:rFonts w:ascii="Arial" w:hAnsi="Arial"/>
                      <w:w w:val="135"/>
                    </w:rPr>
                    <w:t>þ</w:t>
                  </w:r>
                </w:p>
              </w:txbxContent>
            </v:textbox>
            <w10:wrap anchorx="page"/>
          </v:shape>
        </w:pict>
      </w:r>
      <w:r>
        <w:rPr>
          <w:w w:val="115"/>
        </w:rPr>
        <w:t>$157.20. The additional cost needed for SNAP recipients to adhere to a nutritionally sound diet was esti- mated as follows: Additional cost [(MyPlate cost of food including la- bor)</w:t>
      </w:r>
      <w:r>
        <w:rPr>
          <w:w w:val="115"/>
        </w:rPr>
        <w:tab/>
        <w:t>(SNAP</w:t>
      </w:r>
      <w:r>
        <w:rPr>
          <w:spacing w:val="46"/>
          <w:w w:val="115"/>
        </w:rPr>
        <w:t xml:space="preserve"> </w:t>
      </w:r>
      <w:r>
        <w:rPr>
          <w:w w:val="115"/>
        </w:rPr>
        <w:t>monthly</w:t>
      </w:r>
      <w:r>
        <w:rPr>
          <w:spacing w:val="46"/>
          <w:w w:val="115"/>
        </w:rPr>
        <w:t xml:space="preserve"> </w:t>
      </w:r>
      <w:r>
        <w:rPr>
          <w:w w:val="115"/>
        </w:rPr>
        <w:t xml:space="preserve">beneﬁts </w:t>
      </w:r>
      <w:r>
        <w:rPr>
          <w:w w:val="115"/>
        </w:rPr>
        <w:t>BRR), where the MyPlate monthly cost of food (including labor)</w:t>
      </w:r>
      <w:r>
        <w:rPr>
          <w:spacing w:val="-28"/>
          <w:w w:val="115"/>
        </w:rPr>
        <w:t xml:space="preserve"> </w:t>
      </w:r>
      <w:r>
        <w:rPr>
          <w:w w:val="115"/>
        </w:rPr>
        <w:t>equaled a monthly cost divided by 0.60; and the monthly costs and SNAP beneﬁts for</w:t>
      </w:r>
      <w:r>
        <w:rPr>
          <w:spacing w:val="30"/>
          <w:w w:val="115"/>
        </w:rPr>
        <w:t xml:space="preserve"> </w:t>
      </w:r>
      <w:r>
        <w:rPr>
          <w:w w:val="115"/>
        </w:rPr>
        <w:t>a</w:t>
      </w:r>
      <w:r>
        <w:rPr>
          <w:spacing w:val="30"/>
          <w:w w:val="115"/>
        </w:rPr>
        <w:t xml:space="preserve"> </w:t>
      </w:r>
      <w:r>
        <w:rPr>
          <w:w w:val="115"/>
        </w:rPr>
        <w:t>family</w:t>
      </w:r>
      <w:r>
        <w:rPr>
          <w:spacing w:val="30"/>
          <w:w w:val="115"/>
        </w:rPr>
        <w:t xml:space="preserve"> </w:t>
      </w:r>
      <w:r>
        <w:rPr>
          <w:w w:val="115"/>
        </w:rPr>
        <w:t>of</w:t>
      </w:r>
      <w:r>
        <w:rPr>
          <w:spacing w:val="30"/>
          <w:w w:val="115"/>
        </w:rPr>
        <w:t xml:space="preserve"> </w:t>
      </w:r>
      <w:r>
        <w:rPr>
          <w:w w:val="115"/>
        </w:rPr>
        <w:t>4</w:t>
      </w:r>
      <w:r>
        <w:rPr>
          <w:spacing w:val="30"/>
          <w:w w:val="115"/>
        </w:rPr>
        <w:t xml:space="preserve"> </w:t>
      </w:r>
      <w:r>
        <w:rPr>
          <w:w w:val="115"/>
        </w:rPr>
        <w:t>were</w:t>
      </w:r>
      <w:r>
        <w:rPr>
          <w:spacing w:val="30"/>
          <w:w w:val="115"/>
        </w:rPr>
        <w:t xml:space="preserve"> </w:t>
      </w:r>
      <w:r>
        <w:rPr>
          <w:w w:val="115"/>
        </w:rPr>
        <w:t>$658.84</w:t>
      </w:r>
      <w:r>
        <w:rPr>
          <w:spacing w:val="31"/>
          <w:w w:val="115"/>
        </w:rPr>
        <w:t xml:space="preserve"> </w:t>
      </w:r>
      <w:r>
        <w:rPr>
          <w:w w:val="115"/>
        </w:rPr>
        <w:t>and</w:t>
      </w:r>
    </w:p>
    <w:p w14:paraId="09359B66" w14:textId="77777777" w:rsidR="000D7170" w:rsidRDefault="00C13FE4">
      <w:pPr>
        <w:pStyle w:val="BodyText"/>
        <w:spacing w:before="1"/>
        <w:ind w:left="116"/>
        <w:jc w:val="both"/>
      </w:pPr>
      <w:r>
        <w:rPr>
          <w:w w:val="110"/>
        </w:rPr>
        <w:t>$465, respectively; and the BRR was</w:t>
      </w:r>
    </w:p>
    <w:p w14:paraId="68974948" w14:textId="77777777" w:rsidR="000D7170" w:rsidRDefault="00C13FE4">
      <w:pPr>
        <w:pStyle w:val="BodyText"/>
        <w:spacing w:before="11" w:line="254" w:lineRule="auto"/>
        <w:ind w:left="116"/>
        <w:jc w:val="both"/>
        <w:rPr>
          <w:rFonts w:ascii="Arial" w:hAnsi="Arial"/>
        </w:rPr>
      </w:pPr>
      <w:r>
        <w:rPr>
          <w:w w:val="115"/>
        </w:rPr>
        <w:t>$157.20. Based on this formula,</w:t>
      </w:r>
      <w:r>
        <w:rPr>
          <w:spacing w:val="-23"/>
          <w:w w:val="115"/>
        </w:rPr>
        <w:t xml:space="preserve"> </w:t>
      </w:r>
      <w:r>
        <w:rPr>
          <w:w w:val="115"/>
        </w:rPr>
        <w:t>addi- tiona</w:t>
      </w:r>
      <w:r>
        <w:rPr>
          <w:w w:val="115"/>
        </w:rPr>
        <w:t xml:space="preserve">l costs for family of 4 with 2 adults  (male  and  female  aged </w:t>
      </w:r>
      <w:r>
        <w:rPr>
          <w:spacing w:val="45"/>
          <w:w w:val="115"/>
        </w:rPr>
        <w:t xml:space="preserve"> </w:t>
      </w:r>
      <w:r>
        <w:rPr>
          <w:w w:val="115"/>
        </w:rPr>
        <w:t>18</w:t>
      </w:r>
      <w:r>
        <w:rPr>
          <w:rFonts w:ascii="Arial" w:hAnsi="Arial"/>
          <w:w w:val="115"/>
        </w:rPr>
        <w:t>–</w:t>
      </w:r>
    </w:p>
    <w:p w14:paraId="0EE335F6" w14:textId="77777777" w:rsidR="000D7170" w:rsidRDefault="00C13FE4">
      <w:pPr>
        <w:pStyle w:val="BodyText"/>
        <w:spacing w:line="252" w:lineRule="auto"/>
        <w:ind w:left="116"/>
        <w:jc w:val="both"/>
      </w:pPr>
      <w:r>
        <w:rPr>
          <w:w w:val="110"/>
        </w:rPr>
        <w:t>30 years), 1 child (aged 2</w:t>
      </w:r>
      <w:r>
        <w:rPr>
          <w:rFonts w:ascii="Arial" w:hAnsi="Arial"/>
          <w:w w:val="110"/>
        </w:rPr>
        <w:t>–</w:t>
      </w:r>
      <w:r>
        <w:rPr>
          <w:w w:val="110"/>
        </w:rPr>
        <w:t>4  years), and     1     child     (aged     5</w:t>
      </w:r>
      <w:r>
        <w:rPr>
          <w:rFonts w:ascii="Arial" w:hAnsi="Arial"/>
          <w:w w:val="110"/>
        </w:rPr>
        <w:t>–</w:t>
      </w:r>
      <w:r>
        <w:rPr>
          <w:w w:val="110"/>
        </w:rPr>
        <w:t>7  years)</w:t>
      </w:r>
    </w:p>
    <w:p w14:paraId="3D99D9F0" w14:textId="77777777" w:rsidR="000D7170" w:rsidRDefault="00C13FE4">
      <w:pPr>
        <w:pStyle w:val="BodyText"/>
        <w:spacing w:before="3"/>
        <w:ind w:left="116"/>
        <w:jc w:val="both"/>
      </w:pPr>
      <w:r>
        <w:rPr>
          <w:rFonts w:ascii="Arial" w:hAnsi="Arial"/>
          <w:w w:val="110"/>
        </w:rPr>
        <w:t xml:space="preserve">¼   </w:t>
      </w:r>
      <w:r>
        <w:rPr>
          <w:w w:val="110"/>
        </w:rPr>
        <w:t xml:space="preserve">$1098.07   </w:t>
      </w:r>
      <w:r>
        <w:rPr>
          <w:rFonts w:ascii="Arial" w:hAnsi="Arial"/>
          <w:w w:val="110"/>
        </w:rPr>
        <w:t xml:space="preserve">–   </w:t>
      </w:r>
      <w:r>
        <w:rPr>
          <w:w w:val="110"/>
        </w:rPr>
        <w:t xml:space="preserve">($465   </w:t>
      </w:r>
      <w:r>
        <w:rPr>
          <w:rFonts w:ascii="Arial" w:hAnsi="Arial"/>
          <w:w w:val="110"/>
        </w:rPr>
        <w:t xml:space="preserve">þ   </w:t>
      </w:r>
      <w:r>
        <w:rPr>
          <w:w w:val="110"/>
        </w:rPr>
        <w:t>$157.20)</w:t>
      </w:r>
    </w:p>
    <w:p w14:paraId="524A8F2C" w14:textId="77777777" w:rsidR="000D7170" w:rsidRDefault="00C13FE4">
      <w:pPr>
        <w:pStyle w:val="BodyText"/>
        <w:spacing w:before="12"/>
        <w:ind w:left="116"/>
        <w:jc w:val="both"/>
      </w:pPr>
      <w:r>
        <w:rPr>
          <w:rFonts w:ascii="Arial" w:hAnsi="Arial"/>
          <w:w w:val="105"/>
        </w:rPr>
        <w:t xml:space="preserve">¼ </w:t>
      </w:r>
      <w:r>
        <w:rPr>
          <w:w w:val="105"/>
        </w:rPr>
        <w:t>$475.87.</w:t>
      </w:r>
    </w:p>
    <w:p w14:paraId="116373AA" w14:textId="77777777" w:rsidR="000D7170" w:rsidRDefault="000D7170">
      <w:pPr>
        <w:pStyle w:val="BodyText"/>
        <w:spacing w:before="9"/>
        <w:rPr>
          <w:sz w:val="43"/>
        </w:rPr>
      </w:pPr>
    </w:p>
    <w:p w14:paraId="2F58EAB8" w14:textId="77777777" w:rsidR="000D7170" w:rsidRDefault="00C13FE4">
      <w:pPr>
        <w:pStyle w:val="Heading1"/>
        <w:ind w:left="116"/>
      </w:pPr>
      <w:r>
        <w:rPr>
          <w:w w:val="105"/>
        </w:rPr>
        <w:t>Description of Scenarios</w:t>
      </w:r>
    </w:p>
    <w:p w14:paraId="013163E6" w14:textId="77777777" w:rsidR="000D7170" w:rsidRDefault="00C13FE4">
      <w:pPr>
        <w:pStyle w:val="BodyText"/>
        <w:spacing w:before="173" w:line="254" w:lineRule="auto"/>
        <w:ind w:left="116"/>
        <w:jc w:val="both"/>
      </w:pPr>
      <w:r>
        <w:rPr>
          <w:spacing w:val="-5"/>
          <w:w w:val="115"/>
        </w:rPr>
        <w:t>Although</w:t>
      </w:r>
      <w:r>
        <w:rPr>
          <w:spacing w:val="-27"/>
          <w:w w:val="115"/>
        </w:rPr>
        <w:t xml:space="preserve"> </w:t>
      </w:r>
      <w:r>
        <w:rPr>
          <w:spacing w:val="-5"/>
          <w:w w:val="115"/>
        </w:rPr>
        <w:t>MyPlate</w:t>
      </w:r>
      <w:r>
        <w:rPr>
          <w:spacing w:val="-27"/>
          <w:w w:val="115"/>
        </w:rPr>
        <w:t xml:space="preserve"> </w:t>
      </w:r>
      <w:r>
        <w:rPr>
          <w:spacing w:val="-5"/>
          <w:w w:val="115"/>
        </w:rPr>
        <w:t>guidelines</w:t>
      </w:r>
      <w:r>
        <w:rPr>
          <w:spacing w:val="-27"/>
          <w:w w:val="115"/>
        </w:rPr>
        <w:t xml:space="preserve"> </w:t>
      </w:r>
      <w:r>
        <w:rPr>
          <w:spacing w:val="-5"/>
          <w:w w:val="115"/>
        </w:rPr>
        <w:t xml:space="preserve">encourage </w:t>
      </w:r>
      <w:r>
        <w:rPr>
          <w:spacing w:val="-4"/>
          <w:w w:val="115"/>
        </w:rPr>
        <w:t xml:space="preserve">the </w:t>
      </w:r>
      <w:r>
        <w:rPr>
          <w:spacing w:val="-5"/>
          <w:w w:val="115"/>
        </w:rPr>
        <w:t xml:space="preserve">intake </w:t>
      </w:r>
      <w:r>
        <w:rPr>
          <w:spacing w:val="-3"/>
          <w:w w:val="115"/>
        </w:rPr>
        <w:t xml:space="preserve">of </w:t>
      </w:r>
      <w:r>
        <w:rPr>
          <w:spacing w:val="-4"/>
          <w:w w:val="115"/>
        </w:rPr>
        <w:t xml:space="preserve">fresh, </w:t>
      </w:r>
      <w:r>
        <w:rPr>
          <w:spacing w:val="-5"/>
          <w:w w:val="115"/>
        </w:rPr>
        <w:t xml:space="preserve">frozen, </w:t>
      </w:r>
      <w:r>
        <w:rPr>
          <w:spacing w:val="-4"/>
          <w:w w:val="115"/>
        </w:rPr>
        <w:t xml:space="preserve">and </w:t>
      </w:r>
      <w:r>
        <w:rPr>
          <w:spacing w:val="-5"/>
          <w:w w:val="115"/>
        </w:rPr>
        <w:t xml:space="preserve">canned fruits </w:t>
      </w:r>
      <w:r>
        <w:rPr>
          <w:spacing w:val="-4"/>
          <w:w w:val="115"/>
        </w:rPr>
        <w:t xml:space="preserve">and </w:t>
      </w:r>
      <w:r>
        <w:rPr>
          <w:spacing w:val="-5"/>
          <w:w w:val="115"/>
        </w:rPr>
        <w:t xml:space="preserve">vegetables, </w:t>
      </w:r>
      <w:r>
        <w:rPr>
          <w:spacing w:val="-4"/>
          <w:w w:val="115"/>
        </w:rPr>
        <w:t xml:space="preserve">the </w:t>
      </w:r>
      <w:r>
        <w:rPr>
          <w:spacing w:val="-5"/>
          <w:w w:val="115"/>
        </w:rPr>
        <w:t xml:space="preserve">authors esti- </w:t>
      </w:r>
      <w:r>
        <w:rPr>
          <w:spacing w:val="-4"/>
          <w:w w:val="115"/>
        </w:rPr>
        <w:t xml:space="preserve">mated the cost </w:t>
      </w:r>
      <w:r>
        <w:rPr>
          <w:spacing w:val="-3"/>
          <w:w w:val="115"/>
        </w:rPr>
        <w:t xml:space="preserve">of </w:t>
      </w:r>
      <w:r>
        <w:rPr>
          <w:spacing w:val="-4"/>
          <w:w w:val="115"/>
        </w:rPr>
        <w:t xml:space="preserve">these </w:t>
      </w:r>
      <w:r>
        <w:rPr>
          <w:spacing w:val="-5"/>
          <w:w w:val="115"/>
        </w:rPr>
        <w:t xml:space="preserve">separately because </w:t>
      </w:r>
      <w:r>
        <w:rPr>
          <w:spacing w:val="-4"/>
          <w:w w:val="115"/>
        </w:rPr>
        <w:t xml:space="preserve">the ﬂavor </w:t>
      </w:r>
      <w:r>
        <w:rPr>
          <w:spacing w:val="-5"/>
          <w:w w:val="115"/>
        </w:rPr>
        <w:t xml:space="preserve">quality </w:t>
      </w:r>
      <w:r>
        <w:rPr>
          <w:spacing w:val="-4"/>
          <w:w w:val="115"/>
        </w:rPr>
        <w:t>varies</w:t>
      </w:r>
      <w:r>
        <w:rPr>
          <w:spacing w:val="-25"/>
          <w:w w:val="115"/>
        </w:rPr>
        <w:t xml:space="preserve"> </w:t>
      </w:r>
      <w:r>
        <w:rPr>
          <w:spacing w:val="-5"/>
          <w:w w:val="115"/>
        </w:rPr>
        <w:t>among canned,</w:t>
      </w:r>
      <w:r>
        <w:rPr>
          <w:spacing w:val="-17"/>
          <w:w w:val="115"/>
        </w:rPr>
        <w:t xml:space="preserve"> </w:t>
      </w:r>
      <w:r>
        <w:rPr>
          <w:spacing w:val="-5"/>
          <w:w w:val="115"/>
        </w:rPr>
        <w:t>frozen,</w:t>
      </w:r>
      <w:r>
        <w:rPr>
          <w:spacing w:val="-17"/>
          <w:w w:val="115"/>
        </w:rPr>
        <w:t xml:space="preserve"> </w:t>
      </w:r>
      <w:r>
        <w:rPr>
          <w:spacing w:val="-4"/>
          <w:w w:val="115"/>
        </w:rPr>
        <w:t>and</w:t>
      </w:r>
      <w:r>
        <w:rPr>
          <w:spacing w:val="-17"/>
          <w:w w:val="115"/>
        </w:rPr>
        <w:t xml:space="preserve"> </w:t>
      </w:r>
      <w:r>
        <w:rPr>
          <w:spacing w:val="-4"/>
          <w:w w:val="115"/>
        </w:rPr>
        <w:t>fresh</w:t>
      </w:r>
      <w:r>
        <w:rPr>
          <w:spacing w:val="-17"/>
          <w:w w:val="115"/>
        </w:rPr>
        <w:t xml:space="preserve"> </w:t>
      </w:r>
      <w:r>
        <w:rPr>
          <w:spacing w:val="-5"/>
          <w:w w:val="115"/>
        </w:rPr>
        <w:t>fruits</w:t>
      </w:r>
      <w:r>
        <w:rPr>
          <w:spacing w:val="-17"/>
          <w:w w:val="115"/>
        </w:rPr>
        <w:t xml:space="preserve"> </w:t>
      </w:r>
      <w:r>
        <w:rPr>
          <w:spacing w:val="-4"/>
          <w:w w:val="115"/>
        </w:rPr>
        <w:t>and</w:t>
      </w:r>
      <w:r>
        <w:rPr>
          <w:spacing w:val="-17"/>
          <w:w w:val="115"/>
        </w:rPr>
        <w:t xml:space="preserve"> </w:t>
      </w:r>
      <w:r>
        <w:rPr>
          <w:spacing w:val="-5"/>
          <w:w w:val="115"/>
        </w:rPr>
        <w:t>veg- etables.</w:t>
      </w:r>
      <w:r>
        <w:rPr>
          <w:spacing w:val="-17"/>
          <w:w w:val="115"/>
        </w:rPr>
        <w:t xml:space="preserve"> </w:t>
      </w:r>
      <w:r>
        <w:rPr>
          <w:spacing w:val="-5"/>
          <w:w w:val="115"/>
        </w:rPr>
        <w:t>Processing</w:t>
      </w:r>
      <w:r>
        <w:rPr>
          <w:spacing w:val="-17"/>
          <w:w w:val="115"/>
        </w:rPr>
        <w:t xml:space="preserve"> </w:t>
      </w:r>
      <w:r>
        <w:rPr>
          <w:spacing w:val="-5"/>
          <w:w w:val="115"/>
        </w:rPr>
        <w:t>fruits</w:t>
      </w:r>
      <w:r>
        <w:rPr>
          <w:spacing w:val="-17"/>
          <w:w w:val="115"/>
        </w:rPr>
        <w:t xml:space="preserve"> </w:t>
      </w:r>
      <w:r>
        <w:rPr>
          <w:spacing w:val="-4"/>
          <w:w w:val="115"/>
        </w:rPr>
        <w:t>and</w:t>
      </w:r>
      <w:r>
        <w:rPr>
          <w:spacing w:val="-17"/>
          <w:w w:val="115"/>
        </w:rPr>
        <w:t xml:space="preserve"> </w:t>
      </w:r>
      <w:r>
        <w:rPr>
          <w:spacing w:val="-5"/>
          <w:w w:val="115"/>
        </w:rPr>
        <w:t>vegetab</w:t>
      </w:r>
      <w:r>
        <w:rPr>
          <w:spacing w:val="-5"/>
          <w:w w:val="115"/>
        </w:rPr>
        <w:t xml:space="preserve">les varies </w:t>
      </w:r>
      <w:r>
        <w:rPr>
          <w:spacing w:val="-3"/>
          <w:w w:val="115"/>
        </w:rPr>
        <w:t xml:space="preserve">by </w:t>
      </w:r>
      <w:r>
        <w:rPr>
          <w:spacing w:val="-5"/>
          <w:w w:val="115"/>
        </w:rPr>
        <w:t xml:space="preserve">commodity, </w:t>
      </w:r>
      <w:r>
        <w:rPr>
          <w:spacing w:val="-4"/>
          <w:w w:val="115"/>
        </w:rPr>
        <w:t xml:space="preserve">and </w:t>
      </w:r>
      <w:r>
        <w:rPr>
          <w:spacing w:val="-3"/>
          <w:w w:val="115"/>
        </w:rPr>
        <w:t xml:space="preserve">it is </w:t>
      </w:r>
      <w:r>
        <w:rPr>
          <w:spacing w:val="-5"/>
          <w:w w:val="115"/>
        </w:rPr>
        <w:t xml:space="preserve">likely </w:t>
      </w:r>
      <w:r>
        <w:rPr>
          <w:spacing w:val="-4"/>
          <w:w w:val="115"/>
        </w:rPr>
        <w:t xml:space="preserve">that </w:t>
      </w:r>
      <w:r>
        <w:rPr>
          <w:spacing w:val="-5"/>
          <w:w w:val="115"/>
        </w:rPr>
        <w:t xml:space="preserve">processed </w:t>
      </w:r>
      <w:r>
        <w:rPr>
          <w:spacing w:val="-4"/>
          <w:w w:val="115"/>
        </w:rPr>
        <w:t xml:space="preserve">forms </w:t>
      </w:r>
      <w:r>
        <w:rPr>
          <w:w w:val="115"/>
        </w:rPr>
        <w:t xml:space="preserve">of </w:t>
      </w:r>
      <w:r>
        <w:rPr>
          <w:spacing w:val="-4"/>
          <w:w w:val="115"/>
        </w:rPr>
        <w:t xml:space="preserve">produce are </w:t>
      </w:r>
      <w:r>
        <w:rPr>
          <w:spacing w:val="-5"/>
          <w:w w:val="115"/>
        </w:rPr>
        <w:t>accompanied</w:t>
      </w:r>
      <w:r>
        <w:rPr>
          <w:spacing w:val="-14"/>
          <w:w w:val="115"/>
        </w:rPr>
        <w:t xml:space="preserve"> </w:t>
      </w:r>
      <w:r>
        <w:rPr>
          <w:spacing w:val="-3"/>
          <w:w w:val="115"/>
        </w:rPr>
        <w:t>by</w:t>
      </w:r>
      <w:r>
        <w:rPr>
          <w:spacing w:val="-13"/>
          <w:w w:val="115"/>
        </w:rPr>
        <w:t xml:space="preserve"> </w:t>
      </w:r>
      <w:r>
        <w:rPr>
          <w:spacing w:val="-5"/>
          <w:w w:val="115"/>
        </w:rPr>
        <w:t>changes</w:t>
      </w:r>
      <w:r>
        <w:rPr>
          <w:spacing w:val="-13"/>
          <w:w w:val="115"/>
        </w:rPr>
        <w:t xml:space="preserve"> </w:t>
      </w:r>
      <w:r>
        <w:rPr>
          <w:spacing w:val="-3"/>
          <w:w w:val="115"/>
        </w:rPr>
        <w:t>in</w:t>
      </w:r>
      <w:r>
        <w:rPr>
          <w:spacing w:val="-14"/>
          <w:w w:val="115"/>
        </w:rPr>
        <w:t xml:space="preserve"> </w:t>
      </w:r>
      <w:r>
        <w:rPr>
          <w:spacing w:val="-4"/>
          <w:w w:val="115"/>
        </w:rPr>
        <w:t>ﬂavor</w:t>
      </w:r>
      <w:r>
        <w:rPr>
          <w:spacing w:val="-13"/>
          <w:w w:val="115"/>
        </w:rPr>
        <w:t xml:space="preserve"> </w:t>
      </w:r>
      <w:r>
        <w:rPr>
          <w:spacing w:val="-5"/>
          <w:w w:val="115"/>
        </w:rPr>
        <w:t>qual-</w:t>
      </w:r>
    </w:p>
    <w:p w14:paraId="5ED213DE" w14:textId="77777777" w:rsidR="000D7170" w:rsidRDefault="00C13FE4">
      <w:pPr>
        <w:pStyle w:val="BodyText"/>
        <w:spacing w:line="207" w:lineRule="exact"/>
        <w:ind w:left="116"/>
        <w:jc w:val="both"/>
        <w:rPr>
          <w:sz w:val="12"/>
        </w:rPr>
      </w:pPr>
      <w:r>
        <w:rPr>
          <w:spacing w:val="-4"/>
          <w:w w:val="120"/>
        </w:rPr>
        <w:t xml:space="preserve">ity,  </w:t>
      </w:r>
      <w:r>
        <w:rPr>
          <w:spacing w:val="-5"/>
          <w:w w:val="120"/>
        </w:rPr>
        <w:t xml:space="preserve">which  </w:t>
      </w:r>
      <w:r>
        <w:rPr>
          <w:spacing w:val="-4"/>
          <w:w w:val="120"/>
        </w:rPr>
        <w:t xml:space="preserve">can  </w:t>
      </w:r>
      <w:r>
        <w:rPr>
          <w:spacing w:val="-5"/>
          <w:w w:val="120"/>
        </w:rPr>
        <w:t>inﬂuence  intake.</w:t>
      </w:r>
      <w:hyperlink w:anchor="_bookmark54" w:history="1">
        <w:r>
          <w:rPr>
            <w:color w:val="007FAC"/>
            <w:spacing w:val="-5"/>
            <w:w w:val="120"/>
            <w:position w:val="8"/>
            <w:sz w:val="12"/>
          </w:rPr>
          <w:t>32,33</w:t>
        </w:r>
      </w:hyperlink>
    </w:p>
    <w:p w14:paraId="3C511706" w14:textId="77777777" w:rsidR="000D7170" w:rsidRDefault="00C13FE4">
      <w:pPr>
        <w:pStyle w:val="BodyText"/>
        <w:spacing w:before="101" w:line="254" w:lineRule="auto"/>
        <w:ind w:left="116"/>
        <w:jc w:val="both"/>
      </w:pPr>
      <w:r>
        <w:br w:type="column"/>
      </w:r>
      <w:r>
        <w:rPr>
          <w:spacing w:val="-6"/>
          <w:w w:val="115"/>
        </w:rPr>
        <w:lastRenderedPageBreak/>
        <w:t xml:space="preserve">Therefore, </w:t>
      </w:r>
      <w:r>
        <w:rPr>
          <w:spacing w:val="-3"/>
          <w:w w:val="115"/>
        </w:rPr>
        <w:t xml:space="preserve">to </w:t>
      </w:r>
      <w:r>
        <w:rPr>
          <w:spacing w:val="-6"/>
          <w:w w:val="115"/>
        </w:rPr>
        <w:t xml:space="preserve">estimate </w:t>
      </w:r>
      <w:r>
        <w:rPr>
          <w:spacing w:val="-4"/>
          <w:w w:val="115"/>
        </w:rPr>
        <w:t xml:space="preserve">the </w:t>
      </w:r>
      <w:r>
        <w:rPr>
          <w:spacing w:val="-5"/>
          <w:w w:val="115"/>
        </w:rPr>
        <w:t xml:space="preserve">cost  </w:t>
      </w:r>
      <w:r>
        <w:rPr>
          <w:spacing w:val="-6"/>
          <w:w w:val="115"/>
        </w:rPr>
        <w:t xml:space="preserve">of  </w:t>
      </w:r>
      <w:r>
        <w:rPr>
          <w:spacing w:val="-5"/>
          <w:w w:val="115"/>
        </w:rPr>
        <w:t xml:space="preserve">eating </w:t>
      </w:r>
      <w:r>
        <w:rPr>
          <w:w w:val="115"/>
        </w:rPr>
        <w:t>3 daily meals according to MyPlate guidelines for individuals and</w:t>
      </w:r>
      <w:r>
        <w:rPr>
          <w:spacing w:val="-9"/>
          <w:w w:val="115"/>
        </w:rPr>
        <w:t xml:space="preserve"> </w:t>
      </w:r>
      <w:r>
        <w:rPr>
          <w:w w:val="115"/>
        </w:rPr>
        <w:t>families,</w:t>
      </w:r>
      <w:r>
        <w:rPr>
          <w:spacing w:val="-9"/>
          <w:w w:val="115"/>
        </w:rPr>
        <w:t xml:space="preserve"> </w:t>
      </w:r>
      <w:r>
        <w:rPr>
          <w:w w:val="115"/>
        </w:rPr>
        <w:t>6</w:t>
      </w:r>
      <w:r>
        <w:rPr>
          <w:spacing w:val="-10"/>
          <w:w w:val="115"/>
        </w:rPr>
        <w:t xml:space="preserve"> </w:t>
      </w:r>
      <w:r>
        <w:rPr>
          <w:w w:val="115"/>
        </w:rPr>
        <w:t>scenarios</w:t>
      </w:r>
      <w:r>
        <w:rPr>
          <w:spacing w:val="-9"/>
          <w:w w:val="115"/>
        </w:rPr>
        <w:t xml:space="preserve"> </w:t>
      </w:r>
      <w:r>
        <w:rPr>
          <w:w w:val="115"/>
        </w:rPr>
        <w:t>were</w:t>
      </w:r>
      <w:r>
        <w:rPr>
          <w:spacing w:val="-9"/>
          <w:w w:val="115"/>
        </w:rPr>
        <w:t xml:space="preserve"> </w:t>
      </w:r>
      <w:r>
        <w:rPr>
          <w:w w:val="115"/>
        </w:rPr>
        <w:t>created (</w:t>
      </w:r>
      <w:hyperlink w:anchor="_bookmark18" w:history="1">
        <w:r>
          <w:rPr>
            <w:color w:val="007FAC"/>
            <w:w w:val="115"/>
          </w:rPr>
          <w:t>Table</w:t>
        </w:r>
        <w:r>
          <w:rPr>
            <w:color w:val="007FAC"/>
            <w:spacing w:val="-10"/>
            <w:w w:val="115"/>
          </w:rPr>
          <w:t xml:space="preserve"> </w:t>
        </w:r>
        <w:r>
          <w:rPr>
            <w:color w:val="007FAC"/>
            <w:w w:val="115"/>
          </w:rPr>
          <w:t>5</w:t>
        </w:r>
      </w:hyperlink>
      <w:r>
        <w:rPr>
          <w:w w:val="115"/>
        </w:rPr>
        <w:t>).</w:t>
      </w:r>
      <w:r>
        <w:rPr>
          <w:spacing w:val="-10"/>
          <w:w w:val="115"/>
        </w:rPr>
        <w:t xml:space="preserve"> </w:t>
      </w:r>
      <w:r>
        <w:rPr>
          <w:w w:val="115"/>
        </w:rPr>
        <w:t>The</w:t>
      </w:r>
      <w:r>
        <w:rPr>
          <w:spacing w:val="-9"/>
          <w:w w:val="115"/>
        </w:rPr>
        <w:t xml:space="preserve"> </w:t>
      </w:r>
      <w:r>
        <w:rPr>
          <w:w w:val="115"/>
        </w:rPr>
        <w:t>ﬁrst</w:t>
      </w:r>
      <w:r>
        <w:rPr>
          <w:spacing w:val="-9"/>
          <w:w w:val="115"/>
        </w:rPr>
        <w:t xml:space="preserve"> </w:t>
      </w:r>
      <w:r>
        <w:rPr>
          <w:w w:val="115"/>
        </w:rPr>
        <w:t>scenario</w:t>
      </w:r>
      <w:r>
        <w:rPr>
          <w:spacing w:val="-9"/>
          <w:w w:val="115"/>
        </w:rPr>
        <w:t xml:space="preserve"> </w:t>
      </w:r>
      <w:r>
        <w:rPr>
          <w:w w:val="115"/>
        </w:rPr>
        <w:t>estimated the cost of adhering to a nutritionally sound diet, including labor cost, if</w:t>
      </w:r>
      <w:r>
        <w:rPr>
          <w:spacing w:val="-33"/>
          <w:w w:val="115"/>
        </w:rPr>
        <w:t xml:space="preserve"> </w:t>
      </w:r>
      <w:r>
        <w:rPr>
          <w:w w:val="115"/>
        </w:rPr>
        <w:t>the reco</w:t>
      </w:r>
      <w:r>
        <w:rPr>
          <w:w w:val="115"/>
        </w:rPr>
        <w:t>mmended daily consumption of fruits and vegetables were all</w:t>
      </w:r>
      <w:r>
        <w:rPr>
          <w:spacing w:val="-15"/>
          <w:w w:val="115"/>
        </w:rPr>
        <w:t xml:space="preserve"> </w:t>
      </w:r>
      <w:r>
        <w:rPr>
          <w:w w:val="115"/>
        </w:rPr>
        <w:t xml:space="preserve">sourced fresh. The second scenario estimated the cost of adhering to a nutritionally sound diet, including labor cost, if </w:t>
      </w:r>
      <w:r>
        <w:rPr>
          <w:spacing w:val="-3"/>
          <w:w w:val="115"/>
        </w:rPr>
        <w:t>half</w:t>
      </w:r>
      <w:r>
        <w:rPr>
          <w:spacing w:val="-21"/>
          <w:w w:val="115"/>
        </w:rPr>
        <w:t xml:space="preserve"> </w:t>
      </w:r>
      <w:r>
        <w:rPr>
          <w:w w:val="115"/>
        </w:rPr>
        <w:t>of</w:t>
      </w:r>
      <w:r>
        <w:rPr>
          <w:spacing w:val="-20"/>
          <w:w w:val="115"/>
        </w:rPr>
        <w:t xml:space="preserve"> </w:t>
      </w:r>
      <w:r>
        <w:rPr>
          <w:w w:val="115"/>
        </w:rPr>
        <w:t>the</w:t>
      </w:r>
      <w:r>
        <w:rPr>
          <w:spacing w:val="-21"/>
          <w:w w:val="115"/>
        </w:rPr>
        <w:t xml:space="preserve"> </w:t>
      </w:r>
      <w:r>
        <w:rPr>
          <w:spacing w:val="-3"/>
          <w:w w:val="115"/>
        </w:rPr>
        <w:t>daily</w:t>
      </w:r>
      <w:r>
        <w:rPr>
          <w:spacing w:val="-20"/>
          <w:w w:val="115"/>
        </w:rPr>
        <w:t xml:space="preserve"> </w:t>
      </w:r>
      <w:r>
        <w:rPr>
          <w:spacing w:val="-3"/>
          <w:w w:val="115"/>
        </w:rPr>
        <w:t>recommended</w:t>
      </w:r>
      <w:r>
        <w:rPr>
          <w:spacing w:val="-20"/>
          <w:w w:val="115"/>
        </w:rPr>
        <w:t xml:space="preserve"> </w:t>
      </w:r>
      <w:r>
        <w:rPr>
          <w:spacing w:val="-3"/>
          <w:w w:val="115"/>
        </w:rPr>
        <w:t xml:space="preserve">servings </w:t>
      </w:r>
      <w:r>
        <w:rPr>
          <w:w w:val="115"/>
        </w:rPr>
        <w:t>of fruits and vegetables (excluding</w:t>
      </w:r>
      <w:r>
        <w:rPr>
          <w:w w:val="115"/>
        </w:rPr>
        <w:t xml:space="preserve"> </w:t>
      </w:r>
      <w:r>
        <w:rPr>
          <w:spacing w:val="-3"/>
          <w:w w:val="115"/>
        </w:rPr>
        <w:t>beans)</w:t>
      </w:r>
      <w:r>
        <w:rPr>
          <w:spacing w:val="-19"/>
          <w:w w:val="115"/>
        </w:rPr>
        <w:t xml:space="preserve"> </w:t>
      </w:r>
      <w:r>
        <w:rPr>
          <w:spacing w:val="-3"/>
          <w:w w:val="115"/>
        </w:rPr>
        <w:t>were</w:t>
      </w:r>
      <w:r>
        <w:rPr>
          <w:spacing w:val="-18"/>
          <w:w w:val="115"/>
        </w:rPr>
        <w:t xml:space="preserve"> </w:t>
      </w:r>
      <w:r>
        <w:rPr>
          <w:spacing w:val="-3"/>
          <w:w w:val="115"/>
        </w:rPr>
        <w:t>sourced</w:t>
      </w:r>
      <w:r>
        <w:rPr>
          <w:spacing w:val="-18"/>
          <w:w w:val="115"/>
        </w:rPr>
        <w:t xml:space="preserve"> </w:t>
      </w:r>
      <w:r>
        <w:rPr>
          <w:spacing w:val="-3"/>
          <w:w w:val="115"/>
        </w:rPr>
        <w:t>fresh</w:t>
      </w:r>
      <w:r>
        <w:rPr>
          <w:spacing w:val="-18"/>
          <w:w w:val="115"/>
        </w:rPr>
        <w:t xml:space="preserve"> </w:t>
      </w:r>
      <w:r>
        <w:rPr>
          <w:w w:val="115"/>
        </w:rPr>
        <w:t>and</w:t>
      </w:r>
      <w:r>
        <w:rPr>
          <w:spacing w:val="-20"/>
          <w:w w:val="115"/>
        </w:rPr>
        <w:t xml:space="preserve"> </w:t>
      </w:r>
      <w:r>
        <w:rPr>
          <w:w w:val="115"/>
        </w:rPr>
        <w:t>the</w:t>
      </w:r>
      <w:r>
        <w:rPr>
          <w:spacing w:val="-18"/>
          <w:w w:val="115"/>
        </w:rPr>
        <w:t xml:space="preserve"> </w:t>
      </w:r>
      <w:r>
        <w:rPr>
          <w:spacing w:val="-3"/>
          <w:w w:val="115"/>
        </w:rPr>
        <w:t xml:space="preserve">other </w:t>
      </w:r>
      <w:r>
        <w:rPr>
          <w:w w:val="115"/>
        </w:rPr>
        <w:t xml:space="preserve">half were sourced frozen. Another variation of scenario 2 was created in which the daily recommended serv- ings of fruits and vegetables included beans </w:t>
      </w:r>
      <w:r>
        <w:rPr>
          <w:spacing w:val="-5"/>
          <w:w w:val="115"/>
        </w:rPr>
        <w:t xml:space="preserve">(scenario 2a). Scenario </w:t>
      </w:r>
      <w:r>
        <w:rPr>
          <w:w w:val="115"/>
        </w:rPr>
        <w:t xml:space="preserve">3 </w:t>
      </w:r>
      <w:r>
        <w:rPr>
          <w:spacing w:val="-5"/>
          <w:w w:val="115"/>
        </w:rPr>
        <w:t xml:space="preserve">esti- mated </w:t>
      </w:r>
      <w:r>
        <w:rPr>
          <w:spacing w:val="-4"/>
          <w:w w:val="115"/>
        </w:rPr>
        <w:t xml:space="preserve">the </w:t>
      </w:r>
      <w:r>
        <w:rPr>
          <w:spacing w:val="-5"/>
          <w:w w:val="115"/>
        </w:rPr>
        <w:t xml:space="preserve">cost </w:t>
      </w:r>
      <w:r>
        <w:rPr>
          <w:spacing w:val="-3"/>
          <w:w w:val="115"/>
        </w:rPr>
        <w:t xml:space="preserve">of </w:t>
      </w:r>
      <w:r>
        <w:rPr>
          <w:spacing w:val="-5"/>
          <w:w w:val="115"/>
        </w:rPr>
        <w:t xml:space="preserve">adhering </w:t>
      </w:r>
      <w:r>
        <w:rPr>
          <w:spacing w:val="-3"/>
          <w:w w:val="115"/>
        </w:rPr>
        <w:t xml:space="preserve">to </w:t>
      </w:r>
      <w:r>
        <w:rPr>
          <w:w w:val="115"/>
        </w:rPr>
        <w:t xml:space="preserve">a </w:t>
      </w:r>
      <w:r>
        <w:rPr>
          <w:spacing w:val="-6"/>
          <w:w w:val="115"/>
        </w:rPr>
        <w:t xml:space="preserve">nutri- tionally </w:t>
      </w:r>
      <w:r>
        <w:rPr>
          <w:spacing w:val="-5"/>
          <w:w w:val="115"/>
        </w:rPr>
        <w:t xml:space="preserve">sound diet,  including  </w:t>
      </w:r>
      <w:r>
        <w:rPr>
          <w:spacing w:val="-6"/>
          <w:w w:val="115"/>
        </w:rPr>
        <w:t xml:space="preserve">labor </w:t>
      </w:r>
      <w:r>
        <w:rPr>
          <w:spacing w:val="-5"/>
          <w:w w:val="115"/>
        </w:rPr>
        <w:t>cost,</w:t>
      </w:r>
      <w:r>
        <w:rPr>
          <w:spacing w:val="-18"/>
          <w:w w:val="115"/>
        </w:rPr>
        <w:t xml:space="preserve"> </w:t>
      </w:r>
      <w:r>
        <w:rPr>
          <w:spacing w:val="-3"/>
          <w:w w:val="115"/>
        </w:rPr>
        <w:t>if</w:t>
      </w:r>
      <w:r>
        <w:rPr>
          <w:spacing w:val="-18"/>
          <w:w w:val="115"/>
        </w:rPr>
        <w:t xml:space="preserve"> </w:t>
      </w:r>
      <w:r>
        <w:rPr>
          <w:spacing w:val="-5"/>
          <w:w w:val="115"/>
        </w:rPr>
        <w:t>one-third</w:t>
      </w:r>
      <w:r>
        <w:rPr>
          <w:spacing w:val="-18"/>
          <w:w w:val="115"/>
        </w:rPr>
        <w:t xml:space="preserve"> </w:t>
      </w:r>
      <w:r>
        <w:rPr>
          <w:spacing w:val="-3"/>
          <w:w w:val="115"/>
        </w:rPr>
        <w:t>of</w:t>
      </w:r>
      <w:r>
        <w:rPr>
          <w:spacing w:val="-16"/>
          <w:w w:val="115"/>
        </w:rPr>
        <w:t xml:space="preserve"> </w:t>
      </w:r>
      <w:r>
        <w:rPr>
          <w:spacing w:val="-4"/>
          <w:w w:val="115"/>
        </w:rPr>
        <w:t>the</w:t>
      </w:r>
      <w:r>
        <w:rPr>
          <w:spacing w:val="-18"/>
          <w:w w:val="115"/>
        </w:rPr>
        <w:t xml:space="preserve"> </w:t>
      </w:r>
      <w:r>
        <w:rPr>
          <w:spacing w:val="-4"/>
          <w:w w:val="115"/>
        </w:rPr>
        <w:t>daily</w:t>
      </w:r>
      <w:r>
        <w:rPr>
          <w:spacing w:val="-18"/>
          <w:w w:val="115"/>
        </w:rPr>
        <w:t xml:space="preserve"> </w:t>
      </w:r>
      <w:r>
        <w:rPr>
          <w:spacing w:val="-6"/>
          <w:w w:val="115"/>
        </w:rPr>
        <w:t xml:space="preserve">recommen- </w:t>
      </w:r>
      <w:r>
        <w:rPr>
          <w:spacing w:val="-4"/>
          <w:w w:val="115"/>
        </w:rPr>
        <w:t xml:space="preserve">ded </w:t>
      </w:r>
      <w:r>
        <w:rPr>
          <w:spacing w:val="-5"/>
          <w:w w:val="115"/>
        </w:rPr>
        <w:t xml:space="preserve">servings </w:t>
      </w:r>
      <w:r>
        <w:rPr>
          <w:spacing w:val="-3"/>
          <w:w w:val="115"/>
        </w:rPr>
        <w:t xml:space="preserve">of </w:t>
      </w:r>
      <w:r>
        <w:rPr>
          <w:spacing w:val="-5"/>
          <w:w w:val="115"/>
        </w:rPr>
        <w:t xml:space="preserve">fruits </w:t>
      </w:r>
      <w:r>
        <w:rPr>
          <w:spacing w:val="-4"/>
          <w:w w:val="115"/>
        </w:rPr>
        <w:t xml:space="preserve">and </w:t>
      </w:r>
      <w:r>
        <w:rPr>
          <w:spacing w:val="-5"/>
          <w:w w:val="115"/>
        </w:rPr>
        <w:t xml:space="preserve">vegetables (excluding beans) </w:t>
      </w:r>
      <w:r>
        <w:rPr>
          <w:spacing w:val="-4"/>
          <w:w w:val="115"/>
        </w:rPr>
        <w:t xml:space="preserve">were </w:t>
      </w:r>
      <w:r>
        <w:rPr>
          <w:spacing w:val="-5"/>
          <w:w w:val="115"/>
        </w:rPr>
        <w:t xml:space="preserve">sourced fresh, </w:t>
      </w:r>
      <w:r>
        <w:rPr>
          <w:spacing w:val="-6"/>
          <w:w w:val="115"/>
        </w:rPr>
        <w:t xml:space="preserve">one-third </w:t>
      </w:r>
      <w:r>
        <w:rPr>
          <w:spacing w:val="-5"/>
          <w:w w:val="115"/>
        </w:rPr>
        <w:t xml:space="preserve">were frozen, </w:t>
      </w:r>
      <w:r>
        <w:rPr>
          <w:spacing w:val="-4"/>
          <w:w w:val="115"/>
        </w:rPr>
        <w:t xml:space="preserve">and </w:t>
      </w:r>
      <w:r>
        <w:rPr>
          <w:spacing w:val="-6"/>
          <w:w w:val="115"/>
        </w:rPr>
        <w:t xml:space="preserve">one-third </w:t>
      </w:r>
      <w:r>
        <w:rPr>
          <w:spacing w:val="-5"/>
          <w:w w:val="115"/>
        </w:rPr>
        <w:t xml:space="preserve">were canned. Similar </w:t>
      </w:r>
      <w:r>
        <w:rPr>
          <w:spacing w:val="-3"/>
          <w:w w:val="115"/>
        </w:rPr>
        <w:t xml:space="preserve">to </w:t>
      </w:r>
      <w:r>
        <w:rPr>
          <w:spacing w:val="-5"/>
          <w:w w:val="115"/>
        </w:rPr>
        <w:t xml:space="preserve">scenario </w:t>
      </w:r>
      <w:r>
        <w:rPr>
          <w:spacing w:val="-3"/>
          <w:w w:val="115"/>
        </w:rPr>
        <w:t xml:space="preserve">2, </w:t>
      </w:r>
      <w:r>
        <w:rPr>
          <w:w w:val="115"/>
        </w:rPr>
        <w:t xml:space="preserve">2 </w:t>
      </w:r>
      <w:r>
        <w:rPr>
          <w:spacing w:val="-5"/>
          <w:w w:val="115"/>
        </w:rPr>
        <w:t>variations</w:t>
      </w:r>
      <w:r>
        <w:rPr>
          <w:spacing w:val="-26"/>
          <w:w w:val="115"/>
        </w:rPr>
        <w:t xml:space="preserve"> </w:t>
      </w:r>
      <w:r>
        <w:rPr>
          <w:spacing w:val="-3"/>
          <w:w w:val="115"/>
        </w:rPr>
        <w:t>of</w:t>
      </w:r>
      <w:r>
        <w:rPr>
          <w:spacing w:val="-26"/>
          <w:w w:val="115"/>
        </w:rPr>
        <w:t xml:space="preserve"> </w:t>
      </w:r>
      <w:r>
        <w:rPr>
          <w:spacing w:val="-5"/>
          <w:w w:val="115"/>
        </w:rPr>
        <w:t>s</w:t>
      </w:r>
      <w:r>
        <w:rPr>
          <w:spacing w:val="-5"/>
          <w:w w:val="115"/>
        </w:rPr>
        <w:t>cenario</w:t>
      </w:r>
      <w:r>
        <w:rPr>
          <w:spacing w:val="-26"/>
          <w:w w:val="115"/>
        </w:rPr>
        <w:t xml:space="preserve"> </w:t>
      </w:r>
      <w:r>
        <w:rPr>
          <w:w w:val="115"/>
        </w:rPr>
        <w:t>3</w:t>
      </w:r>
      <w:r>
        <w:rPr>
          <w:spacing w:val="-26"/>
          <w:w w:val="115"/>
        </w:rPr>
        <w:t xml:space="preserve"> </w:t>
      </w:r>
      <w:r>
        <w:rPr>
          <w:spacing w:val="-4"/>
          <w:w w:val="115"/>
        </w:rPr>
        <w:t>were</w:t>
      </w:r>
      <w:r>
        <w:rPr>
          <w:spacing w:val="-26"/>
          <w:w w:val="115"/>
        </w:rPr>
        <w:t xml:space="preserve"> </w:t>
      </w:r>
      <w:r>
        <w:rPr>
          <w:w w:val="115"/>
        </w:rPr>
        <w:t>calculated: 1 that did not include beans</w:t>
      </w:r>
      <w:r>
        <w:rPr>
          <w:spacing w:val="12"/>
          <w:w w:val="115"/>
        </w:rPr>
        <w:t xml:space="preserve"> </w:t>
      </w:r>
      <w:r>
        <w:rPr>
          <w:w w:val="115"/>
        </w:rPr>
        <w:t>(scenario</w:t>
      </w:r>
    </w:p>
    <w:p w14:paraId="0DED0B4A" w14:textId="77777777" w:rsidR="000D7170" w:rsidRDefault="00C13FE4">
      <w:pPr>
        <w:pStyle w:val="BodyText"/>
        <w:spacing w:line="254" w:lineRule="auto"/>
        <w:ind w:left="116"/>
        <w:jc w:val="both"/>
      </w:pPr>
      <w:r>
        <w:rPr>
          <w:w w:val="115"/>
        </w:rPr>
        <w:t>3) and 1 that did (scenario 3a). Sce- narios 4</w:t>
      </w:r>
      <w:r>
        <w:rPr>
          <w:rFonts w:ascii="Arial" w:hAnsi="Arial"/>
          <w:w w:val="115"/>
        </w:rPr>
        <w:t>–</w:t>
      </w:r>
      <w:r>
        <w:rPr>
          <w:w w:val="115"/>
        </w:rPr>
        <w:t>6 were similar to scenarios 1</w:t>
      </w:r>
      <w:r>
        <w:rPr>
          <w:rFonts w:ascii="Arial" w:hAnsi="Arial"/>
          <w:w w:val="115"/>
        </w:rPr>
        <w:t>–</w:t>
      </w:r>
      <w:r>
        <w:rPr>
          <w:w w:val="115"/>
        </w:rPr>
        <w:t>3 but catered to a vegetarian diet  in which the main source of protein consisted of beans instead of lean meat a</w:t>
      </w:r>
      <w:r>
        <w:rPr>
          <w:w w:val="115"/>
        </w:rPr>
        <w:t>nd</w:t>
      </w:r>
      <w:r>
        <w:rPr>
          <w:spacing w:val="-4"/>
          <w:w w:val="115"/>
        </w:rPr>
        <w:t xml:space="preserve"> </w:t>
      </w:r>
      <w:r>
        <w:rPr>
          <w:w w:val="115"/>
        </w:rPr>
        <w:t>eggs.</w:t>
      </w:r>
    </w:p>
    <w:p w14:paraId="59D6BBA5" w14:textId="77777777" w:rsidR="000D7170" w:rsidRDefault="00C13FE4">
      <w:pPr>
        <w:pStyle w:val="Heading1"/>
        <w:spacing w:before="95"/>
      </w:pPr>
      <w:r>
        <w:br w:type="column"/>
      </w:r>
      <w:r>
        <w:rPr>
          <w:w w:val="110"/>
        </w:rPr>
        <w:lastRenderedPageBreak/>
        <w:t>RESULTS</w:t>
      </w:r>
    </w:p>
    <w:p w14:paraId="1DE997C3" w14:textId="77777777" w:rsidR="000D7170" w:rsidRDefault="00C13FE4">
      <w:pPr>
        <w:pStyle w:val="BodyText"/>
        <w:spacing w:before="173" w:line="254" w:lineRule="auto"/>
        <w:ind w:left="116" w:right="98"/>
        <w:jc w:val="both"/>
      </w:pPr>
      <w:hyperlink w:anchor="_bookmark19" w:history="1">
        <w:r>
          <w:rPr>
            <w:color w:val="007FAC"/>
            <w:w w:val="115"/>
          </w:rPr>
          <w:t>Table 6</w:t>
        </w:r>
      </w:hyperlink>
      <w:r>
        <w:rPr>
          <w:color w:val="007FAC"/>
          <w:w w:val="115"/>
        </w:rPr>
        <w:t xml:space="preserve"> </w:t>
      </w:r>
      <w:r>
        <w:rPr>
          <w:w w:val="115"/>
        </w:rPr>
        <w:t>shows the variation in daily costs of consuming fresh, frozen, and canned fruits and vegetables, by gender and age. Across all gender and age groups, consuming 100% fresh fruits and vegetables was</w:t>
      </w:r>
      <w:r>
        <w:rPr>
          <w:spacing w:val="41"/>
          <w:w w:val="115"/>
        </w:rPr>
        <w:t xml:space="preserve"> </w:t>
      </w:r>
      <w:r>
        <w:rPr>
          <w:w w:val="115"/>
        </w:rPr>
        <w:t xml:space="preserve">the most expensive diet. Consuming an equal portion of fresh, frozen, and canned fruits and vegetables was the least expensive diet; however, these cost differences were not statistically signiﬁcant. </w:t>
      </w:r>
      <w:hyperlink w:anchor="_bookmark21" w:history="1">
        <w:r>
          <w:rPr>
            <w:color w:val="007FAC"/>
            <w:w w:val="115"/>
          </w:rPr>
          <w:t>Table 7</w:t>
        </w:r>
      </w:hyperlink>
      <w:r>
        <w:rPr>
          <w:color w:val="007FAC"/>
          <w:w w:val="115"/>
        </w:rPr>
        <w:t xml:space="preserve"> </w:t>
      </w:r>
      <w:r>
        <w:rPr>
          <w:w w:val="115"/>
        </w:rPr>
        <w:t>shows the monthly</w:t>
      </w:r>
      <w:r>
        <w:rPr>
          <w:w w:val="115"/>
        </w:rPr>
        <w:t xml:space="preserve"> cost required to support a MyPlate diet, including labor cost by age, gender, and family size for sce- narios 1</w:t>
      </w:r>
      <w:r>
        <w:rPr>
          <w:rFonts w:ascii="Arial" w:hAnsi="Arial"/>
          <w:w w:val="115"/>
        </w:rPr>
        <w:t>–</w:t>
      </w:r>
      <w:r>
        <w:rPr>
          <w:w w:val="115"/>
        </w:rPr>
        <w:t>6. The monthly cost for a family of 4 with 2 adults (aged  31</w:t>
      </w:r>
      <w:r>
        <w:rPr>
          <w:rFonts w:ascii="Arial" w:hAnsi="Arial"/>
          <w:w w:val="115"/>
        </w:rPr>
        <w:t>–</w:t>
      </w:r>
      <w:r>
        <w:rPr>
          <w:w w:val="115"/>
        </w:rPr>
        <w:t>50 years) and 2  older  children (1 aged 8</w:t>
      </w:r>
      <w:r>
        <w:rPr>
          <w:rFonts w:ascii="Arial" w:hAnsi="Arial"/>
          <w:w w:val="115"/>
        </w:rPr>
        <w:t>–</w:t>
      </w:r>
      <w:r>
        <w:rPr>
          <w:w w:val="115"/>
        </w:rPr>
        <w:t>11 years and the other 12</w:t>
      </w:r>
      <w:r>
        <w:rPr>
          <w:rFonts w:ascii="Arial" w:hAnsi="Arial"/>
          <w:w w:val="115"/>
        </w:rPr>
        <w:t>–</w:t>
      </w:r>
      <w:r>
        <w:rPr>
          <w:w w:val="115"/>
        </w:rPr>
        <w:t>17 years) ra</w:t>
      </w:r>
      <w:r>
        <w:rPr>
          <w:w w:val="115"/>
        </w:rPr>
        <w:t xml:space="preserve">nged from $1,249/mo in </w:t>
      </w:r>
      <w:r>
        <w:rPr>
          <w:spacing w:val="-5"/>
          <w:w w:val="115"/>
        </w:rPr>
        <w:t xml:space="preserve">scenario </w:t>
      </w:r>
      <w:r>
        <w:rPr>
          <w:w w:val="115"/>
        </w:rPr>
        <w:t xml:space="preserve">1 </w:t>
      </w:r>
      <w:r>
        <w:rPr>
          <w:spacing w:val="-4"/>
          <w:w w:val="115"/>
        </w:rPr>
        <w:t xml:space="preserve">(when </w:t>
      </w:r>
      <w:r>
        <w:rPr>
          <w:spacing w:val="-5"/>
          <w:w w:val="115"/>
        </w:rPr>
        <w:t xml:space="preserve">consuming </w:t>
      </w:r>
      <w:r>
        <w:rPr>
          <w:spacing w:val="-4"/>
          <w:w w:val="115"/>
        </w:rPr>
        <w:t xml:space="preserve">only fresh fruits </w:t>
      </w:r>
      <w:r>
        <w:rPr>
          <w:spacing w:val="-3"/>
          <w:w w:val="115"/>
        </w:rPr>
        <w:t xml:space="preserve">and </w:t>
      </w:r>
      <w:r>
        <w:rPr>
          <w:spacing w:val="-4"/>
          <w:w w:val="115"/>
        </w:rPr>
        <w:t xml:space="preserve">vegetables) </w:t>
      </w:r>
      <w:r>
        <w:rPr>
          <w:spacing w:val="-3"/>
          <w:w w:val="115"/>
        </w:rPr>
        <w:t xml:space="preserve">to </w:t>
      </w:r>
      <w:r>
        <w:rPr>
          <w:spacing w:val="-4"/>
          <w:w w:val="115"/>
        </w:rPr>
        <w:t xml:space="preserve">$1,109/ </w:t>
      </w:r>
      <w:r>
        <w:rPr>
          <w:w w:val="115"/>
        </w:rPr>
        <w:t xml:space="preserve">mo in </w:t>
      </w:r>
      <w:r>
        <w:rPr>
          <w:spacing w:val="-4"/>
          <w:w w:val="115"/>
        </w:rPr>
        <w:t xml:space="preserve">scenario </w:t>
      </w:r>
      <w:r>
        <w:rPr>
          <w:w w:val="115"/>
        </w:rPr>
        <w:t xml:space="preserve">6 </w:t>
      </w:r>
      <w:r>
        <w:rPr>
          <w:spacing w:val="-3"/>
          <w:w w:val="115"/>
        </w:rPr>
        <w:t xml:space="preserve">for </w:t>
      </w:r>
      <w:r>
        <w:rPr>
          <w:w w:val="115"/>
        </w:rPr>
        <w:t xml:space="preserve">a </w:t>
      </w:r>
      <w:r>
        <w:rPr>
          <w:spacing w:val="-4"/>
          <w:w w:val="115"/>
        </w:rPr>
        <w:t xml:space="preserve">vegetarian </w:t>
      </w:r>
      <w:r>
        <w:rPr>
          <w:spacing w:val="-5"/>
          <w:w w:val="115"/>
        </w:rPr>
        <w:t xml:space="preserve">diet </w:t>
      </w:r>
      <w:r>
        <w:rPr>
          <w:spacing w:val="-4"/>
          <w:w w:val="115"/>
        </w:rPr>
        <w:t xml:space="preserve">consuming one-third fresh,  frozen,  </w:t>
      </w:r>
      <w:r>
        <w:rPr>
          <w:spacing w:val="-3"/>
          <w:w w:val="115"/>
        </w:rPr>
        <w:t xml:space="preserve">and </w:t>
      </w:r>
      <w:r>
        <w:rPr>
          <w:spacing w:val="-5"/>
          <w:w w:val="115"/>
        </w:rPr>
        <w:t xml:space="preserve">canned </w:t>
      </w:r>
      <w:r>
        <w:rPr>
          <w:spacing w:val="-4"/>
          <w:w w:val="115"/>
        </w:rPr>
        <w:t xml:space="preserve">fruits </w:t>
      </w:r>
      <w:r>
        <w:rPr>
          <w:spacing w:val="-3"/>
          <w:w w:val="115"/>
        </w:rPr>
        <w:t xml:space="preserve">and </w:t>
      </w:r>
      <w:r>
        <w:rPr>
          <w:spacing w:val="-5"/>
          <w:w w:val="115"/>
        </w:rPr>
        <w:t xml:space="preserve">vegetables. Simi- </w:t>
      </w:r>
      <w:r>
        <w:rPr>
          <w:spacing w:val="-4"/>
          <w:w w:val="115"/>
        </w:rPr>
        <w:t>larly,</w:t>
      </w:r>
      <w:r>
        <w:rPr>
          <w:spacing w:val="-19"/>
          <w:w w:val="115"/>
        </w:rPr>
        <w:t xml:space="preserve"> </w:t>
      </w:r>
      <w:r>
        <w:rPr>
          <w:spacing w:val="-3"/>
          <w:w w:val="115"/>
        </w:rPr>
        <w:t>the</w:t>
      </w:r>
      <w:r>
        <w:rPr>
          <w:spacing w:val="-18"/>
          <w:w w:val="115"/>
        </w:rPr>
        <w:t xml:space="preserve"> </w:t>
      </w:r>
      <w:r>
        <w:rPr>
          <w:spacing w:val="-4"/>
          <w:w w:val="115"/>
        </w:rPr>
        <w:t>monthly</w:t>
      </w:r>
      <w:r>
        <w:rPr>
          <w:spacing w:val="-18"/>
          <w:w w:val="115"/>
        </w:rPr>
        <w:t xml:space="preserve"> </w:t>
      </w:r>
      <w:r>
        <w:rPr>
          <w:spacing w:val="-4"/>
          <w:w w:val="115"/>
        </w:rPr>
        <w:t>costs</w:t>
      </w:r>
      <w:r>
        <w:rPr>
          <w:spacing w:val="-19"/>
          <w:w w:val="115"/>
        </w:rPr>
        <w:t xml:space="preserve"> </w:t>
      </w:r>
      <w:r>
        <w:rPr>
          <w:spacing w:val="-3"/>
          <w:w w:val="115"/>
        </w:rPr>
        <w:t>for</w:t>
      </w:r>
      <w:r>
        <w:rPr>
          <w:spacing w:val="-18"/>
          <w:w w:val="115"/>
        </w:rPr>
        <w:t xml:space="preserve"> </w:t>
      </w:r>
      <w:r>
        <w:rPr>
          <w:w w:val="115"/>
        </w:rPr>
        <w:t>a</w:t>
      </w:r>
      <w:r>
        <w:rPr>
          <w:spacing w:val="-19"/>
          <w:w w:val="115"/>
        </w:rPr>
        <w:t xml:space="preserve"> </w:t>
      </w:r>
      <w:r>
        <w:rPr>
          <w:spacing w:val="-4"/>
          <w:w w:val="115"/>
        </w:rPr>
        <w:t>family</w:t>
      </w:r>
      <w:r>
        <w:rPr>
          <w:spacing w:val="-19"/>
          <w:w w:val="115"/>
        </w:rPr>
        <w:t xml:space="preserve"> </w:t>
      </w:r>
      <w:r>
        <w:rPr>
          <w:w w:val="115"/>
        </w:rPr>
        <w:t>of</w:t>
      </w:r>
      <w:r>
        <w:rPr>
          <w:spacing w:val="-18"/>
          <w:w w:val="115"/>
        </w:rPr>
        <w:t xml:space="preserve"> </w:t>
      </w:r>
      <w:r>
        <w:rPr>
          <w:w w:val="115"/>
        </w:rPr>
        <w:t xml:space="preserve">4 </w:t>
      </w:r>
      <w:r>
        <w:rPr>
          <w:spacing w:val="-3"/>
          <w:w w:val="115"/>
        </w:rPr>
        <w:t>wi</w:t>
      </w:r>
      <w:r>
        <w:rPr>
          <w:spacing w:val="-3"/>
          <w:w w:val="115"/>
        </w:rPr>
        <w:t xml:space="preserve">th </w:t>
      </w:r>
      <w:r>
        <w:rPr>
          <w:w w:val="115"/>
        </w:rPr>
        <w:t xml:space="preserve">2 </w:t>
      </w:r>
      <w:r>
        <w:rPr>
          <w:spacing w:val="-4"/>
          <w:w w:val="115"/>
        </w:rPr>
        <w:t>adults (aged 19</w:t>
      </w:r>
      <w:r>
        <w:rPr>
          <w:rFonts w:ascii="Arial" w:hAnsi="Arial"/>
          <w:spacing w:val="-4"/>
          <w:w w:val="115"/>
        </w:rPr>
        <w:t>–</w:t>
      </w:r>
      <w:r>
        <w:rPr>
          <w:spacing w:val="-4"/>
          <w:w w:val="115"/>
        </w:rPr>
        <w:t xml:space="preserve">30 years) </w:t>
      </w:r>
      <w:r>
        <w:rPr>
          <w:spacing w:val="-3"/>
          <w:w w:val="115"/>
        </w:rPr>
        <w:t>and</w:t>
      </w:r>
      <w:r>
        <w:rPr>
          <w:spacing w:val="2"/>
          <w:w w:val="115"/>
        </w:rPr>
        <w:t xml:space="preserve"> </w:t>
      </w:r>
      <w:r>
        <w:rPr>
          <w:w w:val="115"/>
        </w:rPr>
        <w:t>2</w:t>
      </w:r>
    </w:p>
    <w:p w14:paraId="256FE01E" w14:textId="77777777" w:rsidR="000D7170" w:rsidRDefault="00C13FE4">
      <w:pPr>
        <w:pStyle w:val="BodyText"/>
        <w:spacing w:line="254" w:lineRule="auto"/>
        <w:ind w:left="116" w:right="98"/>
        <w:jc w:val="both"/>
      </w:pPr>
      <w:r>
        <w:rPr>
          <w:spacing w:val="-4"/>
          <w:w w:val="115"/>
        </w:rPr>
        <w:t xml:space="preserve">younger children </w:t>
      </w:r>
      <w:r>
        <w:rPr>
          <w:w w:val="115"/>
        </w:rPr>
        <w:t xml:space="preserve">(1 </w:t>
      </w:r>
      <w:r>
        <w:rPr>
          <w:spacing w:val="-3"/>
          <w:w w:val="115"/>
        </w:rPr>
        <w:t>aged 2</w:t>
      </w:r>
      <w:r>
        <w:rPr>
          <w:rFonts w:ascii="Arial" w:hAnsi="Arial"/>
          <w:spacing w:val="-3"/>
          <w:w w:val="115"/>
        </w:rPr>
        <w:t>–</w:t>
      </w:r>
      <w:r>
        <w:rPr>
          <w:spacing w:val="-3"/>
          <w:w w:val="115"/>
        </w:rPr>
        <w:t xml:space="preserve">4 </w:t>
      </w:r>
      <w:r>
        <w:rPr>
          <w:spacing w:val="-4"/>
          <w:w w:val="115"/>
        </w:rPr>
        <w:t xml:space="preserve">years </w:t>
      </w:r>
      <w:r>
        <w:rPr>
          <w:spacing w:val="-3"/>
          <w:w w:val="115"/>
        </w:rPr>
        <w:t xml:space="preserve">and </w:t>
      </w:r>
      <w:r>
        <w:rPr>
          <w:spacing w:val="-4"/>
          <w:w w:val="115"/>
        </w:rPr>
        <w:t xml:space="preserve">another </w:t>
      </w:r>
      <w:r>
        <w:rPr>
          <w:spacing w:val="-3"/>
          <w:w w:val="115"/>
        </w:rPr>
        <w:t xml:space="preserve">aged </w:t>
      </w:r>
      <w:r>
        <w:rPr>
          <w:spacing w:val="-4"/>
          <w:w w:val="115"/>
        </w:rPr>
        <w:t>5</w:t>
      </w:r>
      <w:r>
        <w:rPr>
          <w:rFonts w:ascii="Arial" w:hAnsi="Arial"/>
          <w:spacing w:val="-4"/>
          <w:w w:val="115"/>
        </w:rPr>
        <w:t>–</w:t>
      </w:r>
      <w:r>
        <w:rPr>
          <w:spacing w:val="-4"/>
          <w:w w:val="115"/>
        </w:rPr>
        <w:t xml:space="preserve">7 years) ranged from </w:t>
      </w:r>
      <w:r>
        <w:rPr>
          <w:w w:val="115"/>
        </w:rPr>
        <w:t xml:space="preserve">a </w:t>
      </w:r>
      <w:r>
        <w:rPr>
          <w:spacing w:val="-4"/>
          <w:w w:val="115"/>
        </w:rPr>
        <w:t xml:space="preserve">high </w:t>
      </w:r>
      <w:r>
        <w:rPr>
          <w:spacing w:val="-3"/>
          <w:w w:val="115"/>
        </w:rPr>
        <w:t xml:space="preserve">of </w:t>
      </w:r>
      <w:r>
        <w:rPr>
          <w:spacing w:val="-5"/>
          <w:w w:val="115"/>
        </w:rPr>
        <w:t xml:space="preserve">$1,098/mo </w:t>
      </w:r>
      <w:r>
        <w:rPr>
          <w:spacing w:val="-3"/>
          <w:w w:val="115"/>
        </w:rPr>
        <w:t xml:space="preserve">in </w:t>
      </w:r>
      <w:r>
        <w:rPr>
          <w:spacing w:val="-5"/>
          <w:w w:val="115"/>
        </w:rPr>
        <w:t xml:space="preserve">scenario  </w:t>
      </w:r>
      <w:r>
        <w:rPr>
          <w:w w:val="115"/>
        </w:rPr>
        <w:t xml:space="preserve">1 </w:t>
      </w:r>
      <w:r>
        <w:rPr>
          <w:spacing w:val="-3"/>
          <w:w w:val="115"/>
        </w:rPr>
        <w:t xml:space="preserve">to </w:t>
      </w:r>
      <w:r>
        <w:rPr>
          <w:spacing w:val="-4"/>
          <w:w w:val="115"/>
        </w:rPr>
        <w:t xml:space="preserve">$930/mo </w:t>
      </w:r>
      <w:r>
        <w:rPr>
          <w:w w:val="115"/>
        </w:rPr>
        <w:t xml:space="preserve">in </w:t>
      </w:r>
      <w:r>
        <w:rPr>
          <w:spacing w:val="-4"/>
          <w:w w:val="115"/>
        </w:rPr>
        <w:t xml:space="preserve">scenario </w:t>
      </w:r>
      <w:r>
        <w:rPr>
          <w:w w:val="115"/>
        </w:rPr>
        <w:t xml:space="preserve">6. </w:t>
      </w:r>
      <w:hyperlink w:anchor="_bookmark25" w:history="1">
        <w:r>
          <w:rPr>
            <w:color w:val="007FAC"/>
            <w:spacing w:val="-4"/>
            <w:w w:val="115"/>
          </w:rPr>
          <w:t xml:space="preserve">Table </w:t>
        </w:r>
        <w:r>
          <w:rPr>
            <w:color w:val="007FAC"/>
            <w:w w:val="115"/>
          </w:rPr>
          <w:t>8</w:t>
        </w:r>
      </w:hyperlink>
      <w:r>
        <w:rPr>
          <w:color w:val="007FAC"/>
          <w:w w:val="115"/>
        </w:rPr>
        <w:t xml:space="preserve"> </w:t>
      </w:r>
      <w:r>
        <w:rPr>
          <w:spacing w:val="-4"/>
          <w:w w:val="115"/>
        </w:rPr>
        <w:t xml:space="preserve">shows </w:t>
      </w:r>
      <w:r>
        <w:rPr>
          <w:spacing w:val="-3"/>
          <w:w w:val="115"/>
        </w:rPr>
        <w:t xml:space="preserve">the </w:t>
      </w:r>
      <w:r>
        <w:rPr>
          <w:spacing w:val="-4"/>
          <w:w w:val="115"/>
        </w:rPr>
        <w:t xml:space="preserve">additional monthly </w:t>
      </w:r>
      <w:r>
        <w:rPr>
          <w:spacing w:val="-5"/>
          <w:w w:val="115"/>
        </w:rPr>
        <w:t xml:space="preserve">costs </w:t>
      </w:r>
      <w:r>
        <w:rPr>
          <w:spacing w:val="-4"/>
          <w:w w:val="115"/>
        </w:rPr>
        <w:t xml:space="preserve">needed   </w:t>
      </w:r>
      <w:r>
        <w:rPr>
          <w:spacing w:val="-3"/>
          <w:w w:val="115"/>
        </w:rPr>
        <w:t xml:space="preserve">for  SNAP  </w:t>
      </w:r>
      <w:r>
        <w:rPr>
          <w:spacing w:val="-4"/>
          <w:w w:val="115"/>
        </w:rPr>
        <w:t xml:space="preserve">recipients  </w:t>
      </w:r>
      <w:r>
        <w:rPr>
          <w:spacing w:val="-3"/>
          <w:w w:val="115"/>
        </w:rPr>
        <w:t xml:space="preserve">if </w:t>
      </w:r>
      <w:r>
        <w:rPr>
          <w:spacing w:val="30"/>
          <w:w w:val="115"/>
        </w:rPr>
        <w:t xml:space="preserve"> </w:t>
      </w:r>
      <w:r>
        <w:rPr>
          <w:spacing w:val="-5"/>
          <w:w w:val="115"/>
        </w:rPr>
        <w:t>they</w:t>
      </w:r>
    </w:p>
    <w:p w14:paraId="4FF5B54A" w14:textId="77777777" w:rsidR="000D7170" w:rsidRDefault="000D7170">
      <w:pPr>
        <w:spacing w:line="254" w:lineRule="auto"/>
        <w:jc w:val="both"/>
        <w:sectPr w:rsidR="000D7170">
          <w:type w:val="continuous"/>
          <w:pgSz w:w="11700" w:h="15660"/>
          <w:pgMar w:top="720" w:right="600" w:bottom="280" w:left="840" w:header="720" w:footer="720" w:gutter="0"/>
          <w:cols w:num="3" w:space="720" w:equalWidth="0">
            <w:col w:w="3226" w:space="241"/>
            <w:col w:w="3226" w:space="241"/>
            <w:col w:w="3326"/>
          </w:cols>
        </w:sectPr>
      </w:pPr>
    </w:p>
    <w:p w14:paraId="2038C249" w14:textId="77777777" w:rsidR="000D7170" w:rsidRDefault="000D7170">
      <w:pPr>
        <w:pStyle w:val="BodyText"/>
        <w:rPr>
          <w:sz w:val="20"/>
        </w:rPr>
      </w:pPr>
    </w:p>
    <w:p w14:paraId="3C821B4C" w14:textId="77777777" w:rsidR="000D7170" w:rsidRDefault="000D7170">
      <w:pPr>
        <w:pStyle w:val="BodyText"/>
        <w:spacing w:before="1"/>
        <w:rPr>
          <w:sz w:val="20"/>
        </w:rPr>
      </w:pPr>
    </w:p>
    <w:p w14:paraId="665E15F6" w14:textId="77777777" w:rsidR="000D7170" w:rsidRDefault="00C13FE4">
      <w:pPr>
        <w:pStyle w:val="BodyText"/>
        <w:ind w:left="5446" w:right="3638"/>
        <w:jc w:val="center"/>
        <w:rPr>
          <w:rFonts w:ascii="Arial"/>
        </w:rPr>
      </w:pPr>
      <w:r>
        <w:pict w14:anchorId="6D1D79B8">
          <v:shape id="_x0000_s1101" type="#_x0000_t202" style="position:absolute;left:0;text-align:left;margin-left:34.85pt;margin-top:-28.25pt;width:502.15pt;height:20.45pt;z-index:-251645440;mso-position-horizontal-relative:page" fillcolor="black" stroked="f">
            <v:textbox inset="0,0,0,0">
              <w:txbxContent>
                <w:p w14:paraId="2CB59830" w14:textId="77777777" w:rsidR="000D7170" w:rsidRDefault="00C13FE4">
                  <w:pPr>
                    <w:pStyle w:val="BodyText"/>
                    <w:spacing w:before="79"/>
                    <w:ind w:left="139"/>
                    <w:rPr>
                      <w:rFonts w:ascii="Arial"/>
                    </w:rPr>
                  </w:pPr>
                  <w:r>
                    <w:rPr>
                      <w:rFonts w:ascii="Arial"/>
                      <w:color w:val="FFFFFF"/>
                    </w:rPr>
                    <w:t>Table 7. Monthly Cost ($) to Support MyPlate Diet Based on Scenarios</w:t>
                  </w:r>
                </w:p>
              </w:txbxContent>
            </v:textbox>
            <w10:wrap anchorx="page"/>
          </v:shape>
        </w:pict>
      </w:r>
      <w:bookmarkStart w:id="29" w:name="Discussion"/>
      <w:bookmarkStart w:id="30" w:name="_bookmark21"/>
      <w:bookmarkEnd w:id="29"/>
      <w:bookmarkEnd w:id="30"/>
      <w:r>
        <w:rPr>
          <w:rFonts w:ascii="Arial"/>
          <w:w w:val="110"/>
        </w:rPr>
        <w:t>Monthly Cost</w:t>
      </w:r>
    </w:p>
    <w:p w14:paraId="427D7906" w14:textId="77777777" w:rsidR="000D7170" w:rsidRDefault="000D7170">
      <w:pPr>
        <w:pStyle w:val="BodyText"/>
        <w:spacing w:before="8"/>
        <w:rPr>
          <w:rFonts w:ascii="Arial"/>
          <w:sz w:val="9"/>
        </w:rPr>
      </w:pPr>
    </w:p>
    <w:p w14:paraId="6298C247" w14:textId="77777777" w:rsidR="000D7170" w:rsidRDefault="00C13FE4">
      <w:pPr>
        <w:pStyle w:val="BodyText"/>
        <w:spacing w:before="75"/>
        <w:ind w:left="236"/>
        <w:jc w:val="both"/>
        <w:rPr>
          <w:rFonts w:ascii="Arial" w:hAnsi="Arial"/>
        </w:rPr>
      </w:pPr>
      <w:r>
        <w:pict w14:anchorId="1ED376D1">
          <v:shape id="_x0000_s1100" type="#_x0000_t202" style="position:absolute;left:0;text-align:left;margin-left:34.85pt;margin-top:16.15pt;width:502.15pt;height:339pt;z-index:25164851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84"/>
                    <w:gridCol w:w="1290"/>
                    <w:gridCol w:w="1009"/>
                    <w:gridCol w:w="1034"/>
                    <w:gridCol w:w="1034"/>
                    <w:gridCol w:w="1035"/>
                    <w:gridCol w:w="1009"/>
                    <w:gridCol w:w="983"/>
                    <w:gridCol w:w="1065"/>
                  </w:tblGrid>
                  <w:tr w:rsidR="000D7170" w14:paraId="022A38A8" w14:textId="77777777">
                    <w:trPr>
                      <w:trHeight w:val="240"/>
                    </w:trPr>
                    <w:tc>
                      <w:tcPr>
                        <w:tcW w:w="1584" w:type="dxa"/>
                        <w:shd w:val="clear" w:color="auto" w:fill="E6E7E8"/>
                      </w:tcPr>
                      <w:p w14:paraId="7F0FE97D" w14:textId="77777777" w:rsidR="000D7170" w:rsidRDefault="00C13FE4">
                        <w:pPr>
                          <w:pStyle w:val="TableParagraph"/>
                          <w:spacing w:before="20" w:line="206" w:lineRule="exact"/>
                          <w:ind w:left="119"/>
                          <w:rPr>
                            <w:sz w:val="18"/>
                          </w:rPr>
                        </w:pPr>
                        <w:r>
                          <w:rPr>
                            <w:sz w:val="18"/>
                          </w:rPr>
                          <w:t>Children</w:t>
                        </w:r>
                      </w:p>
                    </w:tc>
                    <w:tc>
                      <w:tcPr>
                        <w:tcW w:w="8458" w:type="dxa"/>
                        <w:gridSpan w:val="8"/>
                        <w:shd w:val="clear" w:color="auto" w:fill="E6E7E8"/>
                      </w:tcPr>
                      <w:p w14:paraId="207D4E1C" w14:textId="77777777" w:rsidR="000D7170" w:rsidRDefault="000D7170">
                        <w:pPr>
                          <w:pStyle w:val="TableParagraph"/>
                          <w:rPr>
                            <w:rFonts w:ascii="Times New Roman"/>
                            <w:sz w:val="16"/>
                          </w:rPr>
                        </w:pPr>
                      </w:p>
                    </w:tc>
                  </w:tr>
                  <w:tr w:rsidR="000D7170" w14:paraId="6E234952" w14:textId="77777777">
                    <w:trPr>
                      <w:trHeight w:val="200"/>
                    </w:trPr>
                    <w:tc>
                      <w:tcPr>
                        <w:tcW w:w="1584" w:type="dxa"/>
                        <w:shd w:val="clear" w:color="auto" w:fill="E6E7E8"/>
                      </w:tcPr>
                      <w:p w14:paraId="28CC2627" w14:textId="77777777" w:rsidR="000D7170" w:rsidRDefault="00C13FE4">
                        <w:pPr>
                          <w:pStyle w:val="TableParagraph"/>
                          <w:spacing w:line="199" w:lineRule="exact"/>
                          <w:ind w:left="299"/>
                          <w:rPr>
                            <w:sz w:val="18"/>
                          </w:rPr>
                        </w:pPr>
                        <w:r>
                          <w:rPr>
                            <w:sz w:val="18"/>
                          </w:rPr>
                          <w:t>2–4 y</w:t>
                        </w:r>
                      </w:p>
                    </w:tc>
                    <w:tc>
                      <w:tcPr>
                        <w:tcW w:w="1290" w:type="dxa"/>
                        <w:shd w:val="clear" w:color="auto" w:fill="E6E7E8"/>
                      </w:tcPr>
                      <w:p w14:paraId="3AE06496" w14:textId="77777777" w:rsidR="000D7170" w:rsidRDefault="00C13FE4">
                        <w:pPr>
                          <w:pStyle w:val="TableParagraph"/>
                          <w:spacing w:line="199" w:lineRule="exact"/>
                          <w:ind w:right="142"/>
                          <w:jc w:val="right"/>
                          <w:rPr>
                            <w:sz w:val="18"/>
                          </w:rPr>
                        </w:pPr>
                        <w:r>
                          <w:rPr>
                            <w:w w:val="95"/>
                            <w:sz w:val="18"/>
                          </w:rPr>
                          <w:t>88.34</w:t>
                        </w:r>
                      </w:p>
                    </w:tc>
                    <w:tc>
                      <w:tcPr>
                        <w:tcW w:w="1009" w:type="dxa"/>
                        <w:shd w:val="clear" w:color="auto" w:fill="E6E7E8"/>
                      </w:tcPr>
                      <w:p w14:paraId="4D7FA4BC" w14:textId="77777777" w:rsidR="000D7170" w:rsidRDefault="00C13FE4">
                        <w:pPr>
                          <w:pStyle w:val="TableParagraph"/>
                          <w:spacing w:line="199" w:lineRule="exact"/>
                          <w:ind w:right="168"/>
                          <w:jc w:val="right"/>
                          <w:rPr>
                            <w:sz w:val="18"/>
                          </w:rPr>
                        </w:pPr>
                        <w:r>
                          <w:rPr>
                            <w:w w:val="95"/>
                            <w:sz w:val="18"/>
                          </w:rPr>
                          <w:t>87.50</w:t>
                        </w:r>
                      </w:p>
                    </w:tc>
                    <w:tc>
                      <w:tcPr>
                        <w:tcW w:w="1034" w:type="dxa"/>
                        <w:shd w:val="clear" w:color="auto" w:fill="E6E7E8"/>
                      </w:tcPr>
                      <w:p w14:paraId="34DF9CC2" w14:textId="77777777" w:rsidR="000D7170" w:rsidRDefault="00C13FE4">
                        <w:pPr>
                          <w:pStyle w:val="TableParagraph"/>
                          <w:spacing w:line="199" w:lineRule="exact"/>
                          <w:ind w:right="167"/>
                          <w:jc w:val="right"/>
                          <w:rPr>
                            <w:sz w:val="18"/>
                          </w:rPr>
                        </w:pPr>
                        <w:r>
                          <w:rPr>
                            <w:w w:val="95"/>
                            <w:sz w:val="18"/>
                          </w:rPr>
                          <w:t>85.54</w:t>
                        </w:r>
                      </w:p>
                    </w:tc>
                    <w:tc>
                      <w:tcPr>
                        <w:tcW w:w="1034" w:type="dxa"/>
                        <w:shd w:val="clear" w:color="auto" w:fill="E6E7E8"/>
                      </w:tcPr>
                      <w:p w14:paraId="018D9DDD" w14:textId="77777777" w:rsidR="000D7170" w:rsidRDefault="00C13FE4">
                        <w:pPr>
                          <w:pStyle w:val="TableParagraph"/>
                          <w:spacing w:line="199" w:lineRule="exact"/>
                          <w:ind w:right="167"/>
                          <w:jc w:val="right"/>
                          <w:rPr>
                            <w:sz w:val="18"/>
                          </w:rPr>
                        </w:pPr>
                        <w:r>
                          <w:rPr>
                            <w:w w:val="95"/>
                            <w:sz w:val="18"/>
                          </w:rPr>
                          <w:t>87.69</w:t>
                        </w:r>
                      </w:p>
                    </w:tc>
                    <w:tc>
                      <w:tcPr>
                        <w:tcW w:w="1035" w:type="dxa"/>
                        <w:shd w:val="clear" w:color="auto" w:fill="E6E7E8"/>
                      </w:tcPr>
                      <w:p w14:paraId="30EDE387" w14:textId="77777777" w:rsidR="000D7170" w:rsidRDefault="00C13FE4">
                        <w:pPr>
                          <w:pStyle w:val="TableParagraph"/>
                          <w:spacing w:line="199" w:lineRule="exact"/>
                          <w:ind w:right="168"/>
                          <w:jc w:val="right"/>
                          <w:rPr>
                            <w:sz w:val="18"/>
                          </w:rPr>
                        </w:pPr>
                        <w:r>
                          <w:rPr>
                            <w:w w:val="95"/>
                            <w:sz w:val="18"/>
                          </w:rPr>
                          <w:t>84.58</w:t>
                        </w:r>
                      </w:p>
                    </w:tc>
                    <w:tc>
                      <w:tcPr>
                        <w:tcW w:w="1009" w:type="dxa"/>
                        <w:shd w:val="clear" w:color="auto" w:fill="E6E7E8"/>
                      </w:tcPr>
                      <w:p w14:paraId="313E8D62" w14:textId="77777777" w:rsidR="000D7170" w:rsidRDefault="00C13FE4">
                        <w:pPr>
                          <w:pStyle w:val="TableParagraph"/>
                          <w:spacing w:line="199" w:lineRule="exact"/>
                          <w:ind w:right="142"/>
                          <w:jc w:val="right"/>
                          <w:rPr>
                            <w:sz w:val="18"/>
                          </w:rPr>
                        </w:pPr>
                        <w:r>
                          <w:rPr>
                            <w:w w:val="95"/>
                            <w:sz w:val="18"/>
                          </w:rPr>
                          <w:t>81.17</w:t>
                        </w:r>
                      </w:p>
                    </w:tc>
                    <w:tc>
                      <w:tcPr>
                        <w:tcW w:w="983" w:type="dxa"/>
                        <w:shd w:val="clear" w:color="auto" w:fill="E6E7E8"/>
                      </w:tcPr>
                      <w:p w14:paraId="47C2B7B0" w14:textId="77777777" w:rsidR="000D7170" w:rsidRDefault="00C13FE4">
                        <w:pPr>
                          <w:pStyle w:val="TableParagraph"/>
                          <w:spacing w:line="199" w:lineRule="exact"/>
                          <w:ind w:right="142"/>
                          <w:jc w:val="right"/>
                          <w:rPr>
                            <w:sz w:val="18"/>
                          </w:rPr>
                        </w:pPr>
                        <w:r>
                          <w:rPr>
                            <w:w w:val="95"/>
                            <w:sz w:val="18"/>
                          </w:rPr>
                          <w:t>80.33</w:t>
                        </w:r>
                      </w:p>
                    </w:tc>
                    <w:tc>
                      <w:tcPr>
                        <w:tcW w:w="1064" w:type="dxa"/>
                        <w:shd w:val="clear" w:color="auto" w:fill="E6E7E8"/>
                      </w:tcPr>
                      <w:p w14:paraId="140DBD49" w14:textId="77777777" w:rsidR="000D7170" w:rsidRDefault="00C13FE4">
                        <w:pPr>
                          <w:pStyle w:val="TableParagraph"/>
                          <w:spacing w:line="199" w:lineRule="exact"/>
                          <w:ind w:right="222"/>
                          <w:jc w:val="right"/>
                          <w:rPr>
                            <w:sz w:val="18"/>
                          </w:rPr>
                        </w:pPr>
                        <w:r>
                          <w:rPr>
                            <w:w w:val="95"/>
                            <w:sz w:val="18"/>
                          </w:rPr>
                          <w:t>80.52</w:t>
                        </w:r>
                      </w:p>
                    </w:tc>
                  </w:tr>
                  <w:tr w:rsidR="000D7170" w14:paraId="33B2C7DD" w14:textId="77777777">
                    <w:trPr>
                      <w:trHeight w:val="240"/>
                    </w:trPr>
                    <w:tc>
                      <w:tcPr>
                        <w:tcW w:w="1584" w:type="dxa"/>
                        <w:shd w:val="clear" w:color="auto" w:fill="E6E7E8"/>
                      </w:tcPr>
                      <w:p w14:paraId="5AC0CAA5" w14:textId="77777777" w:rsidR="000D7170" w:rsidRDefault="00C13FE4">
                        <w:pPr>
                          <w:pStyle w:val="TableParagraph"/>
                          <w:spacing w:line="201" w:lineRule="exact"/>
                          <w:ind w:left="299"/>
                          <w:rPr>
                            <w:sz w:val="18"/>
                          </w:rPr>
                        </w:pPr>
                        <w:r>
                          <w:rPr>
                            <w:sz w:val="18"/>
                          </w:rPr>
                          <w:t>5–7 y</w:t>
                        </w:r>
                      </w:p>
                    </w:tc>
                    <w:tc>
                      <w:tcPr>
                        <w:tcW w:w="1290" w:type="dxa"/>
                        <w:shd w:val="clear" w:color="auto" w:fill="E6E7E8"/>
                      </w:tcPr>
                      <w:p w14:paraId="312AFF86" w14:textId="77777777" w:rsidR="000D7170" w:rsidRDefault="00C13FE4">
                        <w:pPr>
                          <w:pStyle w:val="TableParagraph"/>
                          <w:spacing w:line="201" w:lineRule="exact"/>
                          <w:ind w:right="142"/>
                          <w:jc w:val="right"/>
                          <w:rPr>
                            <w:sz w:val="18"/>
                          </w:rPr>
                        </w:pPr>
                        <w:r>
                          <w:rPr>
                            <w:w w:val="95"/>
                            <w:sz w:val="18"/>
                          </w:rPr>
                          <w:t>131.18</w:t>
                        </w:r>
                      </w:p>
                    </w:tc>
                    <w:tc>
                      <w:tcPr>
                        <w:tcW w:w="1009" w:type="dxa"/>
                        <w:shd w:val="clear" w:color="auto" w:fill="E6E7E8"/>
                      </w:tcPr>
                      <w:p w14:paraId="59997A84" w14:textId="77777777" w:rsidR="000D7170" w:rsidRDefault="00C13FE4">
                        <w:pPr>
                          <w:pStyle w:val="TableParagraph"/>
                          <w:spacing w:line="201" w:lineRule="exact"/>
                          <w:ind w:right="168"/>
                          <w:jc w:val="right"/>
                          <w:rPr>
                            <w:sz w:val="18"/>
                          </w:rPr>
                        </w:pPr>
                        <w:r>
                          <w:rPr>
                            <w:w w:val="95"/>
                            <w:sz w:val="18"/>
                          </w:rPr>
                          <w:t>130.27</w:t>
                        </w:r>
                      </w:p>
                    </w:tc>
                    <w:tc>
                      <w:tcPr>
                        <w:tcW w:w="1034" w:type="dxa"/>
                        <w:shd w:val="clear" w:color="auto" w:fill="E6E7E8"/>
                      </w:tcPr>
                      <w:p w14:paraId="6FFDF4B0" w14:textId="77777777" w:rsidR="000D7170" w:rsidRDefault="00C13FE4">
                        <w:pPr>
                          <w:pStyle w:val="TableParagraph"/>
                          <w:spacing w:line="201" w:lineRule="exact"/>
                          <w:ind w:right="168"/>
                          <w:jc w:val="right"/>
                          <w:rPr>
                            <w:sz w:val="18"/>
                          </w:rPr>
                        </w:pPr>
                        <w:r>
                          <w:rPr>
                            <w:w w:val="95"/>
                            <w:sz w:val="18"/>
                          </w:rPr>
                          <w:t>127.33</w:t>
                        </w:r>
                      </w:p>
                    </w:tc>
                    <w:tc>
                      <w:tcPr>
                        <w:tcW w:w="1034" w:type="dxa"/>
                        <w:shd w:val="clear" w:color="auto" w:fill="E6E7E8"/>
                      </w:tcPr>
                      <w:p w14:paraId="7CA102DD" w14:textId="77777777" w:rsidR="000D7170" w:rsidRDefault="00C13FE4">
                        <w:pPr>
                          <w:pStyle w:val="TableParagraph"/>
                          <w:spacing w:line="201" w:lineRule="exact"/>
                          <w:ind w:right="167"/>
                          <w:jc w:val="right"/>
                          <w:rPr>
                            <w:sz w:val="18"/>
                          </w:rPr>
                        </w:pPr>
                        <w:r>
                          <w:rPr>
                            <w:w w:val="95"/>
                            <w:sz w:val="18"/>
                          </w:rPr>
                          <w:t>130.27</w:t>
                        </w:r>
                      </w:p>
                    </w:tc>
                    <w:tc>
                      <w:tcPr>
                        <w:tcW w:w="1035" w:type="dxa"/>
                        <w:shd w:val="clear" w:color="auto" w:fill="E6E7E8"/>
                      </w:tcPr>
                      <w:p w14:paraId="47F7CD19" w14:textId="77777777" w:rsidR="000D7170" w:rsidRDefault="00C13FE4">
                        <w:pPr>
                          <w:pStyle w:val="TableParagraph"/>
                          <w:spacing w:line="201" w:lineRule="exact"/>
                          <w:ind w:right="168"/>
                          <w:jc w:val="right"/>
                          <w:rPr>
                            <w:sz w:val="18"/>
                          </w:rPr>
                        </w:pPr>
                        <w:r>
                          <w:rPr>
                            <w:w w:val="95"/>
                            <w:sz w:val="18"/>
                          </w:rPr>
                          <w:t>125.62</w:t>
                        </w:r>
                      </w:p>
                    </w:tc>
                    <w:tc>
                      <w:tcPr>
                        <w:tcW w:w="1009" w:type="dxa"/>
                        <w:shd w:val="clear" w:color="auto" w:fill="E6E7E8"/>
                      </w:tcPr>
                      <w:p w14:paraId="088418D1" w14:textId="77777777" w:rsidR="000D7170" w:rsidRDefault="00C13FE4">
                        <w:pPr>
                          <w:pStyle w:val="TableParagraph"/>
                          <w:spacing w:line="201" w:lineRule="exact"/>
                          <w:ind w:right="142"/>
                          <w:jc w:val="right"/>
                          <w:rPr>
                            <w:sz w:val="18"/>
                          </w:rPr>
                        </w:pPr>
                        <w:r>
                          <w:rPr>
                            <w:w w:val="95"/>
                            <w:sz w:val="18"/>
                          </w:rPr>
                          <w:t>116.85</w:t>
                        </w:r>
                      </w:p>
                    </w:tc>
                    <w:tc>
                      <w:tcPr>
                        <w:tcW w:w="983" w:type="dxa"/>
                        <w:shd w:val="clear" w:color="auto" w:fill="E6E7E8"/>
                      </w:tcPr>
                      <w:p w14:paraId="4EB8D082" w14:textId="77777777" w:rsidR="000D7170" w:rsidRDefault="00C13FE4">
                        <w:pPr>
                          <w:pStyle w:val="TableParagraph"/>
                          <w:spacing w:line="201" w:lineRule="exact"/>
                          <w:ind w:right="142"/>
                          <w:jc w:val="right"/>
                          <w:rPr>
                            <w:sz w:val="18"/>
                          </w:rPr>
                        </w:pPr>
                        <w:r>
                          <w:rPr>
                            <w:w w:val="95"/>
                            <w:sz w:val="18"/>
                          </w:rPr>
                          <w:t>115.94</w:t>
                        </w:r>
                      </w:p>
                    </w:tc>
                    <w:tc>
                      <w:tcPr>
                        <w:tcW w:w="1064" w:type="dxa"/>
                        <w:shd w:val="clear" w:color="auto" w:fill="E6E7E8"/>
                      </w:tcPr>
                      <w:p w14:paraId="2323E91D" w14:textId="77777777" w:rsidR="000D7170" w:rsidRDefault="00C13FE4">
                        <w:pPr>
                          <w:pStyle w:val="TableParagraph"/>
                          <w:spacing w:line="201" w:lineRule="exact"/>
                          <w:ind w:right="223"/>
                          <w:jc w:val="right"/>
                          <w:rPr>
                            <w:sz w:val="18"/>
                          </w:rPr>
                        </w:pPr>
                        <w:r>
                          <w:rPr>
                            <w:w w:val="95"/>
                            <w:sz w:val="18"/>
                          </w:rPr>
                          <w:t>115.94</w:t>
                        </w:r>
                      </w:p>
                    </w:tc>
                  </w:tr>
                  <w:tr w:rsidR="000D7170" w14:paraId="264E8CAE" w14:textId="77777777">
                    <w:trPr>
                      <w:trHeight w:val="240"/>
                    </w:trPr>
                    <w:tc>
                      <w:tcPr>
                        <w:tcW w:w="1584" w:type="dxa"/>
                      </w:tcPr>
                      <w:p w14:paraId="6CAA4A51" w14:textId="77777777" w:rsidR="000D7170" w:rsidRDefault="00C13FE4">
                        <w:pPr>
                          <w:pStyle w:val="TableParagraph"/>
                          <w:spacing w:before="20" w:line="205" w:lineRule="exact"/>
                          <w:ind w:left="119"/>
                          <w:rPr>
                            <w:sz w:val="18"/>
                          </w:rPr>
                        </w:pPr>
                        <w:r>
                          <w:rPr>
                            <w:sz w:val="18"/>
                          </w:rPr>
                          <w:t>Girls</w:t>
                        </w:r>
                      </w:p>
                    </w:tc>
                    <w:tc>
                      <w:tcPr>
                        <w:tcW w:w="1290" w:type="dxa"/>
                      </w:tcPr>
                      <w:p w14:paraId="5BF1E7E1" w14:textId="77777777" w:rsidR="000D7170" w:rsidRDefault="000D7170">
                        <w:pPr>
                          <w:pStyle w:val="TableParagraph"/>
                          <w:rPr>
                            <w:rFonts w:ascii="Times New Roman"/>
                            <w:sz w:val="16"/>
                          </w:rPr>
                        </w:pPr>
                      </w:p>
                    </w:tc>
                    <w:tc>
                      <w:tcPr>
                        <w:tcW w:w="1009" w:type="dxa"/>
                      </w:tcPr>
                      <w:p w14:paraId="6A5996A6" w14:textId="77777777" w:rsidR="000D7170" w:rsidRDefault="000D7170">
                        <w:pPr>
                          <w:pStyle w:val="TableParagraph"/>
                          <w:rPr>
                            <w:rFonts w:ascii="Times New Roman"/>
                            <w:sz w:val="16"/>
                          </w:rPr>
                        </w:pPr>
                      </w:p>
                    </w:tc>
                    <w:tc>
                      <w:tcPr>
                        <w:tcW w:w="1034" w:type="dxa"/>
                      </w:tcPr>
                      <w:p w14:paraId="09F55E70" w14:textId="77777777" w:rsidR="000D7170" w:rsidRDefault="000D7170">
                        <w:pPr>
                          <w:pStyle w:val="TableParagraph"/>
                          <w:rPr>
                            <w:rFonts w:ascii="Times New Roman"/>
                            <w:sz w:val="16"/>
                          </w:rPr>
                        </w:pPr>
                      </w:p>
                    </w:tc>
                    <w:tc>
                      <w:tcPr>
                        <w:tcW w:w="1034" w:type="dxa"/>
                      </w:tcPr>
                      <w:p w14:paraId="25349308" w14:textId="77777777" w:rsidR="000D7170" w:rsidRDefault="000D7170">
                        <w:pPr>
                          <w:pStyle w:val="TableParagraph"/>
                          <w:rPr>
                            <w:rFonts w:ascii="Times New Roman"/>
                            <w:sz w:val="16"/>
                          </w:rPr>
                        </w:pPr>
                      </w:p>
                    </w:tc>
                    <w:tc>
                      <w:tcPr>
                        <w:tcW w:w="1035" w:type="dxa"/>
                      </w:tcPr>
                      <w:p w14:paraId="6CF9510D" w14:textId="77777777" w:rsidR="000D7170" w:rsidRDefault="000D7170">
                        <w:pPr>
                          <w:pStyle w:val="TableParagraph"/>
                          <w:rPr>
                            <w:rFonts w:ascii="Times New Roman"/>
                            <w:sz w:val="16"/>
                          </w:rPr>
                        </w:pPr>
                      </w:p>
                    </w:tc>
                    <w:tc>
                      <w:tcPr>
                        <w:tcW w:w="1009" w:type="dxa"/>
                      </w:tcPr>
                      <w:p w14:paraId="33A753F0" w14:textId="77777777" w:rsidR="000D7170" w:rsidRDefault="000D7170">
                        <w:pPr>
                          <w:pStyle w:val="TableParagraph"/>
                          <w:rPr>
                            <w:rFonts w:ascii="Times New Roman"/>
                            <w:sz w:val="16"/>
                          </w:rPr>
                        </w:pPr>
                      </w:p>
                    </w:tc>
                    <w:tc>
                      <w:tcPr>
                        <w:tcW w:w="983" w:type="dxa"/>
                      </w:tcPr>
                      <w:p w14:paraId="354BED8A" w14:textId="77777777" w:rsidR="000D7170" w:rsidRDefault="000D7170">
                        <w:pPr>
                          <w:pStyle w:val="TableParagraph"/>
                          <w:rPr>
                            <w:rFonts w:ascii="Times New Roman"/>
                            <w:sz w:val="16"/>
                          </w:rPr>
                        </w:pPr>
                      </w:p>
                    </w:tc>
                    <w:tc>
                      <w:tcPr>
                        <w:tcW w:w="1064" w:type="dxa"/>
                      </w:tcPr>
                      <w:p w14:paraId="3CE48852" w14:textId="77777777" w:rsidR="000D7170" w:rsidRDefault="000D7170">
                        <w:pPr>
                          <w:pStyle w:val="TableParagraph"/>
                          <w:rPr>
                            <w:rFonts w:ascii="Times New Roman"/>
                            <w:sz w:val="16"/>
                          </w:rPr>
                        </w:pPr>
                      </w:p>
                    </w:tc>
                  </w:tr>
                  <w:tr w:rsidR="000D7170" w14:paraId="44CE20D4" w14:textId="77777777">
                    <w:trPr>
                      <w:trHeight w:val="200"/>
                    </w:trPr>
                    <w:tc>
                      <w:tcPr>
                        <w:tcW w:w="1584" w:type="dxa"/>
                      </w:tcPr>
                      <w:p w14:paraId="2E77AF5A" w14:textId="77777777" w:rsidR="000D7170" w:rsidRDefault="00C13FE4">
                        <w:pPr>
                          <w:pStyle w:val="TableParagraph"/>
                          <w:spacing w:line="181" w:lineRule="exact"/>
                          <w:ind w:left="299"/>
                          <w:rPr>
                            <w:sz w:val="18"/>
                          </w:rPr>
                        </w:pPr>
                        <w:r>
                          <w:rPr>
                            <w:sz w:val="18"/>
                          </w:rPr>
                          <w:t>8–11 y</w:t>
                        </w:r>
                      </w:p>
                    </w:tc>
                    <w:tc>
                      <w:tcPr>
                        <w:tcW w:w="1290" w:type="dxa"/>
                      </w:tcPr>
                      <w:p w14:paraId="408ED5C1" w14:textId="77777777" w:rsidR="000D7170" w:rsidRDefault="00C13FE4">
                        <w:pPr>
                          <w:pStyle w:val="TableParagraph"/>
                          <w:spacing w:line="181" w:lineRule="exact"/>
                          <w:ind w:right="142"/>
                          <w:jc w:val="right"/>
                          <w:rPr>
                            <w:sz w:val="18"/>
                          </w:rPr>
                        </w:pPr>
                        <w:r>
                          <w:rPr>
                            <w:w w:val="95"/>
                            <w:sz w:val="18"/>
                          </w:rPr>
                          <w:t>160.16</w:t>
                        </w:r>
                      </w:p>
                    </w:tc>
                    <w:tc>
                      <w:tcPr>
                        <w:tcW w:w="1009" w:type="dxa"/>
                      </w:tcPr>
                      <w:p w14:paraId="42AB2095" w14:textId="77777777" w:rsidR="000D7170" w:rsidRDefault="00C13FE4">
                        <w:pPr>
                          <w:pStyle w:val="TableParagraph"/>
                          <w:spacing w:line="181" w:lineRule="exact"/>
                          <w:ind w:right="168"/>
                          <w:jc w:val="right"/>
                          <w:rPr>
                            <w:sz w:val="18"/>
                          </w:rPr>
                        </w:pPr>
                        <w:r>
                          <w:rPr>
                            <w:w w:val="95"/>
                            <w:sz w:val="18"/>
                          </w:rPr>
                          <w:t>159.18</w:t>
                        </w:r>
                      </w:p>
                    </w:tc>
                    <w:tc>
                      <w:tcPr>
                        <w:tcW w:w="1034" w:type="dxa"/>
                      </w:tcPr>
                      <w:p w14:paraId="3A0DDB4E" w14:textId="77777777" w:rsidR="000D7170" w:rsidRDefault="00C13FE4">
                        <w:pPr>
                          <w:pStyle w:val="TableParagraph"/>
                          <w:spacing w:line="181" w:lineRule="exact"/>
                          <w:ind w:right="168"/>
                          <w:jc w:val="right"/>
                          <w:rPr>
                            <w:sz w:val="18"/>
                          </w:rPr>
                        </w:pPr>
                        <w:r>
                          <w:rPr>
                            <w:w w:val="95"/>
                            <w:sz w:val="18"/>
                          </w:rPr>
                          <w:t>155.26</w:t>
                        </w:r>
                      </w:p>
                    </w:tc>
                    <w:tc>
                      <w:tcPr>
                        <w:tcW w:w="1034" w:type="dxa"/>
                      </w:tcPr>
                      <w:p w14:paraId="40A31DBF" w14:textId="77777777" w:rsidR="000D7170" w:rsidRDefault="00C13FE4">
                        <w:pPr>
                          <w:pStyle w:val="TableParagraph"/>
                          <w:spacing w:line="181" w:lineRule="exact"/>
                          <w:ind w:right="167"/>
                          <w:jc w:val="right"/>
                          <w:rPr>
                            <w:sz w:val="18"/>
                          </w:rPr>
                        </w:pPr>
                        <w:r>
                          <w:rPr>
                            <w:w w:val="95"/>
                            <w:sz w:val="18"/>
                          </w:rPr>
                          <w:t>158.99</w:t>
                        </w:r>
                      </w:p>
                    </w:tc>
                    <w:tc>
                      <w:tcPr>
                        <w:tcW w:w="1035" w:type="dxa"/>
                      </w:tcPr>
                      <w:p w14:paraId="4CB8FD21" w14:textId="77777777" w:rsidR="000D7170" w:rsidRDefault="00C13FE4">
                        <w:pPr>
                          <w:pStyle w:val="TableParagraph"/>
                          <w:spacing w:line="181" w:lineRule="exact"/>
                          <w:ind w:right="168"/>
                          <w:jc w:val="right"/>
                          <w:rPr>
                            <w:sz w:val="18"/>
                          </w:rPr>
                        </w:pPr>
                        <w:r>
                          <w:rPr>
                            <w:w w:val="95"/>
                            <w:sz w:val="18"/>
                          </w:rPr>
                          <w:t>152.79</w:t>
                        </w:r>
                      </w:p>
                    </w:tc>
                    <w:tc>
                      <w:tcPr>
                        <w:tcW w:w="1009" w:type="dxa"/>
                      </w:tcPr>
                      <w:p w14:paraId="6FD3C589" w14:textId="77777777" w:rsidR="000D7170" w:rsidRDefault="00C13FE4">
                        <w:pPr>
                          <w:pStyle w:val="TableParagraph"/>
                          <w:spacing w:line="181" w:lineRule="exact"/>
                          <w:ind w:right="142"/>
                          <w:jc w:val="right"/>
                          <w:rPr>
                            <w:sz w:val="18"/>
                          </w:rPr>
                        </w:pPr>
                        <w:r>
                          <w:rPr>
                            <w:w w:val="95"/>
                            <w:sz w:val="18"/>
                          </w:rPr>
                          <w:t>142.25</w:t>
                        </w:r>
                      </w:p>
                    </w:tc>
                    <w:tc>
                      <w:tcPr>
                        <w:tcW w:w="983" w:type="dxa"/>
                      </w:tcPr>
                      <w:p w14:paraId="2A4DFDD9" w14:textId="77777777" w:rsidR="000D7170" w:rsidRDefault="00C13FE4">
                        <w:pPr>
                          <w:pStyle w:val="TableParagraph"/>
                          <w:spacing w:line="181" w:lineRule="exact"/>
                          <w:ind w:right="142"/>
                          <w:jc w:val="right"/>
                          <w:rPr>
                            <w:sz w:val="18"/>
                          </w:rPr>
                        </w:pPr>
                        <w:r>
                          <w:rPr>
                            <w:w w:val="95"/>
                            <w:sz w:val="18"/>
                          </w:rPr>
                          <w:t>141.27</w:t>
                        </w:r>
                      </w:p>
                    </w:tc>
                    <w:tc>
                      <w:tcPr>
                        <w:tcW w:w="1064" w:type="dxa"/>
                      </w:tcPr>
                      <w:p w14:paraId="0D104906" w14:textId="77777777" w:rsidR="000D7170" w:rsidRDefault="00C13FE4">
                        <w:pPr>
                          <w:pStyle w:val="TableParagraph"/>
                          <w:spacing w:line="181" w:lineRule="exact"/>
                          <w:ind w:right="223"/>
                          <w:jc w:val="right"/>
                          <w:rPr>
                            <w:sz w:val="18"/>
                          </w:rPr>
                        </w:pPr>
                        <w:r>
                          <w:rPr>
                            <w:w w:val="95"/>
                            <w:sz w:val="18"/>
                          </w:rPr>
                          <w:t>141.08</w:t>
                        </w:r>
                      </w:p>
                    </w:tc>
                  </w:tr>
                  <w:tr w:rsidR="000D7170" w14:paraId="78D86AEB" w14:textId="77777777">
                    <w:trPr>
                      <w:trHeight w:val="200"/>
                    </w:trPr>
                    <w:tc>
                      <w:tcPr>
                        <w:tcW w:w="1584" w:type="dxa"/>
                      </w:tcPr>
                      <w:p w14:paraId="32CE40F4" w14:textId="77777777" w:rsidR="000D7170" w:rsidRDefault="00C13FE4">
                        <w:pPr>
                          <w:pStyle w:val="TableParagraph"/>
                          <w:spacing w:line="199" w:lineRule="exact"/>
                          <w:ind w:left="299"/>
                          <w:rPr>
                            <w:sz w:val="18"/>
                          </w:rPr>
                        </w:pPr>
                        <w:r>
                          <w:rPr>
                            <w:sz w:val="18"/>
                          </w:rPr>
                          <w:t>12–15 y</w:t>
                        </w:r>
                      </w:p>
                    </w:tc>
                    <w:tc>
                      <w:tcPr>
                        <w:tcW w:w="1290" w:type="dxa"/>
                      </w:tcPr>
                      <w:p w14:paraId="2D9EA59C" w14:textId="77777777" w:rsidR="000D7170" w:rsidRDefault="00C13FE4">
                        <w:pPr>
                          <w:pStyle w:val="TableParagraph"/>
                          <w:spacing w:line="199" w:lineRule="exact"/>
                          <w:ind w:right="142"/>
                          <w:jc w:val="right"/>
                          <w:rPr>
                            <w:sz w:val="18"/>
                          </w:rPr>
                        </w:pPr>
                        <w:r>
                          <w:rPr>
                            <w:w w:val="95"/>
                            <w:sz w:val="18"/>
                          </w:rPr>
                          <w:t>175.84</w:t>
                        </w:r>
                      </w:p>
                    </w:tc>
                    <w:tc>
                      <w:tcPr>
                        <w:tcW w:w="1009" w:type="dxa"/>
                      </w:tcPr>
                      <w:p w14:paraId="3A442AC3" w14:textId="77777777" w:rsidR="000D7170" w:rsidRDefault="00C13FE4">
                        <w:pPr>
                          <w:pStyle w:val="TableParagraph"/>
                          <w:spacing w:line="199" w:lineRule="exact"/>
                          <w:ind w:right="168"/>
                          <w:jc w:val="right"/>
                          <w:rPr>
                            <w:sz w:val="18"/>
                          </w:rPr>
                        </w:pPr>
                        <w:r>
                          <w:rPr>
                            <w:w w:val="95"/>
                            <w:sz w:val="18"/>
                          </w:rPr>
                          <w:t>175.14</w:t>
                        </w:r>
                      </w:p>
                    </w:tc>
                    <w:tc>
                      <w:tcPr>
                        <w:tcW w:w="1034" w:type="dxa"/>
                      </w:tcPr>
                      <w:p w14:paraId="6429538E" w14:textId="77777777" w:rsidR="000D7170" w:rsidRDefault="00C13FE4">
                        <w:pPr>
                          <w:pStyle w:val="TableParagraph"/>
                          <w:spacing w:line="199" w:lineRule="exact"/>
                          <w:ind w:right="168"/>
                          <w:jc w:val="right"/>
                          <w:rPr>
                            <w:sz w:val="18"/>
                          </w:rPr>
                        </w:pPr>
                        <w:r>
                          <w:rPr>
                            <w:w w:val="95"/>
                            <w:sz w:val="18"/>
                          </w:rPr>
                          <w:t>170.24</w:t>
                        </w:r>
                      </w:p>
                    </w:tc>
                    <w:tc>
                      <w:tcPr>
                        <w:tcW w:w="1034" w:type="dxa"/>
                      </w:tcPr>
                      <w:p w14:paraId="20774AD3" w14:textId="77777777" w:rsidR="000D7170" w:rsidRDefault="00C13FE4">
                        <w:pPr>
                          <w:pStyle w:val="TableParagraph"/>
                          <w:spacing w:line="199" w:lineRule="exact"/>
                          <w:ind w:right="167"/>
                          <w:jc w:val="right"/>
                          <w:rPr>
                            <w:sz w:val="18"/>
                          </w:rPr>
                        </w:pPr>
                        <w:r>
                          <w:rPr>
                            <w:w w:val="95"/>
                            <w:sz w:val="18"/>
                          </w:rPr>
                          <w:t>174.49</w:t>
                        </w:r>
                      </w:p>
                    </w:tc>
                    <w:tc>
                      <w:tcPr>
                        <w:tcW w:w="1035" w:type="dxa"/>
                      </w:tcPr>
                      <w:p w14:paraId="1B7E4B22" w14:textId="77777777" w:rsidR="000D7170" w:rsidRDefault="00C13FE4">
                        <w:pPr>
                          <w:pStyle w:val="TableParagraph"/>
                          <w:spacing w:line="199" w:lineRule="exact"/>
                          <w:ind w:right="168"/>
                          <w:jc w:val="right"/>
                          <w:rPr>
                            <w:sz w:val="18"/>
                          </w:rPr>
                        </w:pPr>
                        <w:r>
                          <w:rPr>
                            <w:w w:val="95"/>
                            <w:sz w:val="18"/>
                          </w:rPr>
                          <w:t>166.73</w:t>
                        </w:r>
                      </w:p>
                    </w:tc>
                    <w:tc>
                      <w:tcPr>
                        <w:tcW w:w="1009" w:type="dxa"/>
                      </w:tcPr>
                      <w:p w14:paraId="57151FF5" w14:textId="77777777" w:rsidR="000D7170" w:rsidRDefault="00C13FE4">
                        <w:pPr>
                          <w:pStyle w:val="TableParagraph"/>
                          <w:spacing w:line="199" w:lineRule="exact"/>
                          <w:ind w:right="142"/>
                          <w:jc w:val="right"/>
                          <w:rPr>
                            <w:sz w:val="18"/>
                          </w:rPr>
                        </w:pPr>
                        <w:r>
                          <w:rPr>
                            <w:w w:val="95"/>
                            <w:sz w:val="18"/>
                          </w:rPr>
                          <w:t>157.93</w:t>
                        </w:r>
                      </w:p>
                    </w:tc>
                    <w:tc>
                      <w:tcPr>
                        <w:tcW w:w="983" w:type="dxa"/>
                      </w:tcPr>
                      <w:p w14:paraId="6077D437" w14:textId="77777777" w:rsidR="000D7170" w:rsidRDefault="00C13FE4">
                        <w:pPr>
                          <w:pStyle w:val="TableParagraph"/>
                          <w:spacing w:line="199" w:lineRule="exact"/>
                          <w:ind w:right="142"/>
                          <w:jc w:val="right"/>
                          <w:rPr>
                            <w:sz w:val="18"/>
                          </w:rPr>
                        </w:pPr>
                        <w:r>
                          <w:rPr>
                            <w:w w:val="95"/>
                            <w:sz w:val="18"/>
                          </w:rPr>
                          <w:t>157.23</w:t>
                        </w:r>
                      </w:p>
                    </w:tc>
                    <w:tc>
                      <w:tcPr>
                        <w:tcW w:w="1064" w:type="dxa"/>
                      </w:tcPr>
                      <w:p w14:paraId="7015367E" w14:textId="77777777" w:rsidR="000D7170" w:rsidRDefault="00C13FE4">
                        <w:pPr>
                          <w:pStyle w:val="TableParagraph"/>
                          <w:spacing w:line="199" w:lineRule="exact"/>
                          <w:ind w:right="223"/>
                          <w:jc w:val="right"/>
                          <w:rPr>
                            <w:sz w:val="18"/>
                          </w:rPr>
                        </w:pPr>
                        <w:r>
                          <w:rPr>
                            <w:w w:val="95"/>
                            <w:sz w:val="18"/>
                          </w:rPr>
                          <w:t>156.57</w:t>
                        </w:r>
                      </w:p>
                    </w:tc>
                  </w:tr>
                  <w:tr w:rsidR="000D7170" w14:paraId="7A14C244" w14:textId="77777777">
                    <w:trPr>
                      <w:trHeight w:val="180"/>
                    </w:trPr>
                    <w:tc>
                      <w:tcPr>
                        <w:tcW w:w="1584" w:type="dxa"/>
                      </w:tcPr>
                      <w:p w14:paraId="218AAFFC" w14:textId="77777777" w:rsidR="000D7170" w:rsidRDefault="00C13FE4">
                        <w:pPr>
                          <w:pStyle w:val="TableParagraph"/>
                          <w:spacing w:line="180" w:lineRule="exact"/>
                          <w:ind w:left="299"/>
                          <w:rPr>
                            <w:sz w:val="18"/>
                          </w:rPr>
                        </w:pPr>
                        <w:r>
                          <w:rPr>
                            <w:sz w:val="18"/>
                          </w:rPr>
                          <w:t>16–17 y</w:t>
                        </w:r>
                      </w:p>
                    </w:tc>
                    <w:tc>
                      <w:tcPr>
                        <w:tcW w:w="1290" w:type="dxa"/>
                      </w:tcPr>
                      <w:p w14:paraId="608E1EB3" w14:textId="77777777" w:rsidR="000D7170" w:rsidRDefault="00C13FE4">
                        <w:pPr>
                          <w:pStyle w:val="TableParagraph"/>
                          <w:spacing w:line="180" w:lineRule="exact"/>
                          <w:ind w:right="142"/>
                          <w:jc w:val="right"/>
                          <w:rPr>
                            <w:sz w:val="18"/>
                          </w:rPr>
                        </w:pPr>
                        <w:r>
                          <w:rPr>
                            <w:w w:val="95"/>
                            <w:sz w:val="18"/>
                          </w:rPr>
                          <w:t>175.84</w:t>
                        </w:r>
                      </w:p>
                    </w:tc>
                    <w:tc>
                      <w:tcPr>
                        <w:tcW w:w="1009" w:type="dxa"/>
                      </w:tcPr>
                      <w:p w14:paraId="473CB628" w14:textId="77777777" w:rsidR="000D7170" w:rsidRDefault="00C13FE4">
                        <w:pPr>
                          <w:pStyle w:val="TableParagraph"/>
                          <w:spacing w:line="180" w:lineRule="exact"/>
                          <w:ind w:right="168"/>
                          <w:jc w:val="right"/>
                          <w:rPr>
                            <w:sz w:val="18"/>
                          </w:rPr>
                        </w:pPr>
                        <w:r>
                          <w:rPr>
                            <w:w w:val="95"/>
                            <w:sz w:val="18"/>
                          </w:rPr>
                          <w:t>175.14</w:t>
                        </w:r>
                      </w:p>
                    </w:tc>
                    <w:tc>
                      <w:tcPr>
                        <w:tcW w:w="1034" w:type="dxa"/>
                      </w:tcPr>
                      <w:p w14:paraId="7F250367" w14:textId="77777777" w:rsidR="000D7170" w:rsidRDefault="00C13FE4">
                        <w:pPr>
                          <w:pStyle w:val="TableParagraph"/>
                          <w:spacing w:line="180" w:lineRule="exact"/>
                          <w:ind w:right="168"/>
                          <w:jc w:val="right"/>
                          <w:rPr>
                            <w:sz w:val="18"/>
                          </w:rPr>
                        </w:pPr>
                        <w:r>
                          <w:rPr>
                            <w:w w:val="95"/>
                            <w:sz w:val="18"/>
                          </w:rPr>
                          <w:t>170.24</w:t>
                        </w:r>
                      </w:p>
                    </w:tc>
                    <w:tc>
                      <w:tcPr>
                        <w:tcW w:w="1034" w:type="dxa"/>
                      </w:tcPr>
                      <w:p w14:paraId="4A0095AE" w14:textId="77777777" w:rsidR="000D7170" w:rsidRDefault="00C13FE4">
                        <w:pPr>
                          <w:pStyle w:val="TableParagraph"/>
                          <w:spacing w:line="180" w:lineRule="exact"/>
                          <w:ind w:right="167"/>
                          <w:jc w:val="right"/>
                          <w:rPr>
                            <w:sz w:val="18"/>
                          </w:rPr>
                        </w:pPr>
                        <w:r>
                          <w:rPr>
                            <w:w w:val="95"/>
                            <w:sz w:val="18"/>
                          </w:rPr>
                          <w:t>174.49</w:t>
                        </w:r>
                      </w:p>
                    </w:tc>
                    <w:tc>
                      <w:tcPr>
                        <w:tcW w:w="1035" w:type="dxa"/>
                      </w:tcPr>
                      <w:p w14:paraId="137B1971" w14:textId="77777777" w:rsidR="000D7170" w:rsidRDefault="00C13FE4">
                        <w:pPr>
                          <w:pStyle w:val="TableParagraph"/>
                          <w:spacing w:line="180" w:lineRule="exact"/>
                          <w:ind w:right="168"/>
                          <w:jc w:val="right"/>
                          <w:rPr>
                            <w:sz w:val="18"/>
                          </w:rPr>
                        </w:pPr>
                        <w:r>
                          <w:rPr>
                            <w:w w:val="95"/>
                            <w:sz w:val="18"/>
                          </w:rPr>
                          <w:t>166.73</w:t>
                        </w:r>
                      </w:p>
                    </w:tc>
                    <w:tc>
                      <w:tcPr>
                        <w:tcW w:w="1009" w:type="dxa"/>
                      </w:tcPr>
                      <w:p w14:paraId="748BC6BC" w14:textId="77777777" w:rsidR="000D7170" w:rsidRDefault="00C13FE4">
                        <w:pPr>
                          <w:pStyle w:val="TableParagraph"/>
                          <w:spacing w:line="180" w:lineRule="exact"/>
                          <w:ind w:right="142"/>
                          <w:jc w:val="right"/>
                          <w:rPr>
                            <w:sz w:val="18"/>
                          </w:rPr>
                        </w:pPr>
                        <w:r>
                          <w:rPr>
                            <w:w w:val="95"/>
                            <w:sz w:val="18"/>
                          </w:rPr>
                          <w:t>157.93</w:t>
                        </w:r>
                      </w:p>
                    </w:tc>
                    <w:tc>
                      <w:tcPr>
                        <w:tcW w:w="983" w:type="dxa"/>
                      </w:tcPr>
                      <w:p w14:paraId="31540D76" w14:textId="77777777" w:rsidR="000D7170" w:rsidRDefault="00C13FE4">
                        <w:pPr>
                          <w:pStyle w:val="TableParagraph"/>
                          <w:spacing w:line="180" w:lineRule="exact"/>
                          <w:ind w:right="142"/>
                          <w:jc w:val="right"/>
                          <w:rPr>
                            <w:sz w:val="18"/>
                          </w:rPr>
                        </w:pPr>
                        <w:r>
                          <w:rPr>
                            <w:w w:val="95"/>
                            <w:sz w:val="18"/>
                          </w:rPr>
                          <w:t>157.23</w:t>
                        </w:r>
                      </w:p>
                    </w:tc>
                    <w:tc>
                      <w:tcPr>
                        <w:tcW w:w="1064" w:type="dxa"/>
                      </w:tcPr>
                      <w:p w14:paraId="009548C1" w14:textId="77777777" w:rsidR="000D7170" w:rsidRDefault="00C13FE4">
                        <w:pPr>
                          <w:pStyle w:val="TableParagraph"/>
                          <w:spacing w:line="180" w:lineRule="exact"/>
                          <w:ind w:right="223"/>
                          <w:jc w:val="right"/>
                          <w:rPr>
                            <w:sz w:val="18"/>
                          </w:rPr>
                        </w:pPr>
                        <w:r>
                          <w:rPr>
                            <w:w w:val="95"/>
                            <w:sz w:val="18"/>
                          </w:rPr>
                          <w:t>156.57</w:t>
                        </w:r>
                      </w:p>
                    </w:tc>
                  </w:tr>
                  <w:tr w:rsidR="000D7170" w14:paraId="4EA16ACF" w14:textId="77777777">
                    <w:trPr>
                      <w:trHeight w:val="300"/>
                    </w:trPr>
                    <w:tc>
                      <w:tcPr>
                        <w:tcW w:w="10043" w:type="dxa"/>
                        <w:gridSpan w:val="9"/>
                        <w:shd w:val="clear" w:color="auto" w:fill="E6E7E8"/>
                      </w:tcPr>
                      <w:p w14:paraId="096DA6B7" w14:textId="77777777" w:rsidR="000D7170" w:rsidRDefault="00C13FE4">
                        <w:pPr>
                          <w:pStyle w:val="TableParagraph"/>
                          <w:spacing w:before="72"/>
                          <w:ind w:left="119"/>
                          <w:rPr>
                            <w:sz w:val="18"/>
                          </w:rPr>
                        </w:pPr>
                        <w:r>
                          <w:rPr>
                            <w:sz w:val="18"/>
                          </w:rPr>
                          <w:t>Boys</w:t>
                        </w:r>
                      </w:p>
                    </w:tc>
                  </w:tr>
                  <w:tr w:rsidR="000D7170" w14:paraId="4C6DD960" w14:textId="77777777">
                    <w:trPr>
                      <w:trHeight w:val="180"/>
                    </w:trPr>
                    <w:tc>
                      <w:tcPr>
                        <w:tcW w:w="1584" w:type="dxa"/>
                        <w:shd w:val="clear" w:color="auto" w:fill="E6E7E8"/>
                      </w:tcPr>
                      <w:p w14:paraId="218B671C" w14:textId="77777777" w:rsidR="000D7170" w:rsidRDefault="00C13FE4">
                        <w:pPr>
                          <w:pStyle w:val="TableParagraph"/>
                          <w:spacing w:line="180" w:lineRule="exact"/>
                          <w:ind w:left="299"/>
                          <w:rPr>
                            <w:sz w:val="18"/>
                          </w:rPr>
                        </w:pPr>
                        <w:r>
                          <w:rPr>
                            <w:sz w:val="18"/>
                          </w:rPr>
                          <w:t>8–11 y</w:t>
                        </w:r>
                      </w:p>
                    </w:tc>
                    <w:tc>
                      <w:tcPr>
                        <w:tcW w:w="1290" w:type="dxa"/>
                        <w:shd w:val="clear" w:color="auto" w:fill="E6E7E8"/>
                      </w:tcPr>
                      <w:p w14:paraId="7BFF63D3" w14:textId="77777777" w:rsidR="000D7170" w:rsidRDefault="00C13FE4">
                        <w:pPr>
                          <w:pStyle w:val="TableParagraph"/>
                          <w:spacing w:line="180" w:lineRule="exact"/>
                          <w:ind w:right="142"/>
                          <w:jc w:val="right"/>
                          <w:rPr>
                            <w:sz w:val="18"/>
                          </w:rPr>
                        </w:pPr>
                        <w:r>
                          <w:rPr>
                            <w:w w:val="95"/>
                            <w:sz w:val="18"/>
                          </w:rPr>
                          <w:t>175.84</w:t>
                        </w:r>
                      </w:p>
                    </w:tc>
                    <w:tc>
                      <w:tcPr>
                        <w:tcW w:w="1009" w:type="dxa"/>
                        <w:shd w:val="clear" w:color="auto" w:fill="E6E7E8"/>
                      </w:tcPr>
                      <w:p w14:paraId="0FA5A0DF" w14:textId="77777777" w:rsidR="000D7170" w:rsidRDefault="00C13FE4">
                        <w:pPr>
                          <w:pStyle w:val="TableParagraph"/>
                          <w:spacing w:line="180" w:lineRule="exact"/>
                          <w:ind w:right="168"/>
                          <w:jc w:val="right"/>
                          <w:rPr>
                            <w:sz w:val="18"/>
                          </w:rPr>
                        </w:pPr>
                        <w:r>
                          <w:rPr>
                            <w:w w:val="95"/>
                            <w:sz w:val="18"/>
                          </w:rPr>
                          <w:t>175.14</w:t>
                        </w:r>
                      </w:p>
                    </w:tc>
                    <w:tc>
                      <w:tcPr>
                        <w:tcW w:w="1034" w:type="dxa"/>
                        <w:shd w:val="clear" w:color="auto" w:fill="E6E7E8"/>
                      </w:tcPr>
                      <w:p w14:paraId="6019515E" w14:textId="77777777" w:rsidR="000D7170" w:rsidRDefault="00C13FE4">
                        <w:pPr>
                          <w:pStyle w:val="TableParagraph"/>
                          <w:spacing w:line="180" w:lineRule="exact"/>
                          <w:ind w:right="168"/>
                          <w:jc w:val="right"/>
                          <w:rPr>
                            <w:sz w:val="18"/>
                          </w:rPr>
                        </w:pPr>
                        <w:r>
                          <w:rPr>
                            <w:w w:val="95"/>
                            <w:sz w:val="18"/>
                          </w:rPr>
                          <w:t>170.24</w:t>
                        </w:r>
                      </w:p>
                    </w:tc>
                    <w:tc>
                      <w:tcPr>
                        <w:tcW w:w="1034" w:type="dxa"/>
                        <w:shd w:val="clear" w:color="auto" w:fill="E6E7E8"/>
                      </w:tcPr>
                      <w:p w14:paraId="4653727E" w14:textId="77777777" w:rsidR="000D7170" w:rsidRDefault="00C13FE4">
                        <w:pPr>
                          <w:pStyle w:val="TableParagraph"/>
                          <w:spacing w:line="180" w:lineRule="exact"/>
                          <w:ind w:right="167"/>
                          <w:jc w:val="right"/>
                          <w:rPr>
                            <w:sz w:val="18"/>
                          </w:rPr>
                        </w:pPr>
                        <w:r>
                          <w:rPr>
                            <w:w w:val="95"/>
                            <w:sz w:val="18"/>
                          </w:rPr>
                          <w:t>174.49</w:t>
                        </w:r>
                      </w:p>
                    </w:tc>
                    <w:tc>
                      <w:tcPr>
                        <w:tcW w:w="1035" w:type="dxa"/>
                        <w:shd w:val="clear" w:color="auto" w:fill="E6E7E8"/>
                      </w:tcPr>
                      <w:p w14:paraId="0A5C2278" w14:textId="77777777" w:rsidR="000D7170" w:rsidRDefault="00C13FE4">
                        <w:pPr>
                          <w:pStyle w:val="TableParagraph"/>
                          <w:spacing w:line="180" w:lineRule="exact"/>
                          <w:ind w:right="168"/>
                          <w:jc w:val="right"/>
                          <w:rPr>
                            <w:sz w:val="18"/>
                          </w:rPr>
                        </w:pPr>
                        <w:r>
                          <w:rPr>
                            <w:w w:val="95"/>
                            <w:sz w:val="18"/>
                          </w:rPr>
                          <w:t>166.73</w:t>
                        </w:r>
                      </w:p>
                    </w:tc>
                    <w:tc>
                      <w:tcPr>
                        <w:tcW w:w="1009" w:type="dxa"/>
                        <w:shd w:val="clear" w:color="auto" w:fill="E6E7E8"/>
                      </w:tcPr>
                      <w:p w14:paraId="0BA30F24" w14:textId="77777777" w:rsidR="000D7170" w:rsidRDefault="00C13FE4">
                        <w:pPr>
                          <w:pStyle w:val="TableParagraph"/>
                          <w:spacing w:line="180" w:lineRule="exact"/>
                          <w:ind w:right="142"/>
                          <w:jc w:val="right"/>
                          <w:rPr>
                            <w:sz w:val="18"/>
                          </w:rPr>
                        </w:pPr>
                        <w:r>
                          <w:rPr>
                            <w:w w:val="95"/>
                            <w:sz w:val="18"/>
                          </w:rPr>
                          <w:t>157.93</w:t>
                        </w:r>
                      </w:p>
                    </w:tc>
                    <w:tc>
                      <w:tcPr>
                        <w:tcW w:w="983" w:type="dxa"/>
                        <w:shd w:val="clear" w:color="auto" w:fill="E6E7E8"/>
                      </w:tcPr>
                      <w:p w14:paraId="09889EBD" w14:textId="77777777" w:rsidR="000D7170" w:rsidRDefault="00C13FE4">
                        <w:pPr>
                          <w:pStyle w:val="TableParagraph"/>
                          <w:spacing w:line="180" w:lineRule="exact"/>
                          <w:ind w:right="142"/>
                          <w:jc w:val="right"/>
                          <w:rPr>
                            <w:sz w:val="18"/>
                          </w:rPr>
                        </w:pPr>
                        <w:r>
                          <w:rPr>
                            <w:w w:val="95"/>
                            <w:sz w:val="18"/>
                          </w:rPr>
                          <w:t>157.23</w:t>
                        </w:r>
                      </w:p>
                    </w:tc>
                    <w:tc>
                      <w:tcPr>
                        <w:tcW w:w="1064" w:type="dxa"/>
                        <w:shd w:val="clear" w:color="auto" w:fill="E6E7E8"/>
                      </w:tcPr>
                      <w:p w14:paraId="593E7726" w14:textId="77777777" w:rsidR="000D7170" w:rsidRDefault="00C13FE4">
                        <w:pPr>
                          <w:pStyle w:val="TableParagraph"/>
                          <w:spacing w:line="180" w:lineRule="exact"/>
                          <w:ind w:right="223"/>
                          <w:jc w:val="right"/>
                          <w:rPr>
                            <w:sz w:val="18"/>
                          </w:rPr>
                        </w:pPr>
                        <w:r>
                          <w:rPr>
                            <w:w w:val="95"/>
                            <w:sz w:val="18"/>
                          </w:rPr>
                          <w:t>156.57</w:t>
                        </w:r>
                      </w:p>
                    </w:tc>
                  </w:tr>
                  <w:tr w:rsidR="000D7170" w14:paraId="68F78B53" w14:textId="77777777">
                    <w:trPr>
                      <w:trHeight w:val="200"/>
                    </w:trPr>
                    <w:tc>
                      <w:tcPr>
                        <w:tcW w:w="1584" w:type="dxa"/>
                        <w:shd w:val="clear" w:color="auto" w:fill="E6E7E8"/>
                      </w:tcPr>
                      <w:p w14:paraId="2D391949" w14:textId="77777777" w:rsidR="000D7170" w:rsidRDefault="00C13FE4">
                        <w:pPr>
                          <w:pStyle w:val="TableParagraph"/>
                          <w:spacing w:line="199" w:lineRule="exact"/>
                          <w:ind w:left="299"/>
                          <w:rPr>
                            <w:sz w:val="18"/>
                          </w:rPr>
                        </w:pPr>
                        <w:r>
                          <w:rPr>
                            <w:sz w:val="18"/>
                          </w:rPr>
                          <w:t>12–15 y</w:t>
                        </w:r>
                      </w:p>
                    </w:tc>
                    <w:tc>
                      <w:tcPr>
                        <w:tcW w:w="1290" w:type="dxa"/>
                        <w:shd w:val="clear" w:color="auto" w:fill="E6E7E8"/>
                      </w:tcPr>
                      <w:p w14:paraId="028BBE18" w14:textId="77777777" w:rsidR="000D7170" w:rsidRDefault="00C13FE4">
                        <w:pPr>
                          <w:pStyle w:val="TableParagraph"/>
                          <w:spacing w:line="199" w:lineRule="exact"/>
                          <w:ind w:right="142"/>
                          <w:jc w:val="right"/>
                          <w:rPr>
                            <w:sz w:val="18"/>
                          </w:rPr>
                        </w:pPr>
                        <w:r>
                          <w:rPr>
                            <w:w w:val="95"/>
                            <w:sz w:val="18"/>
                          </w:rPr>
                          <w:t>217.70</w:t>
                        </w:r>
                      </w:p>
                    </w:tc>
                    <w:tc>
                      <w:tcPr>
                        <w:tcW w:w="1009" w:type="dxa"/>
                        <w:shd w:val="clear" w:color="auto" w:fill="E6E7E8"/>
                      </w:tcPr>
                      <w:p w14:paraId="46085784" w14:textId="77777777" w:rsidR="000D7170" w:rsidRDefault="00C13FE4">
                        <w:pPr>
                          <w:pStyle w:val="TableParagraph"/>
                          <w:spacing w:line="199" w:lineRule="exact"/>
                          <w:ind w:right="168"/>
                          <w:jc w:val="right"/>
                          <w:rPr>
                            <w:sz w:val="18"/>
                          </w:rPr>
                        </w:pPr>
                        <w:r>
                          <w:rPr>
                            <w:w w:val="95"/>
                            <w:sz w:val="18"/>
                          </w:rPr>
                          <w:t>216.58</w:t>
                        </w:r>
                      </w:p>
                    </w:tc>
                    <w:tc>
                      <w:tcPr>
                        <w:tcW w:w="1034" w:type="dxa"/>
                        <w:shd w:val="clear" w:color="auto" w:fill="E6E7E8"/>
                      </w:tcPr>
                      <w:p w14:paraId="491230A8" w14:textId="77777777" w:rsidR="000D7170" w:rsidRDefault="00C13FE4">
                        <w:pPr>
                          <w:pStyle w:val="TableParagraph"/>
                          <w:spacing w:line="199" w:lineRule="exact"/>
                          <w:ind w:right="168"/>
                          <w:jc w:val="right"/>
                          <w:rPr>
                            <w:sz w:val="18"/>
                          </w:rPr>
                        </w:pPr>
                        <w:r>
                          <w:rPr>
                            <w:w w:val="95"/>
                            <w:sz w:val="18"/>
                          </w:rPr>
                          <w:t>210.70</w:t>
                        </w:r>
                      </w:p>
                    </w:tc>
                    <w:tc>
                      <w:tcPr>
                        <w:tcW w:w="1034" w:type="dxa"/>
                        <w:shd w:val="clear" w:color="auto" w:fill="E6E7E8"/>
                      </w:tcPr>
                      <w:p w14:paraId="59E1755F" w14:textId="77777777" w:rsidR="000D7170" w:rsidRDefault="00C13FE4">
                        <w:pPr>
                          <w:pStyle w:val="TableParagraph"/>
                          <w:spacing w:line="199" w:lineRule="exact"/>
                          <w:ind w:right="167"/>
                          <w:jc w:val="right"/>
                          <w:rPr>
                            <w:sz w:val="18"/>
                          </w:rPr>
                        </w:pPr>
                        <w:r>
                          <w:rPr>
                            <w:w w:val="95"/>
                            <w:sz w:val="18"/>
                          </w:rPr>
                          <w:t>216.02</w:t>
                        </w:r>
                      </w:p>
                    </w:tc>
                    <w:tc>
                      <w:tcPr>
                        <w:tcW w:w="1035" w:type="dxa"/>
                        <w:shd w:val="clear" w:color="auto" w:fill="E6E7E8"/>
                      </w:tcPr>
                      <w:p w14:paraId="39609D45" w14:textId="77777777" w:rsidR="000D7170" w:rsidRDefault="00C13FE4">
                        <w:pPr>
                          <w:pStyle w:val="TableParagraph"/>
                          <w:spacing w:line="199" w:lineRule="exact"/>
                          <w:ind w:right="168"/>
                          <w:jc w:val="right"/>
                          <w:rPr>
                            <w:sz w:val="18"/>
                          </w:rPr>
                        </w:pPr>
                        <w:r>
                          <w:rPr>
                            <w:w w:val="95"/>
                            <w:sz w:val="18"/>
                          </w:rPr>
                          <w:t>206.71</w:t>
                        </w:r>
                      </w:p>
                    </w:tc>
                    <w:tc>
                      <w:tcPr>
                        <w:tcW w:w="1009" w:type="dxa"/>
                        <w:shd w:val="clear" w:color="auto" w:fill="E6E7E8"/>
                      </w:tcPr>
                      <w:p w14:paraId="4A7E3F26" w14:textId="77777777" w:rsidR="000D7170" w:rsidRDefault="00C13FE4">
                        <w:pPr>
                          <w:pStyle w:val="TableParagraph"/>
                          <w:spacing w:line="199" w:lineRule="exact"/>
                          <w:ind w:right="142"/>
                          <w:jc w:val="right"/>
                          <w:rPr>
                            <w:sz w:val="18"/>
                          </w:rPr>
                        </w:pPr>
                        <w:r>
                          <w:rPr>
                            <w:w w:val="95"/>
                            <w:sz w:val="18"/>
                          </w:rPr>
                          <w:t>194.41</w:t>
                        </w:r>
                      </w:p>
                    </w:tc>
                    <w:tc>
                      <w:tcPr>
                        <w:tcW w:w="983" w:type="dxa"/>
                        <w:shd w:val="clear" w:color="auto" w:fill="E6E7E8"/>
                      </w:tcPr>
                      <w:p w14:paraId="684981E6" w14:textId="77777777" w:rsidR="000D7170" w:rsidRDefault="00C13FE4">
                        <w:pPr>
                          <w:pStyle w:val="TableParagraph"/>
                          <w:spacing w:line="199" w:lineRule="exact"/>
                          <w:ind w:right="142"/>
                          <w:jc w:val="right"/>
                          <w:rPr>
                            <w:sz w:val="18"/>
                          </w:rPr>
                        </w:pPr>
                        <w:r>
                          <w:rPr>
                            <w:w w:val="95"/>
                            <w:sz w:val="18"/>
                          </w:rPr>
                          <w:t>193.29</w:t>
                        </w:r>
                      </w:p>
                    </w:tc>
                    <w:tc>
                      <w:tcPr>
                        <w:tcW w:w="1064" w:type="dxa"/>
                        <w:shd w:val="clear" w:color="auto" w:fill="E6E7E8"/>
                      </w:tcPr>
                      <w:p w14:paraId="67094060" w14:textId="77777777" w:rsidR="000D7170" w:rsidRDefault="00C13FE4">
                        <w:pPr>
                          <w:pStyle w:val="TableParagraph"/>
                          <w:spacing w:line="199" w:lineRule="exact"/>
                          <w:ind w:right="223"/>
                          <w:jc w:val="right"/>
                          <w:rPr>
                            <w:sz w:val="18"/>
                          </w:rPr>
                        </w:pPr>
                        <w:r>
                          <w:rPr>
                            <w:w w:val="95"/>
                            <w:sz w:val="18"/>
                          </w:rPr>
                          <w:t>192.73</w:t>
                        </w:r>
                      </w:p>
                    </w:tc>
                  </w:tr>
                  <w:tr w:rsidR="000D7170" w14:paraId="0F4BF319" w14:textId="77777777">
                    <w:trPr>
                      <w:trHeight w:val="240"/>
                    </w:trPr>
                    <w:tc>
                      <w:tcPr>
                        <w:tcW w:w="1584" w:type="dxa"/>
                        <w:shd w:val="clear" w:color="auto" w:fill="E6E7E8"/>
                      </w:tcPr>
                      <w:p w14:paraId="7BA8D0EE" w14:textId="77777777" w:rsidR="000D7170" w:rsidRDefault="00C13FE4">
                        <w:pPr>
                          <w:pStyle w:val="TableParagraph"/>
                          <w:spacing w:line="201" w:lineRule="exact"/>
                          <w:ind w:left="299"/>
                          <w:rPr>
                            <w:sz w:val="18"/>
                          </w:rPr>
                        </w:pPr>
                        <w:r>
                          <w:rPr>
                            <w:sz w:val="18"/>
                          </w:rPr>
                          <w:t>16–17 y</w:t>
                        </w:r>
                      </w:p>
                    </w:tc>
                    <w:tc>
                      <w:tcPr>
                        <w:tcW w:w="1290" w:type="dxa"/>
                        <w:shd w:val="clear" w:color="auto" w:fill="E6E7E8"/>
                      </w:tcPr>
                      <w:p w14:paraId="16643C3D" w14:textId="77777777" w:rsidR="000D7170" w:rsidRDefault="00C13FE4">
                        <w:pPr>
                          <w:pStyle w:val="TableParagraph"/>
                          <w:spacing w:line="201" w:lineRule="exact"/>
                          <w:ind w:right="241"/>
                          <w:jc w:val="right"/>
                          <w:rPr>
                            <w:sz w:val="18"/>
                          </w:rPr>
                        </w:pPr>
                        <w:r>
                          <w:rPr>
                            <w:w w:val="95"/>
                            <w:sz w:val="18"/>
                          </w:rPr>
                          <w:t>217.7</w:t>
                        </w:r>
                      </w:p>
                    </w:tc>
                    <w:tc>
                      <w:tcPr>
                        <w:tcW w:w="1009" w:type="dxa"/>
                        <w:shd w:val="clear" w:color="auto" w:fill="E6E7E8"/>
                      </w:tcPr>
                      <w:p w14:paraId="1E67BAB7" w14:textId="77777777" w:rsidR="000D7170" w:rsidRDefault="00C13FE4">
                        <w:pPr>
                          <w:pStyle w:val="TableParagraph"/>
                          <w:spacing w:line="201" w:lineRule="exact"/>
                          <w:ind w:right="168"/>
                          <w:jc w:val="right"/>
                          <w:rPr>
                            <w:sz w:val="18"/>
                          </w:rPr>
                        </w:pPr>
                        <w:r>
                          <w:rPr>
                            <w:w w:val="95"/>
                            <w:sz w:val="18"/>
                          </w:rPr>
                          <w:t>216.58</w:t>
                        </w:r>
                      </w:p>
                    </w:tc>
                    <w:tc>
                      <w:tcPr>
                        <w:tcW w:w="1034" w:type="dxa"/>
                        <w:shd w:val="clear" w:color="auto" w:fill="E6E7E8"/>
                      </w:tcPr>
                      <w:p w14:paraId="0C72CE0F" w14:textId="77777777" w:rsidR="000D7170" w:rsidRDefault="00C13FE4">
                        <w:pPr>
                          <w:pStyle w:val="TableParagraph"/>
                          <w:spacing w:line="201" w:lineRule="exact"/>
                          <w:ind w:right="168"/>
                          <w:jc w:val="right"/>
                          <w:rPr>
                            <w:sz w:val="18"/>
                          </w:rPr>
                        </w:pPr>
                        <w:r>
                          <w:rPr>
                            <w:w w:val="95"/>
                            <w:sz w:val="18"/>
                          </w:rPr>
                          <w:t>210.70</w:t>
                        </w:r>
                      </w:p>
                    </w:tc>
                    <w:tc>
                      <w:tcPr>
                        <w:tcW w:w="1034" w:type="dxa"/>
                        <w:shd w:val="clear" w:color="auto" w:fill="E6E7E8"/>
                      </w:tcPr>
                      <w:p w14:paraId="2B57C52E" w14:textId="77777777" w:rsidR="000D7170" w:rsidRDefault="00C13FE4">
                        <w:pPr>
                          <w:pStyle w:val="TableParagraph"/>
                          <w:spacing w:line="201" w:lineRule="exact"/>
                          <w:ind w:right="167"/>
                          <w:jc w:val="right"/>
                          <w:rPr>
                            <w:sz w:val="18"/>
                          </w:rPr>
                        </w:pPr>
                        <w:r>
                          <w:rPr>
                            <w:w w:val="95"/>
                            <w:sz w:val="18"/>
                          </w:rPr>
                          <w:t>216.02</w:t>
                        </w:r>
                      </w:p>
                    </w:tc>
                    <w:tc>
                      <w:tcPr>
                        <w:tcW w:w="1035" w:type="dxa"/>
                        <w:shd w:val="clear" w:color="auto" w:fill="E6E7E8"/>
                      </w:tcPr>
                      <w:p w14:paraId="6134443C" w14:textId="77777777" w:rsidR="000D7170" w:rsidRDefault="00C13FE4">
                        <w:pPr>
                          <w:pStyle w:val="TableParagraph"/>
                          <w:spacing w:line="201" w:lineRule="exact"/>
                          <w:ind w:right="168"/>
                          <w:jc w:val="right"/>
                          <w:rPr>
                            <w:sz w:val="18"/>
                          </w:rPr>
                        </w:pPr>
                        <w:r>
                          <w:rPr>
                            <w:w w:val="95"/>
                            <w:sz w:val="18"/>
                          </w:rPr>
                          <w:t>206.71</w:t>
                        </w:r>
                      </w:p>
                    </w:tc>
                    <w:tc>
                      <w:tcPr>
                        <w:tcW w:w="1009" w:type="dxa"/>
                        <w:shd w:val="clear" w:color="auto" w:fill="E6E7E8"/>
                      </w:tcPr>
                      <w:p w14:paraId="2D2A996D" w14:textId="77777777" w:rsidR="000D7170" w:rsidRDefault="00C13FE4">
                        <w:pPr>
                          <w:pStyle w:val="TableParagraph"/>
                          <w:spacing w:line="201" w:lineRule="exact"/>
                          <w:ind w:right="142"/>
                          <w:jc w:val="right"/>
                          <w:rPr>
                            <w:sz w:val="18"/>
                          </w:rPr>
                        </w:pPr>
                        <w:r>
                          <w:rPr>
                            <w:w w:val="95"/>
                            <w:sz w:val="18"/>
                          </w:rPr>
                          <w:t>194.41</w:t>
                        </w:r>
                      </w:p>
                    </w:tc>
                    <w:tc>
                      <w:tcPr>
                        <w:tcW w:w="983" w:type="dxa"/>
                        <w:shd w:val="clear" w:color="auto" w:fill="E6E7E8"/>
                      </w:tcPr>
                      <w:p w14:paraId="564CA617" w14:textId="77777777" w:rsidR="000D7170" w:rsidRDefault="00C13FE4">
                        <w:pPr>
                          <w:pStyle w:val="TableParagraph"/>
                          <w:spacing w:line="201" w:lineRule="exact"/>
                          <w:ind w:right="142"/>
                          <w:jc w:val="right"/>
                          <w:rPr>
                            <w:sz w:val="18"/>
                          </w:rPr>
                        </w:pPr>
                        <w:r>
                          <w:rPr>
                            <w:w w:val="95"/>
                            <w:sz w:val="18"/>
                          </w:rPr>
                          <w:t>193.29</w:t>
                        </w:r>
                      </w:p>
                    </w:tc>
                    <w:tc>
                      <w:tcPr>
                        <w:tcW w:w="1064" w:type="dxa"/>
                        <w:shd w:val="clear" w:color="auto" w:fill="E6E7E8"/>
                      </w:tcPr>
                      <w:p w14:paraId="558CA2BC" w14:textId="77777777" w:rsidR="000D7170" w:rsidRDefault="00C13FE4">
                        <w:pPr>
                          <w:pStyle w:val="TableParagraph"/>
                          <w:spacing w:line="201" w:lineRule="exact"/>
                          <w:ind w:right="223"/>
                          <w:jc w:val="right"/>
                          <w:rPr>
                            <w:sz w:val="18"/>
                          </w:rPr>
                        </w:pPr>
                        <w:r>
                          <w:rPr>
                            <w:w w:val="95"/>
                            <w:sz w:val="18"/>
                          </w:rPr>
                          <w:t>192.73</w:t>
                        </w:r>
                      </w:p>
                    </w:tc>
                  </w:tr>
                  <w:tr w:rsidR="000D7170" w14:paraId="162F8256" w14:textId="77777777">
                    <w:trPr>
                      <w:trHeight w:val="220"/>
                    </w:trPr>
                    <w:tc>
                      <w:tcPr>
                        <w:tcW w:w="1584" w:type="dxa"/>
                      </w:tcPr>
                      <w:p w14:paraId="6FB9AFAA" w14:textId="77777777" w:rsidR="000D7170" w:rsidRDefault="00C13FE4">
                        <w:pPr>
                          <w:pStyle w:val="TableParagraph"/>
                          <w:spacing w:before="20" w:line="186" w:lineRule="exact"/>
                          <w:ind w:left="119"/>
                          <w:rPr>
                            <w:sz w:val="18"/>
                          </w:rPr>
                        </w:pPr>
                        <w:r>
                          <w:rPr>
                            <w:sz w:val="18"/>
                          </w:rPr>
                          <w:t>Women</w:t>
                        </w:r>
                      </w:p>
                    </w:tc>
                    <w:tc>
                      <w:tcPr>
                        <w:tcW w:w="1290" w:type="dxa"/>
                      </w:tcPr>
                      <w:p w14:paraId="419505B1" w14:textId="77777777" w:rsidR="000D7170" w:rsidRDefault="000D7170">
                        <w:pPr>
                          <w:pStyle w:val="TableParagraph"/>
                          <w:rPr>
                            <w:rFonts w:ascii="Times New Roman"/>
                            <w:sz w:val="16"/>
                          </w:rPr>
                        </w:pPr>
                      </w:p>
                    </w:tc>
                    <w:tc>
                      <w:tcPr>
                        <w:tcW w:w="1009" w:type="dxa"/>
                      </w:tcPr>
                      <w:p w14:paraId="0D0837BD" w14:textId="77777777" w:rsidR="000D7170" w:rsidRDefault="000D7170">
                        <w:pPr>
                          <w:pStyle w:val="TableParagraph"/>
                          <w:rPr>
                            <w:rFonts w:ascii="Times New Roman"/>
                            <w:sz w:val="16"/>
                          </w:rPr>
                        </w:pPr>
                      </w:p>
                    </w:tc>
                    <w:tc>
                      <w:tcPr>
                        <w:tcW w:w="1034" w:type="dxa"/>
                      </w:tcPr>
                      <w:p w14:paraId="0F4EF85F" w14:textId="77777777" w:rsidR="000D7170" w:rsidRDefault="000D7170">
                        <w:pPr>
                          <w:pStyle w:val="TableParagraph"/>
                          <w:rPr>
                            <w:rFonts w:ascii="Times New Roman"/>
                            <w:sz w:val="16"/>
                          </w:rPr>
                        </w:pPr>
                      </w:p>
                    </w:tc>
                    <w:tc>
                      <w:tcPr>
                        <w:tcW w:w="1034" w:type="dxa"/>
                      </w:tcPr>
                      <w:p w14:paraId="639B1C84" w14:textId="77777777" w:rsidR="000D7170" w:rsidRDefault="000D7170">
                        <w:pPr>
                          <w:pStyle w:val="TableParagraph"/>
                          <w:rPr>
                            <w:rFonts w:ascii="Times New Roman"/>
                            <w:sz w:val="16"/>
                          </w:rPr>
                        </w:pPr>
                      </w:p>
                    </w:tc>
                    <w:tc>
                      <w:tcPr>
                        <w:tcW w:w="1035" w:type="dxa"/>
                      </w:tcPr>
                      <w:p w14:paraId="50A1E325" w14:textId="77777777" w:rsidR="000D7170" w:rsidRDefault="000D7170">
                        <w:pPr>
                          <w:pStyle w:val="TableParagraph"/>
                          <w:rPr>
                            <w:rFonts w:ascii="Times New Roman"/>
                            <w:sz w:val="16"/>
                          </w:rPr>
                        </w:pPr>
                      </w:p>
                    </w:tc>
                    <w:tc>
                      <w:tcPr>
                        <w:tcW w:w="1009" w:type="dxa"/>
                      </w:tcPr>
                      <w:p w14:paraId="6D93F18F" w14:textId="77777777" w:rsidR="000D7170" w:rsidRDefault="000D7170">
                        <w:pPr>
                          <w:pStyle w:val="TableParagraph"/>
                          <w:rPr>
                            <w:rFonts w:ascii="Times New Roman"/>
                            <w:sz w:val="16"/>
                          </w:rPr>
                        </w:pPr>
                      </w:p>
                    </w:tc>
                    <w:tc>
                      <w:tcPr>
                        <w:tcW w:w="983" w:type="dxa"/>
                      </w:tcPr>
                      <w:p w14:paraId="5FA6E319" w14:textId="77777777" w:rsidR="000D7170" w:rsidRDefault="000D7170">
                        <w:pPr>
                          <w:pStyle w:val="TableParagraph"/>
                          <w:rPr>
                            <w:rFonts w:ascii="Times New Roman"/>
                            <w:sz w:val="16"/>
                          </w:rPr>
                        </w:pPr>
                      </w:p>
                    </w:tc>
                    <w:tc>
                      <w:tcPr>
                        <w:tcW w:w="1064" w:type="dxa"/>
                      </w:tcPr>
                      <w:p w14:paraId="20632281" w14:textId="77777777" w:rsidR="000D7170" w:rsidRDefault="000D7170">
                        <w:pPr>
                          <w:pStyle w:val="TableParagraph"/>
                          <w:rPr>
                            <w:rFonts w:ascii="Times New Roman"/>
                            <w:sz w:val="16"/>
                          </w:rPr>
                        </w:pPr>
                      </w:p>
                    </w:tc>
                  </w:tr>
                  <w:tr w:rsidR="000D7170" w14:paraId="7F28E831" w14:textId="77777777">
                    <w:trPr>
                      <w:trHeight w:val="220"/>
                    </w:trPr>
                    <w:tc>
                      <w:tcPr>
                        <w:tcW w:w="1584" w:type="dxa"/>
                      </w:tcPr>
                      <w:p w14:paraId="37A7DE0E" w14:textId="77777777" w:rsidR="000D7170" w:rsidRDefault="00C13FE4">
                        <w:pPr>
                          <w:pStyle w:val="TableParagraph"/>
                          <w:spacing w:line="196" w:lineRule="exact"/>
                          <w:ind w:right="480"/>
                          <w:jc w:val="right"/>
                          <w:rPr>
                            <w:sz w:val="12"/>
                          </w:rPr>
                        </w:pPr>
                        <w:r>
                          <w:rPr>
                            <w:sz w:val="18"/>
                          </w:rPr>
                          <w:t>18–50 y</w:t>
                        </w:r>
                        <w:hyperlink w:anchor="_bookmark22" w:history="1">
                          <w:r>
                            <w:rPr>
                              <w:color w:val="007FAC"/>
                              <w:position w:val="8"/>
                              <w:sz w:val="12"/>
                            </w:rPr>
                            <w:t>a</w:t>
                          </w:r>
                        </w:hyperlink>
                        <w:r>
                          <w:rPr>
                            <w:position w:val="8"/>
                            <w:sz w:val="12"/>
                          </w:rPr>
                          <w:t>,</w:t>
                        </w:r>
                        <w:hyperlink w:anchor="_bookmark23" w:history="1">
                          <w:r>
                            <w:rPr>
                              <w:color w:val="007FAC"/>
                              <w:position w:val="8"/>
                              <w:sz w:val="12"/>
                            </w:rPr>
                            <w:t>b</w:t>
                          </w:r>
                        </w:hyperlink>
                      </w:p>
                    </w:tc>
                    <w:tc>
                      <w:tcPr>
                        <w:tcW w:w="1290" w:type="dxa"/>
                      </w:tcPr>
                      <w:p w14:paraId="3DFE9D7F" w14:textId="77777777" w:rsidR="000D7170" w:rsidRDefault="00C13FE4">
                        <w:pPr>
                          <w:pStyle w:val="TableParagraph"/>
                          <w:spacing w:before="6" w:line="189" w:lineRule="exact"/>
                          <w:ind w:right="142"/>
                          <w:jc w:val="right"/>
                          <w:rPr>
                            <w:sz w:val="18"/>
                          </w:rPr>
                        </w:pPr>
                        <w:r>
                          <w:rPr>
                            <w:w w:val="95"/>
                            <w:sz w:val="18"/>
                          </w:rPr>
                          <w:t>305.08</w:t>
                        </w:r>
                      </w:p>
                    </w:tc>
                    <w:tc>
                      <w:tcPr>
                        <w:tcW w:w="1009" w:type="dxa"/>
                      </w:tcPr>
                      <w:p w14:paraId="6BECE5E1" w14:textId="77777777" w:rsidR="000D7170" w:rsidRDefault="00C13FE4">
                        <w:pPr>
                          <w:pStyle w:val="TableParagraph"/>
                          <w:spacing w:before="6" w:line="189" w:lineRule="exact"/>
                          <w:ind w:right="168"/>
                          <w:jc w:val="right"/>
                          <w:rPr>
                            <w:sz w:val="18"/>
                          </w:rPr>
                        </w:pPr>
                        <w:r>
                          <w:rPr>
                            <w:w w:val="95"/>
                            <w:sz w:val="18"/>
                          </w:rPr>
                          <w:t>303.33</w:t>
                        </w:r>
                      </w:p>
                    </w:tc>
                    <w:tc>
                      <w:tcPr>
                        <w:tcW w:w="1034" w:type="dxa"/>
                      </w:tcPr>
                      <w:p w14:paraId="7A3BD348" w14:textId="77777777" w:rsidR="000D7170" w:rsidRDefault="00C13FE4">
                        <w:pPr>
                          <w:pStyle w:val="TableParagraph"/>
                          <w:spacing w:before="6" w:line="189" w:lineRule="exact"/>
                          <w:ind w:right="168"/>
                          <w:jc w:val="right"/>
                          <w:rPr>
                            <w:sz w:val="18"/>
                          </w:rPr>
                        </w:pPr>
                        <w:r>
                          <w:rPr>
                            <w:w w:val="95"/>
                            <w:sz w:val="18"/>
                          </w:rPr>
                          <w:t>295.17</w:t>
                        </w:r>
                      </w:p>
                    </w:tc>
                    <w:tc>
                      <w:tcPr>
                        <w:tcW w:w="1034" w:type="dxa"/>
                      </w:tcPr>
                      <w:p w14:paraId="64257CBF" w14:textId="77777777" w:rsidR="000D7170" w:rsidRDefault="00C13FE4">
                        <w:pPr>
                          <w:pStyle w:val="TableParagraph"/>
                          <w:spacing w:before="6" w:line="189" w:lineRule="exact"/>
                          <w:ind w:right="167"/>
                          <w:jc w:val="right"/>
                          <w:rPr>
                            <w:sz w:val="18"/>
                          </w:rPr>
                        </w:pPr>
                        <w:r>
                          <w:rPr>
                            <w:w w:val="95"/>
                            <w:sz w:val="18"/>
                          </w:rPr>
                          <w:t>302.72</w:t>
                        </w:r>
                      </w:p>
                    </w:tc>
                    <w:tc>
                      <w:tcPr>
                        <w:tcW w:w="1035" w:type="dxa"/>
                      </w:tcPr>
                      <w:p w14:paraId="0D2F9484" w14:textId="77777777" w:rsidR="000D7170" w:rsidRDefault="00C13FE4">
                        <w:pPr>
                          <w:pStyle w:val="TableParagraph"/>
                          <w:spacing w:before="6" w:line="189" w:lineRule="exact"/>
                          <w:ind w:right="168"/>
                          <w:jc w:val="right"/>
                          <w:rPr>
                            <w:sz w:val="18"/>
                          </w:rPr>
                        </w:pPr>
                        <w:r>
                          <w:rPr>
                            <w:w w:val="95"/>
                            <w:sz w:val="18"/>
                          </w:rPr>
                          <w:t>289.78</w:t>
                        </w:r>
                      </w:p>
                    </w:tc>
                    <w:tc>
                      <w:tcPr>
                        <w:tcW w:w="1009" w:type="dxa"/>
                      </w:tcPr>
                      <w:p w14:paraId="7561395B" w14:textId="77777777" w:rsidR="000D7170" w:rsidRDefault="00C13FE4">
                        <w:pPr>
                          <w:pStyle w:val="TableParagraph"/>
                          <w:spacing w:before="6" w:line="189" w:lineRule="exact"/>
                          <w:ind w:right="142"/>
                          <w:jc w:val="right"/>
                          <w:rPr>
                            <w:sz w:val="18"/>
                          </w:rPr>
                        </w:pPr>
                        <w:r>
                          <w:rPr>
                            <w:w w:val="95"/>
                            <w:sz w:val="18"/>
                          </w:rPr>
                          <w:t>273.73</w:t>
                        </w:r>
                      </w:p>
                    </w:tc>
                    <w:tc>
                      <w:tcPr>
                        <w:tcW w:w="983" w:type="dxa"/>
                      </w:tcPr>
                      <w:p w14:paraId="2DE25B1C" w14:textId="77777777" w:rsidR="000D7170" w:rsidRDefault="00C13FE4">
                        <w:pPr>
                          <w:pStyle w:val="TableParagraph"/>
                          <w:spacing w:before="6" w:line="189" w:lineRule="exact"/>
                          <w:ind w:right="142"/>
                          <w:jc w:val="right"/>
                          <w:rPr>
                            <w:sz w:val="18"/>
                          </w:rPr>
                        </w:pPr>
                        <w:r>
                          <w:rPr>
                            <w:w w:val="95"/>
                            <w:sz w:val="18"/>
                          </w:rPr>
                          <w:t>271.98</w:t>
                        </w:r>
                      </w:p>
                    </w:tc>
                    <w:tc>
                      <w:tcPr>
                        <w:tcW w:w="1064" w:type="dxa"/>
                      </w:tcPr>
                      <w:p w14:paraId="5FCE0F2C" w14:textId="77777777" w:rsidR="000D7170" w:rsidRDefault="00C13FE4">
                        <w:pPr>
                          <w:pStyle w:val="TableParagraph"/>
                          <w:spacing w:before="6" w:line="189" w:lineRule="exact"/>
                          <w:ind w:right="223"/>
                          <w:jc w:val="right"/>
                          <w:rPr>
                            <w:sz w:val="18"/>
                          </w:rPr>
                        </w:pPr>
                        <w:r>
                          <w:rPr>
                            <w:w w:val="95"/>
                            <w:sz w:val="18"/>
                          </w:rPr>
                          <w:t>271.37</w:t>
                        </w:r>
                      </w:p>
                    </w:tc>
                  </w:tr>
                  <w:tr w:rsidR="000D7170" w14:paraId="75DBB38B" w14:textId="77777777">
                    <w:trPr>
                      <w:trHeight w:val="200"/>
                    </w:trPr>
                    <w:tc>
                      <w:tcPr>
                        <w:tcW w:w="1584" w:type="dxa"/>
                      </w:tcPr>
                      <w:p w14:paraId="5F609E81" w14:textId="77777777" w:rsidR="000D7170" w:rsidRDefault="00C13FE4">
                        <w:pPr>
                          <w:pStyle w:val="TableParagraph"/>
                          <w:spacing w:line="197" w:lineRule="exact"/>
                          <w:ind w:left="299"/>
                          <w:rPr>
                            <w:sz w:val="12"/>
                          </w:rPr>
                        </w:pPr>
                        <w:r>
                          <w:rPr>
                            <w:w w:val="110"/>
                            <w:sz w:val="18"/>
                          </w:rPr>
                          <w:t>$51 y</w:t>
                        </w:r>
                        <w:hyperlink w:anchor="_bookmark23" w:history="1">
                          <w:r>
                            <w:rPr>
                              <w:color w:val="007FAC"/>
                              <w:w w:val="110"/>
                              <w:position w:val="8"/>
                              <w:sz w:val="12"/>
                            </w:rPr>
                            <w:t>b</w:t>
                          </w:r>
                        </w:hyperlink>
                      </w:p>
                    </w:tc>
                    <w:tc>
                      <w:tcPr>
                        <w:tcW w:w="1290" w:type="dxa"/>
                      </w:tcPr>
                      <w:p w14:paraId="18AD9AB3" w14:textId="77777777" w:rsidR="000D7170" w:rsidRDefault="00C13FE4">
                        <w:pPr>
                          <w:pStyle w:val="TableParagraph"/>
                          <w:spacing w:before="9" w:line="187" w:lineRule="exact"/>
                          <w:ind w:right="142"/>
                          <w:jc w:val="right"/>
                          <w:rPr>
                            <w:sz w:val="18"/>
                          </w:rPr>
                        </w:pPr>
                        <w:r>
                          <w:rPr>
                            <w:w w:val="95"/>
                            <w:sz w:val="18"/>
                          </w:rPr>
                          <w:t>266.93</w:t>
                        </w:r>
                      </w:p>
                    </w:tc>
                    <w:tc>
                      <w:tcPr>
                        <w:tcW w:w="1009" w:type="dxa"/>
                      </w:tcPr>
                      <w:p w14:paraId="571484B7" w14:textId="77777777" w:rsidR="000D7170" w:rsidRDefault="00C13FE4">
                        <w:pPr>
                          <w:pStyle w:val="TableParagraph"/>
                          <w:spacing w:before="9" w:line="187" w:lineRule="exact"/>
                          <w:ind w:right="168"/>
                          <w:jc w:val="right"/>
                          <w:rPr>
                            <w:sz w:val="18"/>
                          </w:rPr>
                        </w:pPr>
                        <w:r>
                          <w:rPr>
                            <w:w w:val="95"/>
                            <w:sz w:val="18"/>
                          </w:rPr>
                          <w:t>265.30</w:t>
                        </w:r>
                      </w:p>
                    </w:tc>
                    <w:tc>
                      <w:tcPr>
                        <w:tcW w:w="1034" w:type="dxa"/>
                      </w:tcPr>
                      <w:p w14:paraId="49344974" w14:textId="77777777" w:rsidR="000D7170" w:rsidRDefault="00C13FE4">
                        <w:pPr>
                          <w:pStyle w:val="TableParagraph"/>
                          <w:spacing w:before="9" w:line="187" w:lineRule="exact"/>
                          <w:ind w:right="168"/>
                          <w:jc w:val="right"/>
                          <w:rPr>
                            <w:sz w:val="18"/>
                          </w:rPr>
                        </w:pPr>
                        <w:r>
                          <w:rPr>
                            <w:w w:val="95"/>
                            <w:sz w:val="18"/>
                          </w:rPr>
                          <w:t>258.77</w:t>
                        </w:r>
                      </w:p>
                    </w:tc>
                    <w:tc>
                      <w:tcPr>
                        <w:tcW w:w="1034" w:type="dxa"/>
                      </w:tcPr>
                      <w:p w14:paraId="75F2D356" w14:textId="77777777" w:rsidR="000D7170" w:rsidRDefault="00C13FE4">
                        <w:pPr>
                          <w:pStyle w:val="TableParagraph"/>
                          <w:spacing w:before="9" w:line="187" w:lineRule="exact"/>
                          <w:ind w:right="167"/>
                          <w:jc w:val="right"/>
                          <w:rPr>
                            <w:sz w:val="18"/>
                          </w:rPr>
                        </w:pPr>
                        <w:r>
                          <w:rPr>
                            <w:w w:val="95"/>
                            <w:sz w:val="18"/>
                          </w:rPr>
                          <w:t>264.98</w:t>
                        </w:r>
                      </w:p>
                    </w:tc>
                    <w:tc>
                      <w:tcPr>
                        <w:tcW w:w="1035" w:type="dxa"/>
                      </w:tcPr>
                      <w:p w14:paraId="7FA26F2B" w14:textId="77777777" w:rsidR="000D7170" w:rsidRDefault="00C13FE4">
                        <w:pPr>
                          <w:pStyle w:val="TableParagraph"/>
                          <w:spacing w:before="9" w:line="187" w:lineRule="exact"/>
                          <w:ind w:right="168"/>
                          <w:jc w:val="right"/>
                          <w:rPr>
                            <w:sz w:val="18"/>
                          </w:rPr>
                        </w:pPr>
                        <w:r>
                          <w:rPr>
                            <w:w w:val="95"/>
                            <w:sz w:val="18"/>
                          </w:rPr>
                          <w:t>254.65</w:t>
                        </w:r>
                      </w:p>
                    </w:tc>
                    <w:tc>
                      <w:tcPr>
                        <w:tcW w:w="1009" w:type="dxa"/>
                      </w:tcPr>
                      <w:p w14:paraId="158FB83D" w14:textId="77777777" w:rsidR="000D7170" w:rsidRDefault="00C13FE4">
                        <w:pPr>
                          <w:pStyle w:val="TableParagraph"/>
                          <w:spacing w:before="9" w:line="187" w:lineRule="exact"/>
                          <w:ind w:right="142"/>
                          <w:jc w:val="right"/>
                          <w:rPr>
                            <w:sz w:val="18"/>
                          </w:rPr>
                        </w:pPr>
                        <w:r>
                          <w:rPr>
                            <w:w w:val="95"/>
                            <w:sz w:val="18"/>
                          </w:rPr>
                          <w:t>237.08</w:t>
                        </w:r>
                      </w:p>
                    </w:tc>
                    <w:tc>
                      <w:tcPr>
                        <w:tcW w:w="983" w:type="dxa"/>
                      </w:tcPr>
                      <w:p w14:paraId="459BBA20" w14:textId="77777777" w:rsidR="000D7170" w:rsidRDefault="00C13FE4">
                        <w:pPr>
                          <w:pStyle w:val="TableParagraph"/>
                          <w:spacing w:before="9" w:line="187" w:lineRule="exact"/>
                          <w:ind w:right="142"/>
                          <w:jc w:val="right"/>
                          <w:rPr>
                            <w:sz w:val="18"/>
                          </w:rPr>
                        </w:pPr>
                        <w:r>
                          <w:rPr>
                            <w:w w:val="95"/>
                            <w:sz w:val="18"/>
                          </w:rPr>
                          <w:t>235.45</w:t>
                        </w:r>
                      </w:p>
                    </w:tc>
                    <w:tc>
                      <w:tcPr>
                        <w:tcW w:w="1064" w:type="dxa"/>
                      </w:tcPr>
                      <w:p w14:paraId="02403FC9" w14:textId="77777777" w:rsidR="000D7170" w:rsidRDefault="00C13FE4">
                        <w:pPr>
                          <w:pStyle w:val="TableParagraph"/>
                          <w:spacing w:before="9" w:line="187" w:lineRule="exact"/>
                          <w:ind w:right="223"/>
                          <w:jc w:val="right"/>
                          <w:rPr>
                            <w:sz w:val="18"/>
                          </w:rPr>
                        </w:pPr>
                        <w:r>
                          <w:rPr>
                            <w:w w:val="95"/>
                            <w:sz w:val="18"/>
                          </w:rPr>
                          <w:t>235.13</w:t>
                        </w:r>
                      </w:p>
                    </w:tc>
                  </w:tr>
                  <w:tr w:rsidR="000D7170" w14:paraId="45EF2682" w14:textId="77777777">
                    <w:trPr>
                      <w:trHeight w:val="280"/>
                    </w:trPr>
                    <w:tc>
                      <w:tcPr>
                        <w:tcW w:w="10043" w:type="dxa"/>
                        <w:gridSpan w:val="9"/>
                        <w:shd w:val="clear" w:color="auto" w:fill="E6E7E8"/>
                      </w:tcPr>
                      <w:p w14:paraId="0883DE2D" w14:textId="77777777" w:rsidR="000D7170" w:rsidRDefault="00C13FE4">
                        <w:pPr>
                          <w:pStyle w:val="TableParagraph"/>
                          <w:spacing w:before="72" w:line="192" w:lineRule="exact"/>
                          <w:ind w:left="119"/>
                          <w:rPr>
                            <w:sz w:val="18"/>
                          </w:rPr>
                        </w:pPr>
                        <w:r>
                          <w:rPr>
                            <w:sz w:val="18"/>
                          </w:rPr>
                          <w:t>Men</w:t>
                        </w:r>
                      </w:p>
                    </w:tc>
                  </w:tr>
                  <w:tr w:rsidR="000D7170" w14:paraId="16D1ADBF" w14:textId="77777777">
                    <w:trPr>
                      <w:trHeight w:val="200"/>
                    </w:trPr>
                    <w:tc>
                      <w:tcPr>
                        <w:tcW w:w="1584" w:type="dxa"/>
                        <w:shd w:val="clear" w:color="auto" w:fill="E6E7E8"/>
                      </w:tcPr>
                      <w:p w14:paraId="02A531FB" w14:textId="77777777" w:rsidR="000D7170" w:rsidRDefault="00C13FE4">
                        <w:pPr>
                          <w:pStyle w:val="TableParagraph"/>
                          <w:spacing w:line="197" w:lineRule="exact"/>
                          <w:ind w:right="480"/>
                          <w:jc w:val="right"/>
                          <w:rPr>
                            <w:sz w:val="12"/>
                          </w:rPr>
                        </w:pPr>
                        <w:r>
                          <w:rPr>
                            <w:sz w:val="18"/>
                          </w:rPr>
                          <w:t>18–50 y</w:t>
                        </w:r>
                        <w:hyperlink w:anchor="_bookmark22" w:history="1">
                          <w:r>
                            <w:rPr>
                              <w:color w:val="007FAC"/>
                              <w:position w:val="8"/>
                              <w:sz w:val="12"/>
                            </w:rPr>
                            <w:t>a</w:t>
                          </w:r>
                        </w:hyperlink>
                        <w:r>
                          <w:rPr>
                            <w:position w:val="8"/>
                            <w:sz w:val="12"/>
                          </w:rPr>
                          <w:t>,</w:t>
                        </w:r>
                        <w:hyperlink w:anchor="_bookmark23" w:history="1">
                          <w:r>
                            <w:rPr>
                              <w:color w:val="007FAC"/>
                              <w:position w:val="8"/>
                              <w:sz w:val="12"/>
                            </w:rPr>
                            <w:t>b</w:t>
                          </w:r>
                        </w:hyperlink>
                      </w:p>
                    </w:tc>
                    <w:tc>
                      <w:tcPr>
                        <w:tcW w:w="1290" w:type="dxa"/>
                        <w:shd w:val="clear" w:color="auto" w:fill="E6E7E8"/>
                      </w:tcPr>
                      <w:p w14:paraId="167B1B1D" w14:textId="77777777" w:rsidR="000D7170" w:rsidRDefault="00C13FE4">
                        <w:pPr>
                          <w:pStyle w:val="TableParagraph"/>
                          <w:spacing w:before="7" w:line="189" w:lineRule="exact"/>
                          <w:ind w:right="142"/>
                          <w:jc w:val="right"/>
                          <w:rPr>
                            <w:sz w:val="18"/>
                          </w:rPr>
                        </w:pPr>
                        <w:r>
                          <w:rPr>
                            <w:w w:val="95"/>
                            <w:sz w:val="18"/>
                          </w:rPr>
                          <w:t>355.48</w:t>
                        </w:r>
                      </w:p>
                    </w:tc>
                    <w:tc>
                      <w:tcPr>
                        <w:tcW w:w="1009" w:type="dxa"/>
                        <w:shd w:val="clear" w:color="auto" w:fill="E6E7E8"/>
                      </w:tcPr>
                      <w:p w14:paraId="0BCBF278" w14:textId="77777777" w:rsidR="000D7170" w:rsidRDefault="00C13FE4">
                        <w:pPr>
                          <w:pStyle w:val="TableParagraph"/>
                          <w:spacing w:before="7" w:line="189" w:lineRule="exact"/>
                          <w:ind w:right="168"/>
                          <w:jc w:val="right"/>
                          <w:rPr>
                            <w:sz w:val="18"/>
                          </w:rPr>
                        </w:pPr>
                        <w:r>
                          <w:rPr>
                            <w:w w:val="95"/>
                            <w:sz w:val="18"/>
                          </w:rPr>
                          <w:t>353.62</w:t>
                        </w:r>
                      </w:p>
                    </w:tc>
                    <w:tc>
                      <w:tcPr>
                        <w:tcW w:w="1034" w:type="dxa"/>
                        <w:shd w:val="clear" w:color="auto" w:fill="E6E7E8"/>
                      </w:tcPr>
                      <w:p w14:paraId="2A21A24A" w14:textId="77777777" w:rsidR="000D7170" w:rsidRDefault="00C13FE4">
                        <w:pPr>
                          <w:pStyle w:val="TableParagraph"/>
                          <w:spacing w:before="7" w:line="189" w:lineRule="exact"/>
                          <w:ind w:right="168"/>
                          <w:jc w:val="right"/>
                          <w:rPr>
                            <w:sz w:val="18"/>
                          </w:rPr>
                        </w:pPr>
                        <w:r>
                          <w:rPr>
                            <w:w w:val="95"/>
                            <w:sz w:val="18"/>
                          </w:rPr>
                          <w:t>343.82</w:t>
                        </w:r>
                      </w:p>
                    </w:tc>
                    <w:tc>
                      <w:tcPr>
                        <w:tcW w:w="1034" w:type="dxa"/>
                        <w:shd w:val="clear" w:color="auto" w:fill="E6E7E8"/>
                      </w:tcPr>
                      <w:p w14:paraId="675BA94D" w14:textId="77777777" w:rsidR="000D7170" w:rsidRDefault="00C13FE4">
                        <w:pPr>
                          <w:pStyle w:val="TableParagraph"/>
                          <w:spacing w:before="7" w:line="189" w:lineRule="exact"/>
                          <w:ind w:right="167"/>
                          <w:jc w:val="right"/>
                          <w:rPr>
                            <w:sz w:val="18"/>
                          </w:rPr>
                        </w:pPr>
                        <w:r>
                          <w:rPr>
                            <w:w w:val="95"/>
                            <w:sz w:val="18"/>
                          </w:rPr>
                          <w:t>352.68</w:t>
                        </w:r>
                      </w:p>
                    </w:tc>
                    <w:tc>
                      <w:tcPr>
                        <w:tcW w:w="1035" w:type="dxa"/>
                        <w:shd w:val="clear" w:color="auto" w:fill="E6E7E8"/>
                      </w:tcPr>
                      <w:p w14:paraId="427AE68F" w14:textId="77777777" w:rsidR="000D7170" w:rsidRDefault="00C13FE4">
                        <w:pPr>
                          <w:pStyle w:val="TableParagraph"/>
                          <w:spacing w:before="7" w:line="189" w:lineRule="exact"/>
                          <w:ind w:right="168"/>
                          <w:jc w:val="right"/>
                          <w:rPr>
                            <w:sz w:val="18"/>
                          </w:rPr>
                        </w:pPr>
                        <w:r>
                          <w:rPr>
                            <w:w w:val="95"/>
                            <w:sz w:val="18"/>
                          </w:rPr>
                          <w:t>337.17</w:t>
                        </w:r>
                      </w:p>
                    </w:tc>
                    <w:tc>
                      <w:tcPr>
                        <w:tcW w:w="1009" w:type="dxa"/>
                        <w:shd w:val="clear" w:color="auto" w:fill="E6E7E8"/>
                      </w:tcPr>
                      <w:p w14:paraId="7FEBD1E3" w14:textId="77777777" w:rsidR="000D7170" w:rsidRDefault="00C13FE4">
                        <w:pPr>
                          <w:pStyle w:val="TableParagraph"/>
                          <w:spacing w:before="7" w:line="189" w:lineRule="exact"/>
                          <w:ind w:right="142"/>
                          <w:jc w:val="right"/>
                          <w:rPr>
                            <w:sz w:val="18"/>
                          </w:rPr>
                        </w:pPr>
                        <w:r>
                          <w:rPr>
                            <w:w w:val="95"/>
                            <w:sz w:val="18"/>
                          </w:rPr>
                          <w:t>318.17</w:t>
                        </w:r>
                      </w:p>
                    </w:tc>
                    <w:tc>
                      <w:tcPr>
                        <w:tcW w:w="983" w:type="dxa"/>
                        <w:shd w:val="clear" w:color="auto" w:fill="E6E7E8"/>
                      </w:tcPr>
                      <w:p w14:paraId="14DFFEC8" w14:textId="77777777" w:rsidR="000D7170" w:rsidRDefault="00C13FE4">
                        <w:pPr>
                          <w:pStyle w:val="TableParagraph"/>
                          <w:spacing w:before="7" w:line="189" w:lineRule="exact"/>
                          <w:ind w:right="142"/>
                          <w:jc w:val="right"/>
                          <w:rPr>
                            <w:sz w:val="18"/>
                          </w:rPr>
                        </w:pPr>
                        <w:r>
                          <w:rPr>
                            <w:w w:val="95"/>
                            <w:sz w:val="18"/>
                          </w:rPr>
                          <w:t>316.30</w:t>
                        </w:r>
                      </w:p>
                    </w:tc>
                    <w:tc>
                      <w:tcPr>
                        <w:tcW w:w="1064" w:type="dxa"/>
                        <w:shd w:val="clear" w:color="auto" w:fill="E6E7E8"/>
                      </w:tcPr>
                      <w:p w14:paraId="703E084F" w14:textId="77777777" w:rsidR="000D7170" w:rsidRDefault="00C13FE4">
                        <w:pPr>
                          <w:pStyle w:val="TableParagraph"/>
                          <w:spacing w:before="7" w:line="189" w:lineRule="exact"/>
                          <w:ind w:right="223"/>
                          <w:jc w:val="right"/>
                          <w:rPr>
                            <w:sz w:val="18"/>
                          </w:rPr>
                        </w:pPr>
                        <w:r>
                          <w:rPr>
                            <w:w w:val="95"/>
                            <w:sz w:val="18"/>
                          </w:rPr>
                          <w:t>315.37</w:t>
                        </w:r>
                      </w:p>
                    </w:tc>
                  </w:tr>
                  <w:tr w:rsidR="000D7170" w14:paraId="01D0D722" w14:textId="77777777">
                    <w:trPr>
                      <w:trHeight w:val="260"/>
                    </w:trPr>
                    <w:tc>
                      <w:tcPr>
                        <w:tcW w:w="1584" w:type="dxa"/>
                        <w:shd w:val="clear" w:color="auto" w:fill="E6E7E8"/>
                      </w:tcPr>
                      <w:p w14:paraId="0503335C" w14:textId="77777777" w:rsidR="000D7170" w:rsidRDefault="00C13FE4">
                        <w:pPr>
                          <w:pStyle w:val="TableParagraph"/>
                          <w:spacing w:line="217" w:lineRule="exact"/>
                          <w:ind w:left="299"/>
                          <w:rPr>
                            <w:sz w:val="12"/>
                          </w:rPr>
                        </w:pPr>
                        <w:r>
                          <w:rPr>
                            <w:w w:val="110"/>
                            <w:sz w:val="18"/>
                          </w:rPr>
                          <w:t>$51 y</w:t>
                        </w:r>
                        <w:hyperlink w:anchor="_bookmark23" w:history="1">
                          <w:r>
                            <w:rPr>
                              <w:color w:val="007FAC"/>
                              <w:w w:val="110"/>
                              <w:position w:val="8"/>
                              <w:sz w:val="12"/>
                            </w:rPr>
                            <w:t>b</w:t>
                          </w:r>
                        </w:hyperlink>
                      </w:p>
                    </w:tc>
                    <w:tc>
                      <w:tcPr>
                        <w:tcW w:w="1290" w:type="dxa"/>
                        <w:shd w:val="clear" w:color="auto" w:fill="E6E7E8"/>
                      </w:tcPr>
                      <w:p w14:paraId="66D60206" w14:textId="77777777" w:rsidR="000D7170" w:rsidRDefault="00C13FE4">
                        <w:pPr>
                          <w:pStyle w:val="TableParagraph"/>
                          <w:spacing w:before="9"/>
                          <w:ind w:right="142"/>
                          <w:jc w:val="right"/>
                          <w:rPr>
                            <w:sz w:val="18"/>
                          </w:rPr>
                        </w:pPr>
                        <w:r>
                          <w:rPr>
                            <w:w w:val="95"/>
                            <w:sz w:val="18"/>
                          </w:rPr>
                          <w:t>317.10</w:t>
                        </w:r>
                      </w:p>
                    </w:tc>
                    <w:tc>
                      <w:tcPr>
                        <w:tcW w:w="1009" w:type="dxa"/>
                        <w:shd w:val="clear" w:color="auto" w:fill="E6E7E8"/>
                      </w:tcPr>
                      <w:p w14:paraId="3B188376" w14:textId="77777777" w:rsidR="000D7170" w:rsidRDefault="00C13FE4">
                        <w:pPr>
                          <w:pStyle w:val="TableParagraph"/>
                          <w:spacing w:before="9"/>
                          <w:ind w:right="168"/>
                          <w:jc w:val="right"/>
                          <w:rPr>
                            <w:sz w:val="18"/>
                          </w:rPr>
                        </w:pPr>
                        <w:r>
                          <w:rPr>
                            <w:w w:val="95"/>
                            <w:sz w:val="18"/>
                          </w:rPr>
                          <w:t>314.77</w:t>
                        </w:r>
                      </w:p>
                    </w:tc>
                    <w:tc>
                      <w:tcPr>
                        <w:tcW w:w="1034" w:type="dxa"/>
                        <w:shd w:val="clear" w:color="auto" w:fill="E6E7E8"/>
                      </w:tcPr>
                      <w:p w14:paraId="36781332" w14:textId="77777777" w:rsidR="000D7170" w:rsidRDefault="00C13FE4">
                        <w:pPr>
                          <w:pStyle w:val="TableParagraph"/>
                          <w:spacing w:before="9"/>
                          <w:ind w:right="168"/>
                          <w:jc w:val="right"/>
                          <w:rPr>
                            <w:sz w:val="18"/>
                          </w:rPr>
                        </w:pPr>
                        <w:r>
                          <w:rPr>
                            <w:w w:val="95"/>
                            <w:sz w:val="18"/>
                          </w:rPr>
                          <w:t>306.60</w:t>
                        </w:r>
                      </w:p>
                    </w:tc>
                    <w:tc>
                      <w:tcPr>
                        <w:tcW w:w="1034" w:type="dxa"/>
                        <w:shd w:val="clear" w:color="auto" w:fill="E6E7E8"/>
                      </w:tcPr>
                      <w:p w14:paraId="37852A06" w14:textId="77777777" w:rsidR="000D7170" w:rsidRDefault="00C13FE4">
                        <w:pPr>
                          <w:pStyle w:val="TableParagraph"/>
                          <w:spacing w:before="9"/>
                          <w:ind w:right="167"/>
                          <w:jc w:val="right"/>
                          <w:rPr>
                            <w:sz w:val="18"/>
                          </w:rPr>
                        </w:pPr>
                        <w:r>
                          <w:rPr>
                            <w:w w:val="95"/>
                            <w:sz w:val="18"/>
                          </w:rPr>
                          <w:t>314.62</w:t>
                        </w:r>
                      </w:p>
                    </w:tc>
                    <w:tc>
                      <w:tcPr>
                        <w:tcW w:w="1035" w:type="dxa"/>
                        <w:shd w:val="clear" w:color="auto" w:fill="E6E7E8"/>
                      </w:tcPr>
                      <w:p w14:paraId="0AA9FF40" w14:textId="77777777" w:rsidR="000D7170" w:rsidRDefault="00C13FE4">
                        <w:pPr>
                          <w:pStyle w:val="TableParagraph"/>
                          <w:spacing w:before="9"/>
                          <w:ind w:right="168"/>
                          <w:jc w:val="right"/>
                          <w:rPr>
                            <w:sz w:val="18"/>
                          </w:rPr>
                        </w:pPr>
                        <w:r>
                          <w:rPr>
                            <w:w w:val="95"/>
                            <w:sz w:val="18"/>
                          </w:rPr>
                          <w:t>301.68</w:t>
                        </w:r>
                      </w:p>
                    </w:tc>
                    <w:tc>
                      <w:tcPr>
                        <w:tcW w:w="1009" w:type="dxa"/>
                        <w:shd w:val="clear" w:color="auto" w:fill="E6E7E8"/>
                      </w:tcPr>
                      <w:p w14:paraId="36B1F046" w14:textId="77777777" w:rsidR="000D7170" w:rsidRDefault="00C13FE4">
                        <w:pPr>
                          <w:pStyle w:val="TableParagraph"/>
                          <w:spacing w:before="9"/>
                          <w:ind w:right="142"/>
                          <w:jc w:val="right"/>
                          <w:rPr>
                            <w:sz w:val="18"/>
                          </w:rPr>
                        </w:pPr>
                        <w:r>
                          <w:rPr>
                            <w:w w:val="95"/>
                            <w:sz w:val="18"/>
                          </w:rPr>
                          <w:t>284.25</w:t>
                        </w:r>
                      </w:p>
                    </w:tc>
                    <w:tc>
                      <w:tcPr>
                        <w:tcW w:w="983" w:type="dxa"/>
                        <w:shd w:val="clear" w:color="auto" w:fill="E6E7E8"/>
                      </w:tcPr>
                      <w:p w14:paraId="635B85D8" w14:textId="77777777" w:rsidR="000D7170" w:rsidRDefault="00C13FE4">
                        <w:pPr>
                          <w:pStyle w:val="TableParagraph"/>
                          <w:spacing w:before="9"/>
                          <w:ind w:right="142"/>
                          <w:jc w:val="right"/>
                          <w:rPr>
                            <w:sz w:val="18"/>
                          </w:rPr>
                        </w:pPr>
                        <w:r>
                          <w:rPr>
                            <w:w w:val="95"/>
                            <w:sz w:val="18"/>
                          </w:rPr>
                          <w:t>281.92</w:t>
                        </w:r>
                      </w:p>
                    </w:tc>
                    <w:tc>
                      <w:tcPr>
                        <w:tcW w:w="1064" w:type="dxa"/>
                        <w:shd w:val="clear" w:color="auto" w:fill="E6E7E8"/>
                      </w:tcPr>
                      <w:p w14:paraId="492A9632" w14:textId="77777777" w:rsidR="000D7170" w:rsidRDefault="00C13FE4">
                        <w:pPr>
                          <w:pStyle w:val="TableParagraph"/>
                          <w:spacing w:before="9"/>
                          <w:ind w:right="223"/>
                          <w:jc w:val="right"/>
                          <w:rPr>
                            <w:sz w:val="18"/>
                          </w:rPr>
                        </w:pPr>
                        <w:r>
                          <w:rPr>
                            <w:w w:val="95"/>
                            <w:sz w:val="18"/>
                          </w:rPr>
                          <w:t>281.77</w:t>
                        </w:r>
                      </w:p>
                    </w:tc>
                  </w:tr>
                  <w:tr w:rsidR="000D7170" w14:paraId="6DD77A9A" w14:textId="77777777">
                    <w:trPr>
                      <w:trHeight w:val="240"/>
                    </w:trPr>
                    <w:tc>
                      <w:tcPr>
                        <w:tcW w:w="1584" w:type="dxa"/>
                      </w:tcPr>
                      <w:p w14:paraId="43D9D418" w14:textId="77777777" w:rsidR="000D7170" w:rsidRDefault="00C13FE4">
                        <w:pPr>
                          <w:pStyle w:val="TableParagraph"/>
                          <w:spacing w:line="226" w:lineRule="exact"/>
                          <w:ind w:left="119"/>
                          <w:rPr>
                            <w:sz w:val="12"/>
                          </w:rPr>
                        </w:pPr>
                        <w:r>
                          <w:rPr>
                            <w:sz w:val="18"/>
                          </w:rPr>
                          <w:t>Families</w:t>
                        </w:r>
                        <w:hyperlink w:anchor="_bookmark23" w:history="1">
                          <w:r>
                            <w:rPr>
                              <w:color w:val="007FAC"/>
                              <w:position w:val="8"/>
                              <w:sz w:val="12"/>
                            </w:rPr>
                            <w:t>b</w:t>
                          </w:r>
                        </w:hyperlink>
                      </w:p>
                    </w:tc>
                    <w:tc>
                      <w:tcPr>
                        <w:tcW w:w="1290" w:type="dxa"/>
                      </w:tcPr>
                      <w:p w14:paraId="16AA8506" w14:textId="77777777" w:rsidR="000D7170" w:rsidRDefault="000D7170">
                        <w:pPr>
                          <w:pStyle w:val="TableParagraph"/>
                          <w:rPr>
                            <w:rFonts w:ascii="Times New Roman"/>
                            <w:sz w:val="16"/>
                          </w:rPr>
                        </w:pPr>
                      </w:p>
                    </w:tc>
                    <w:tc>
                      <w:tcPr>
                        <w:tcW w:w="1009" w:type="dxa"/>
                      </w:tcPr>
                      <w:p w14:paraId="26BDFBAB" w14:textId="77777777" w:rsidR="000D7170" w:rsidRDefault="000D7170">
                        <w:pPr>
                          <w:pStyle w:val="TableParagraph"/>
                          <w:rPr>
                            <w:rFonts w:ascii="Times New Roman"/>
                            <w:sz w:val="16"/>
                          </w:rPr>
                        </w:pPr>
                      </w:p>
                    </w:tc>
                    <w:tc>
                      <w:tcPr>
                        <w:tcW w:w="1034" w:type="dxa"/>
                      </w:tcPr>
                      <w:p w14:paraId="616C8358" w14:textId="77777777" w:rsidR="000D7170" w:rsidRDefault="000D7170">
                        <w:pPr>
                          <w:pStyle w:val="TableParagraph"/>
                          <w:rPr>
                            <w:rFonts w:ascii="Times New Roman"/>
                            <w:sz w:val="16"/>
                          </w:rPr>
                        </w:pPr>
                      </w:p>
                    </w:tc>
                    <w:tc>
                      <w:tcPr>
                        <w:tcW w:w="1034" w:type="dxa"/>
                      </w:tcPr>
                      <w:p w14:paraId="1AF7B7F7" w14:textId="77777777" w:rsidR="000D7170" w:rsidRDefault="000D7170">
                        <w:pPr>
                          <w:pStyle w:val="TableParagraph"/>
                          <w:rPr>
                            <w:rFonts w:ascii="Times New Roman"/>
                            <w:sz w:val="16"/>
                          </w:rPr>
                        </w:pPr>
                      </w:p>
                    </w:tc>
                    <w:tc>
                      <w:tcPr>
                        <w:tcW w:w="1035" w:type="dxa"/>
                      </w:tcPr>
                      <w:p w14:paraId="2C592EE9" w14:textId="77777777" w:rsidR="000D7170" w:rsidRDefault="000D7170">
                        <w:pPr>
                          <w:pStyle w:val="TableParagraph"/>
                          <w:rPr>
                            <w:rFonts w:ascii="Times New Roman"/>
                            <w:sz w:val="16"/>
                          </w:rPr>
                        </w:pPr>
                      </w:p>
                    </w:tc>
                    <w:tc>
                      <w:tcPr>
                        <w:tcW w:w="1009" w:type="dxa"/>
                      </w:tcPr>
                      <w:p w14:paraId="7469729D" w14:textId="77777777" w:rsidR="000D7170" w:rsidRDefault="000D7170">
                        <w:pPr>
                          <w:pStyle w:val="TableParagraph"/>
                          <w:rPr>
                            <w:rFonts w:ascii="Times New Roman"/>
                            <w:sz w:val="16"/>
                          </w:rPr>
                        </w:pPr>
                      </w:p>
                    </w:tc>
                    <w:tc>
                      <w:tcPr>
                        <w:tcW w:w="983" w:type="dxa"/>
                      </w:tcPr>
                      <w:p w14:paraId="0C5EE64D" w14:textId="77777777" w:rsidR="000D7170" w:rsidRDefault="000D7170">
                        <w:pPr>
                          <w:pStyle w:val="TableParagraph"/>
                          <w:rPr>
                            <w:rFonts w:ascii="Times New Roman"/>
                            <w:sz w:val="16"/>
                          </w:rPr>
                        </w:pPr>
                      </w:p>
                    </w:tc>
                    <w:tc>
                      <w:tcPr>
                        <w:tcW w:w="1064" w:type="dxa"/>
                      </w:tcPr>
                      <w:p w14:paraId="2FB5D5CA" w14:textId="77777777" w:rsidR="000D7170" w:rsidRDefault="000D7170">
                        <w:pPr>
                          <w:pStyle w:val="TableParagraph"/>
                          <w:rPr>
                            <w:rFonts w:ascii="Times New Roman"/>
                            <w:sz w:val="16"/>
                          </w:rPr>
                        </w:pPr>
                      </w:p>
                    </w:tc>
                  </w:tr>
                  <w:tr w:rsidR="000D7170" w14:paraId="4B09CC24" w14:textId="77777777">
                    <w:trPr>
                      <w:trHeight w:val="200"/>
                    </w:trPr>
                    <w:tc>
                      <w:tcPr>
                        <w:tcW w:w="1584" w:type="dxa"/>
                      </w:tcPr>
                      <w:p w14:paraId="7E874613" w14:textId="77777777" w:rsidR="000D7170" w:rsidRDefault="00C13FE4">
                        <w:pPr>
                          <w:pStyle w:val="TableParagraph"/>
                          <w:spacing w:line="199" w:lineRule="exact"/>
                          <w:ind w:right="449"/>
                          <w:jc w:val="right"/>
                          <w:rPr>
                            <w:sz w:val="18"/>
                          </w:rPr>
                        </w:pPr>
                        <w:r>
                          <w:rPr>
                            <w:sz w:val="18"/>
                          </w:rPr>
                          <w:t>Family of 4</w:t>
                        </w:r>
                      </w:p>
                    </w:tc>
                    <w:tc>
                      <w:tcPr>
                        <w:tcW w:w="1290" w:type="dxa"/>
                      </w:tcPr>
                      <w:p w14:paraId="269848E8" w14:textId="77777777" w:rsidR="000D7170" w:rsidRDefault="000D7170">
                        <w:pPr>
                          <w:pStyle w:val="TableParagraph"/>
                          <w:rPr>
                            <w:rFonts w:ascii="Times New Roman"/>
                            <w:sz w:val="14"/>
                          </w:rPr>
                        </w:pPr>
                      </w:p>
                    </w:tc>
                    <w:tc>
                      <w:tcPr>
                        <w:tcW w:w="1009" w:type="dxa"/>
                      </w:tcPr>
                      <w:p w14:paraId="3B31A574" w14:textId="77777777" w:rsidR="000D7170" w:rsidRDefault="000D7170">
                        <w:pPr>
                          <w:pStyle w:val="TableParagraph"/>
                          <w:rPr>
                            <w:rFonts w:ascii="Times New Roman"/>
                            <w:sz w:val="14"/>
                          </w:rPr>
                        </w:pPr>
                      </w:p>
                    </w:tc>
                    <w:tc>
                      <w:tcPr>
                        <w:tcW w:w="1034" w:type="dxa"/>
                      </w:tcPr>
                      <w:p w14:paraId="7AA51D51" w14:textId="77777777" w:rsidR="000D7170" w:rsidRDefault="000D7170">
                        <w:pPr>
                          <w:pStyle w:val="TableParagraph"/>
                          <w:rPr>
                            <w:rFonts w:ascii="Times New Roman"/>
                            <w:sz w:val="14"/>
                          </w:rPr>
                        </w:pPr>
                      </w:p>
                    </w:tc>
                    <w:tc>
                      <w:tcPr>
                        <w:tcW w:w="1034" w:type="dxa"/>
                      </w:tcPr>
                      <w:p w14:paraId="2B62A5E3" w14:textId="77777777" w:rsidR="000D7170" w:rsidRDefault="000D7170">
                        <w:pPr>
                          <w:pStyle w:val="TableParagraph"/>
                          <w:rPr>
                            <w:rFonts w:ascii="Times New Roman"/>
                            <w:sz w:val="14"/>
                          </w:rPr>
                        </w:pPr>
                      </w:p>
                    </w:tc>
                    <w:tc>
                      <w:tcPr>
                        <w:tcW w:w="1035" w:type="dxa"/>
                      </w:tcPr>
                      <w:p w14:paraId="0282B9E1" w14:textId="77777777" w:rsidR="000D7170" w:rsidRDefault="000D7170">
                        <w:pPr>
                          <w:pStyle w:val="TableParagraph"/>
                          <w:rPr>
                            <w:rFonts w:ascii="Times New Roman"/>
                            <w:sz w:val="14"/>
                          </w:rPr>
                        </w:pPr>
                      </w:p>
                    </w:tc>
                    <w:tc>
                      <w:tcPr>
                        <w:tcW w:w="1009" w:type="dxa"/>
                      </w:tcPr>
                      <w:p w14:paraId="6C2199FE" w14:textId="77777777" w:rsidR="000D7170" w:rsidRDefault="000D7170">
                        <w:pPr>
                          <w:pStyle w:val="TableParagraph"/>
                          <w:rPr>
                            <w:rFonts w:ascii="Times New Roman"/>
                            <w:sz w:val="14"/>
                          </w:rPr>
                        </w:pPr>
                      </w:p>
                    </w:tc>
                    <w:tc>
                      <w:tcPr>
                        <w:tcW w:w="983" w:type="dxa"/>
                      </w:tcPr>
                      <w:p w14:paraId="601D9A63" w14:textId="77777777" w:rsidR="000D7170" w:rsidRDefault="000D7170">
                        <w:pPr>
                          <w:pStyle w:val="TableParagraph"/>
                          <w:rPr>
                            <w:rFonts w:ascii="Times New Roman"/>
                            <w:sz w:val="14"/>
                          </w:rPr>
                        </w:pPr>
                      </w:p>
                    </w:tc>
                    <w:tc>
                      <w:tcPr>
                        <w:tcW w:w="1064" w:type="dxa"/>
                      </w:tcPr>
                      <w:p w14:paraId="6AB8B522" w14:textId="77777777" w:rsidR="000D7170" w:rsidRDefault="000D7170">
                        <w:pPr>
                          <w:pStyle w:val="TableParagraph"/>
                          <w:rPr>
                            <w:rFonts w:ascii="Times New Roman"/>
                            <w:sz w:val="14"/>
                          </w:rPr>
                        </w:pPr>
                      </w:p>
                    </w:tc>
                  </w:tr>
                  <w:tr w:rsidR="000D7170" w14:paraId="61B59733" w14:textId="77777777">
                    <w:trPr>
                      <w:trHeight w:val="200"/>
                    </w:trPr>
                    <w:tc>
                      <w:tcPr>
                        <w:tcW w:w="2874" w:type="dxa"/>
                        <w:gridSpan w:val="2"/>
                      </w:tcPr>
                      <w:p w14:paraId="51E96568" w14:textId="77777777" w:rsidR="000D7170" w:rsidRDefault="00C13FE4">
                        <w:pPr>
                          <w:pStyle w:val="TableParagraph"/>
                          <w:tabs>
                            <w:tab w:val="left" w:pos="2035"/>
                          </w:tabs>
                          <w:spacing w:line="180" w:lineRule="exact"/>
                          <w:ind w:left="299"/>
                          <w:rPr>
                            <w:sz w:val="18"/>
                          </w:rPr>
                        </w:pPr>
                        <w:r>
                          <w:rPr>
                            <w:sz w:val="18"/>
                          </w:rPr>
                          <w:t>Male</w:t>
                        </w:r>
                        <w:r>
                          <w:rPr>
                            <w:spacing w:val="-20"/>
                            <w:sz w:val="18"/>
                          </w:rPr>
                          <w:t xml:space="preserve"> </w:t>
                        </w:r>
                        <w:r>
                          <w:rPr>
                            <w:sz w:val="18"/>
                          </w:rPr>
                          <w:t>(18–30</w:t>
                        </w:r>
                        <w:r>
                          <w:rPr>
                            <w:spacing w:val="-20"/>
                            <w:sz w:val="18"/>
                          </w:rPr>
                          <w:t xml:space="preserve"> </w:t>
                        </w:r>
                        <w:r>
                          <w:rPr>
                            <w:sz w:val="18"/>
                          </w:rPr>
                          <w:t>y)</w:t>
                        </w:r>
                        <w:r>
                          <w:rPr>
                            <w:sz w:val="18"/>
                          </w:rPr>
                          <w:tab/>
                          <w:t>1,098.07</w:t>
                        </w:r>
                      </w:p>
                    </w:tc>
                    <w:tc>
                      <w:tcPr>
                        <w:tcW w:w="1009" w:type="dxa"/>
                      </w:tcPr>
                      <w:p w14:paraId="01E428F1" w14:textId="77777777" w:rsidR="000D7170" w:rsidRDefault="00C13FE4">
                        <w:pPr>
                          <w:pStyle w:val="TableParagraph"/>
                          <w:spacing w:line="180" w:lineRule="exact"/>
                          <w:ind w:left="143"/>
                          <w:rPr>
                            <w:sz w:val="18"/>
                          </w:rPr>
                        </w:pPr>
                        <w:r>
                          <w:rPr>
                            <w:sz w:val="18"/>
                          </w:rPr>
                          <w:t>1,038.68</w:t>
                        </w:r>
                      </w:p>
                    </w:tc>
                    <w:tc>
                      <w:tcPr>
                        <w:tcW w:w="1034" w:type="dxa"/>
                      </w:tcPr>
                      <w:p w14:paraId="29035715" w14:textId="77777777" w:rsidR="000D7170" w:rsidRDefault="00C13FE4">
                        <w:pPr>
                          <w:pStyle w:val="TableParagraph"/>
                          <w:spacing w:line="180" w:lineRule="exact"/>
                          <w:ind w:left="170"/>
                          <w:rPr>
                            <w:sz w:val="18"/>
                          </w:rPr>
                        </w:pPr>
                        <w:r>
                          <w:rPr>
                            <w:sz w:val="18"/>
                          </w:rPr>
                          <w:t>1,012.55</w:t>
                        </w:r>
                      </w:p>
                    </w:tc>
                    <w:tc>
                      <w:tcPr>
                        <w:tcW w:w="1034" w:type="dxa"/>
                      </w:tcPr>
                      <w:p w14:paraId="00307695" w14:textId="77777777" w:rsidR="000D7170" w:rsidRDefault="00C13FE4">
                        <w:pPr>
                          <w:pStyle w:val="TableParagraph"/>
                          <w:spacing w:line="180" w:lineRule="exact"/>
                          <w:ind w:right="167"/>
                          <w:jc w:val="right"/>
                          <w:rPr>
                            <w:sz w:val="18"/>
                          </w:rPr>
                        </w:pPr>
                        <w:r>
                          <w:rPr>
                            <w:w w:val="95"/>
                            <w:sz w:val="18"/>
                          </w:rPr>
                          <w:t>1,037.91</w:t>
                        </w:r>
                      </w:p>
                    </w:tc>
                    <w:tc>
                      <w:tcPr>
                        <w:tcW w:w="1035" w:type="dxa"/>
                      </w:tcPr>
                      <w:p w14:paraId="5E41F437" w14:textId="77777777" w:rsidR="000D7170" w:rsidRDefault="00C13FE4">
                        <w:pPr>
                          <w:pStyle w:val="TableParagraph"/>
                          <w:spacing w:line="180" w:lineRule="exact"/>
                          <w:ind w:right="168"/>
                          <w:jc w:val="right"/>
                          <w:rPr>
                            <w:sz w:val="18"/>
                          </w:rPr>
                        </w:pPr>
                        <w:r>
                          <w:rPr>
                            <w:w w:val="95"/>
                            <w:sz w:val="18"/>
                          </w:rPr>
                          <w:t>996.53</w:t>
                        </w:r>
                      </w:p>
                    </w:tc>
                    <w:tc>
                      <w:tcPr>
                        <w:tcW w:w="1009" w:type="dxa"/>
                      </w:tcPr>
                      <w:p w14:paraId="2342C3C4" w14:textId="77777777" w:rsidR="000D7170" w:rsidRDefault="00C13FE4">
                        <w:pPr>
                          <w:pStyle w:val="TableParagraph"/>
                          <w:spacing w:line="180" w:lineRule="exact"/>
                          <w:ind w:right="143"/>
                          <w:jc w:val="right"/>
                          <w:rPr>
                            <w:sz w:val="18"/>
                          </w:rPr>
                        </w:pPr>
                        <w:r>
                          <w:rPr>
                            <w:w w:val="95"/>
                            <w:sz w:val="18"/>
                          </w:rPr>
                          <w:t>938.31</w:t>
                        </w:r>
                      </w:p>
                    </w:tc>
                    <w:tc>
                      <w:tcPr>
                        <w:tcW w:w="983" w:type="dxa"/>
                      </w:tcPr>
                      <w:p w14:paraId="535CF9A3" w14:textId="77777777" w:rsidR="000D7170" w:rsidRDefault="00C13FE4">
                        <w:pPr>
                          <w:pStyle w:val="TableParagraph"/>
                          <w:spacing w:line="180" w:lineRule="exact"/>
                          <w:ind w:right="143"/>
                          <w:jc w:val="right"/>
                          <w:rPr>
                            <w:sz w:val="18"/>
                          </w:rPr>
                        </w:pPr>
                        <w:r>
                          <w:rPr>
                            <w:w w:val="95"/>
                            <w:sz w:val="18"/>
                          </w:rPr>
                          <w:t>931.19</w:t>
                        </w:r>
                      </w:p>
                    </w:tc>
                    <w:tc>
                      <w:tcPr>
                        <w:tcW w:w="1064" w:type="dxa"/>
                      </w:tcPr>
                      <w:p w14:paraId="30E1CE56" w14:textId="77777777" w:rsidR="000D7170" w:rsidRDefault="00C13FE4">
                        <w:pPr>
                          <w:pStyle w:val="TableParagraph"/>
                          <w:spacing w:line="180" w:lineRule="exact"/>
                          <w:ind w:right="223"/>
                          <w:jc w:val="right"/>
                          <w:rPr>
                            <w:sz w:val="18"/>
                          </w:rPr>
                        </w:pPr>
                        <w:r>
                          <w:rPr>
                            <w:w w:val="95"/>
                            <w:sz w:val="18"/>
                          </w:rPr>
                          <w:t>930.42</w:t>
                        </w:r>
                      </w:p>
                    </w:tc>
                  </w:tr>
                  <w:tr w:rsidR="000D7170" w14:paraId="09514CD1" w14:textId="77777777">
                    <w:trPr>
                      <w:trHeight w:val="540"/>
                    </w:trPr>
                    <w:tc>
                      <w:tcPr>
                        <w:tcW w:w="2874" w:type="dxa"/>
                        <w:gridSpan w:val="2"/>
                      </w:tcPr>
                      <w:p w14:paraId="0E767731" w14:textId="77777777" w:rsidR="000D7170" w:rsidRDefault="00C13FE4">
                        <w:pPr>
                          <w:pStyle w:val="TableParagraph"/>
                          <w:spacing w:line="201" w:lineRule="exact"/>
                          <w:ind w:left="299"/>
                          <w:rPr>
                            <w:sz w:val="18"/>
                          </w:rPr>
                        </w:pPr>
                        <w:r>
                          <w:rPr>
                            <w:w w:val="95"/>
                            <w:sz w:val="18"/>
                          </w:rPr>
                          <w:t>Female (18–30 y)</w:t>
                        </w:r>
                      </w:p>
                      <w:p w14:paraId="71C74959" w14:textId="77777777" w:rsidR="000D7170" w:rsidRDefault="00C13FE4">
                        <w:pPr>
                          <w:pStyle w:val="TableParagraph"/>
                          <w:spacing w:before="12"/>
                          <w:ind w:left="299"/>
                          <w:rPr>
                            <w:sz w:val="18"/>
                          </w:rPr>
                        </w:pPr>
                        <w:r>
                          <w:rPr>
                            <w:sz w:val="18"/>
                          </w:rPr>
                          <w:t>1 child (2–4 y)</w:t>
                        </w:r>
                      </w:p>
                    </w:tc>
                    <w:tc>
                      <w:tcPr>
                        <w:tcW w:w="1009" w:type="dxa"/>
                      </w:tcPr>
                      <w:p w14:paraId="0555BE2B" w14:textId="77777777" w:rsidR="000D7170" w:rsidRDefault="000D7170">
                        <w:pPr>
                          <w:pStyle w:val="TableParagraph"/>
                          <w:rPr>
                            <w:rFonts w:ascii="Times New Roman"/>
                            <w:sz w:val="16"/>
                          </w:rPr>
                        </w:pPr>
                      </w:p>
                    </w:tc>
                    <w:tc>
                      <w:tcPr>
                        <w:tcW w:w="1034" w:type="dxa"/>
                      </w:tcPr>
                      <w:p w14:paraId="456D1B36" w14:textId="77777777" w:rsidR="000D7170" w:rsidRDefault="000D7170">
                        <w:pPr>
                          <w:pStyle w:val="TableParagraph"/>
                          <w:rPr>
                            <w:rFonts w:ascii="Times New Roman"/>
                            <w:sz w:val="16"/>
                          </w:rPr>
                        </w:pPr>
                      </w:p>
                    </w:tc>
                    <w:tc>
                      <w:tcPr>
                        <w:tcW w:w="1034" w:type="dxa"/>
                      </w:tcPr>
                      <w:p w14:paraId="05B9CB2D" w14:textId="77777777" w:rsidR="000D7170" w:rsidRDefault="000D7170">
                        <w:pPr>
                          <w:pStyle w:val="TableParagraph"/>
                          <w:rPr>
                            <w:rFonts w:ascii="Times New Roman"/>
                            <w:sz w:val="16"/>
                          </w:rPr>
                        </w:pPr>
                      </w:p>
                    </w:tc>
                    <w:tc>
                      <w:tcPr>
                        <w:tcW w:w="1035" w:type="dxa"/>
                      </w:tcPr>
                      <w:p w14:paraId="43B427AF" w14:textId="77777777" w:rsidR="000D7170" w:rsidRDefault="000D7170">
                        <w:pPr>
                          <w:pStyle w:val="TableParagraph"/>
                          <w:rPr>
                            <w:rFonts w:ascii="Times New Roman"/>
                            <w:sz w:val="16"/>
                          </w:rPr>
                        </w:pPr>
                      </w:p>
                    </w:tc>
                    <w:tc>
                      <w:tcPr>
                        <w:tcW w:w="1009" w:type="dxa"/>
                      </w:tcPr>
                      <w:p w14:paraId="71633019" w14:textId="77777777" w:rsidR="000D7170" w:rsidRDefault="000D7170">
                        <w:pPr>
                          <w:pStyle w:val="TableParagraph"/>
                          <w:rPr>
                            <w:rFonts w:ascii="Times New Roman"/>
                            <w:sz w:val="16"/>
                          </w:rPr>
                        </w:pPr>
                      </w:p>
                    </w:tc>
                    <w:tc>
                      <w:tcPr>
                        <w:tcW w:w="983" w:type="dxa"/>
                      </w:tcPr>
                      <w:p w14:paraId="053932E3" w14:textId="77777777" w:rsidR="000D7170" w:rsidRDefault="000D7170">
                        <w:pPr>
                          <w:pStyle w:val="TableParagraph"/>
                          <w:rPr>
                            <w:rFonts w:ascii="Times New Roman"/>
                            <w:sz w:val="16"/>
                          </w:rPr>
                        </w:pPr>
                      </w:p>
                    </w:tc>
                    <w:tc>
                      <w:tcPr>
                        <w:tcW w:w="1064" w:type="dxa"/>
                      </w:tcPr>
                      <w:p w14:paraId="7E61CF0E" w14:textId="77777777" w:rsidR="000D7170" w:rsidRDefault="000D7170">
                        <w:pPr>
                          <w:pStyle w:val="TableParagraph"/>
                          <w:rPr>
                            <w:rFonts w:ascii="Times New Roman"/>
                            <w:sz w:val="16"/>
                          </w:rPr>
                        </w:pPr>
                      </w:p>
                    </w:tc>
                  </w:tr>
                  <w:tr w:rsidR="000D7170" w14:paraId="32964C8C" w14:textId="77777777">
                    <w:trPr>
                      <w:trHeight w:val="1220"/>
                    </w:trPr>
                    <w:tc>
                      <w:tcPr>
                        <w:tcW w:w="2874" w:type="dxa"/>
                        <w:gridSpan w:val="2"/>
                      </w:tcPr>
                      <w:p w14:paraId="0EFCA3CD" w14:textId="77777777" w:rsidR="000D7170" w:rsidRDefault="00C13FE4">
                        <w:pPr>
                          <w:pStyle w:val="TableParagraph"/>
                          <w:spacing w:before="80"/>
                          <w:ind w:left="299"/>
                          <w:rPr>
                            <w:sz w:val="12"/>
                          </w:rPr>
                        </w:pPr>
                        <w:r>
                          <w:rPr>
                            <w:sz w:val="18"/>
                          </w:rPr>
                          <w:t xml:space="preserve">Family of 4 </w:t>
                        </w:r>
                        <w:hyperlink w:anchor="_bookmark23" w:history="1">
                          <w:r>
                            <w:rPr>
                              <w:color w:val="007FAC"/>
                              <w:position w:val="8"/>
                              <w:sz w:val="12"/>
                            </w:rPr>
                            <w:t>b</w:t>
                          </w:r>
                        </w:hyperlink>
                      </w:p>
                      <w:p w14:paraId="0D24B9F4" w14:textId="77777777" w:rsidR="000D7170" w:rsidRDefault="00C13FE4">
                        <w:pPr>
                          <w:pStyle w:val="TableParagraph"/>
                          <w:tabs>
                            <w:tab w:val="left" w:pos="2035"/>
                          </w:tabs>
                          <w:spacing w:before="11"/>
                          <w:ind w:left="299"/>
                          <w:rPr>
                            <w:sz w:val="18"/>
                          </w:rPr>
                        </w:pPr>
                        <w:r>
                          <w:rPr>
                            <w:sz w:val="18"/>
                          </w:rPr>
                          <w:t>Male</w:t>
                        </w:r>
                        <w:r>
                          <w:rPr>
                            <w:spacing w:val="-20"/>
                            <w:sz w:val="18"/>
                          </w:rPr>
                          <w:t xml:space="preserve"> </w:t>
                        </w:r>
                        <w:r>
                          <w:rPr>
                            <w:sz w:val="18"/>
                          </w:rPr>
                          <w:t>(31–50</w:t>
                        </w:r>
                        <w:r>
                          <w:rPr>
                            <w:spacing w:val="-20"/>
                            <w:sz w:val="18"/>
                          </w:rPr>
                          <w:t xml:space="preserve"> </w:t>
                        </w:r>
                        <w:r>
                          <w:rPr>
                            <w:sz w:val="18"/>
                          </w:rPr>
                          <w:t>y)</w:t>
                        </w:r>
                        <w:r>
                          <w:rPr>
                            <w:sz w:val="18"/>
                          </w:rPr>
                          <w:tab/>
                          <w:t>1,249.15</w:t>
                        </w:r>
                      </w:p>
                      <w:p w14:paraId="54FE8E3F" w14:textId="77777777" w:rsidR="000D7170" w:rsidRDefault="00C13FE4">
                        <w:pPr>
                          <w:pStyle w:val="TableParagraph"/>
                          <w:spacing w:before="12"/>
                          <w:ind w:left="299"/>
                          <w:rPr>
                            <w:sz w:val="18"/>
                          </w:rPr>
                        </w:pPr>
                        <w:r>
                          <w:rPr>
                            <w:w w:val="95"/>
                            <w:sz w:val="18"/>
                          </w:rPr>
                          <w:t>Female (31–50 y)</w:t>
                        </w:r>
                      </w:p>
                      <w:p w14:paraId="44A3E11A" w14:textId="77777777" w:rsidR="000D7170" w:rsidRDefault="00C13FE4">
                        <w:pPr>
                          <w:pStyle w:val="TableParagraph"/>
                          <w:spacing w:before="11"/>
                          <w:ind w:left="299"/>
                          <w:rPr>
                            <w:sz w:val="18"/>
                          </w:rPr>
                        </w:pPr>
                        <w:r>
                          <w:rPr>
                            <w:sz w:val="18"/>
                          </w:rPr>
                          <w:t>1 child (8–11 y)</w:t>
                        </w:r>
                      </w:p>
                      <w:p w14:paraId="5DFF7098" w14:textId="77777777" w:rsidR="000D7170" w:rsidRDefault="00C13FE4">
                        <w:pPr>
                          <w:pStyle w:val="TableParagraph"/>
                          <w:spacing w:before="11"/>
                          <w:ind w:left="299"/>
                          <w:rPr>
                            <w:sz w:val="18"/>
                          </w:rPr>
                        </w:pPr>
                        <w:r>
                          <w:rPr>
                            <w:sz w:val="18"/>
                          </w:rPr>
                          <w:t>1 child (12–17 y)</w:t>
                        </w:r>
                      </w:p>
                    </w:tc>
                    <w:tc>
                      <w:tcPr>
                        <w:tcW w:w="1009" w:type="dxa"/>
                      </w:tcPr>
                      <w:p w14:paraId="2B8F625E" w14:textId="77777777" w:rsidR="000D7170" w:rsidRDefault="000D7170">
                        <w:pPr>
                          <w:pStyle w:val="TableParagraph"/>
                          <w:rPr>
                            <w:rFonts w:ascii="Times New Roman"/>
                            <w:sz w:val="18"/>
                          </w:rPr>
                        </w:pPr>
                      </w:p>
                      <w:p w14:paraId="36BD803F" w14:textId="77777777" w:rsidR="000D7170" w:rsidRDefault="00C13FE4">
                        <w:pPr>
                          <w:pStyle w:val="TableParagraph"/>
                          <w:spacing w:before="115"/>
                          <w:ind w:left="143"/>
                          <w:rPr>
                            <w:sz w:val="18"/>
                          </w:rPr>
                        </w:pPr>
                        <w:r>
                          <w:rPr>
                            <w:sz w:val="18"/>
                          </w:rPr>
                          <w:t>1,243.2</w:t>
                        </w:r>
                      </w:p>
                    </w:tc>
                    <w:tc>
                      <w:tcPr>
                        <w:tcW w:w="1034" w:type="dxa"/>
                      </w:tcPr>
                      <w:p w14:paraId="1EEDD166" w14:textId="77777777" w:rsidR="000D7170" w:rsidRDefault="000D7170">
                        <w:pPr>
                          <w:pStyle w:val="TableParagraph"/>
                          <w:rPr>
                            <w:rFonts w:ascii="Times New Roman"/>
                            <w:sz w:val="18"/>
                          </w:rPr>
                        </w:pPr>
                      </w:p>
                      <w:p w14:paraId="2486E7BC" w14:textId="77777777" w:rsidR="000D7170" w:rsidRDefault="00C13FE4">
                        <w:pPr>
                          <w:pStyle w:val="TableParagraph"/>
                          <w:spacing w:before="115"/>
                          <w:ind w:left="170"/>
                          <w:rPr>
                            <w:sz w:val="18"/>
                          </w:rPr>
                        </w:pPr>
                        <w:r>
                          <w:rPr>
                            <w:sz w:val="18"/>
                          </w:rPr>
                          <w:t>1,208.9</w:t>
                        </w:r>
                      </w:p>
                    </w:tc>
                    <w:tc>
                      <w:tcPr>
                        <w:tcW w:w="1034" w:type="dxa"/>
                      </w:tcPr>
                      <w:p w14:paraId="6674DB2E" w14:textId="77777777" w:rsidR="000D7170" w:rsidRDefault="000D7170">
                        <w:pPr>
                          <w:pStyle w:val="TableParagraph"/>
                          <w:rPr>
                            <w:rFonts w:ascii="Times New Roman"/>
                            <w:sz w:val="18"/>
                          </w:rPr>
                        </w:pPr>
                      </w:p>
                      <w:p w14:paraId="2C096348" w14:textId="77777777" w:rsidR="000D7170" w:rsidRDefault="00C13FE4">
                        <w:pPr>
                          <w:pStyle w:val="TableParagraph"/>
                          <w:spacing w:before="115"/>
                          <w:ind w:right="167"/>
                          <w:jc w:val="right"/>
                          <w:rPr>
                            <w:sz w:val="18"/>
                          </w:rPr>
                        </w:pPr>
                        <w:r>
                          <w:rPr>
                            <w:w w:val="95"/>
                            <w:sz w:val="18"/>
                          </w:rPr>
                          <w:t>1,239.47</w:t>
                        </w:r>
                      </w:p>
                    </w:tc>
                    <w:tc>
                      <w:tcPr>
                        <w:tcW w:w="1035" w:type="dxa"/>
                      </w:tcPr>
                      <w:p w14:paraId="7F328663" w14:textId="77777777" w:rsidR="000D7170" w:rsidRDefault="000D7170">
                        <w:pPr>
                          <w:pStyle w:val="TableParagraph"/>
                          <w:rPr>
                            <w:rFonts w:ascii="Times New Roman"/>
                            <w:sz w:val="18"/>
                          </w:rPr>
                        </w:pPr>
                      </w:p>
                      <w:p w14:paraId="505A7DDF" w14:textId="77777777" w:rsidR="000D7170" w:rsidRDefault="00C13FE4">
                        <w:pPr>
                          <w:pStyle w:val="TableParagraph"/>
                          <w:spacing w:before="115"/>
                          <w:ind w:right="168"/>
                          <w:jc w:val="right"/>
                          <w:rPr>
                            <w:sz w:val="18"/>
                          </w:rPr>
                        </w:pPr>
                        <w:r>
                          <w:rPr>
                            <w:w w:val="95"/>
                            <w:sz w:val="18"/>
                          </w:rPr>
                          <w:t>1,185.16</w:t>
                        </w:r>
                      </w:p>
                    </w:tc>
                    <w:tc>
                      <w:tcPr>
                        <w:tcW w:w="1009" w:type="dxa"/>
                      </w:tcPr>
                      <w:p w14:paraId="3A9BC23B" w14:textId="77777777" w:rsidR="000D7170" w:rsidRDefault="000D7170">
                        <w:pPr>
                          <w:pStyle w:val="TableParagraph"/>
                          <w:rPr>
                            <w:rFonts w:ascii="Times New Roman"/>
                            <w:sz w:val="18"/>
                          </w:rPr>
                        </w:pPr>
                      </w:p>
                      <w:p w14:paraId="047732B2" w14:textId="77777777" w:rsidR="000D7170" w:rsidRDefault="00C13FE4">
                        <w:pPr>
                          <w:pStyle w:val="TableParagraph"/>
                          <w:spacing w:before="115"/>
                          <w:ind w:right="142"/>
                          <w:jc w:val="right"/>
                          <w:rPr>
                            <w:sz w:val="18"/>
                          </w:rPr>
                        </w:pPr>
                        <w:r>
                          <w:rPr>
                            <w:w w:val="95"/>
                            <w:sz w:val="18"/>
                          </w:rPr>
                          <w:t>1,119.27</w:t>
                        </w:r>
                      </w:p>
                    </w:tc>
                    <w:tc>
                      <w:tcPr>
                        <w:tcW w:w="983" w:type="dxa"/>
                      </w:tcPr>
                      <w:p w14:paraId="6BE0814C" w14:textId="77777777" w:rsidR="000D7170" w:rsidRDefault="000D7170">
                        <w:pPr>
                          <w:pStyle w:val="TableParagraph"/>
                          <w:rPr>
                            <w:rFonts w:ascii="Times New Roman"/>
                            <w:sz w:val="18"/>
                          </w:rPr>
                        </w:pPr>
                      </w:p>
                      <w:p w14:paraId="1ECD2803" w14:textId="77777777" w:rsidR="000D7170" w:rsidRDefault="00C13FE4">
                        <w:pPr>
                          <w:pStyle w:val="TableParagraph"/>
                          <w:spacing w:before="115"/>
                          <w:ind w:right="142"/>
                          <w:jc w:val="right"/>
                          <w:rPr>
                            <w:sz w:val="18"/>
                          </w:rPr>
                        </w:pPr>
                        <w:r>
                          <w:rPr>
                            <w:w w:val="95"/>
                            <w:sz w:val="18"/>
                          </w:rPr>
                          <w:t>1,113.32</w:t>
                        </w:r>
                      </w:p>
                    </w:tc>
                    <w:tc>
                      <w:tcPr>
                        <w:tcW w:w="1064" w:type="dxa"/>
                      </w:tcPr>
                      <w:p w14:paraId="3F84C80B" w14:textId="77777777" w:rsidR="000D7170" w:rsidRDefault="000D7170">
                        <w:pPr>
                          <w:pStyle w:val="TableParagraph"/>
                          <w:rPr>
                            <w:rFonts w:ascii="Times New Roman"/>
                            <w:sz w:val="18"/>
                          </w:rPr>
                        </w:pPr>
                      </w:p>
                      <w:p w14:paraId="63FB1660" w14:textId="77777777" w:rsidR="000D7170" w:rsidRDefault="00C13FE4">
                        <w:pPr>
                          <w:pStyle w:val="TableParagraph"/>
                          <w:spacing w:before="115"/>
                          <w:ind w:right="223"/>
                          <w:jc w:val="right"/>
                          <w:rPr>
                            <w:sz w:val="18"/>
                          </w:rPr>
                        </w:pPr>
                        <w:r>
                          <w:rPr>
                            <w:w w:val="95"/>
                            <w:sz w:val="18"/>
                          </w:rPr>
                          <w:t>1,109.58</w:t>
                        </w:r>
                      </w:p>
                    </w:tc>
                  </w:tr>
                  <w:tr w:rsidR="000D7170" w14:paraId="38D080EC" w14:textId="77777777">
                    <w:trPr>
                      <w:trHeight w:val="260"/>
                    </w:trPr>
                    <w:tc>
                      <w:tcPr>
                        <w:tcW w:w="2874" w:type="dxa"/>
                        <w:gridSpan w:val="2"/>
                        <w:tcBorders>
                          <w:bottom w:val="single" w:sz="6" w:space="0" w:color="000000"/>
                        </w:tcBorders>
                        <w:shd w:val="clear" w:color="auto" w:fill="E6E7E8"/>
                      </w:tcPr>
                      <w:p w14:paraId="4B03715F" w14:textId="77777777" w:rsidR="000D7170" w:rsidRDefault="00C13FE4">
                        <w:pPr>
                          <w:pStyle w:val="TableParagraph"/>
                          <w:tabs>
                            <w:tab w:val="left" w:pos="2481"/>
                          </w:tabs>
                          <w:spacing w:line="227" w:lineRule="exact"/>
                          <w:ind w:left="299"/>
                          <w:rPr>
                            <w:sz w:val="18"/>
                          </w:rPr>
                        </w:pPr>
                        <w:r>
                          <w:rPr>
                            <w:i/>
                            <w:sz w:val="18"/>
                          </w:rPr>
                          <w:t>P</w:t>
                        </w:r>
                        <w:hyperlink w:anchor="_bookmark24" w:history="1">
                          <w:r>
                            <w:rPr>
                              <w:color w:val="007FAC"/>
                              <w:position w:val="8"/>
                              <w:sz w:val="12"/>
                            </w:rPr>
                            <w:t>c</w:t>
                          </w:r>
                        </w:hyperlink>
                        <w:r>
                          <w:rPr>
                            <w:color w:val="007FAC"/>
                            <w:position w:val="8"/>
                            <w:sz w:val="12"/>
                          </w:rPr>
                          <w:tab/>
                        </w:r>
                        <w:r>
                          <w:rPr>
                            <w:sz w:val="18"/>
                          </w:rPr>
                          <w:t>.96</w:t>
                        </w:r>
                      </w:p>
                    </w:tc>
                    <w:tc>
                      <w:tcPr>
                        <w:tcW w:w="1009" w:type="dxa"/>
                        <w:tcBorders>
                          <w:bottom w:val="single" w:sz="6" w:space="0" w:color="000000"/>
                        </w:tcBorders>
                        <w:shd w:val="clear" w:color="auto" w:fill="E6E7E8"/>
                      </w:tcPr>
                      <w:p w14:paraId="5E213389" w14:textId="77777777" w:rsidR="000D7170" w:rsidRDefault="000D7170">
                        <w:pPr>
                          <w:pStyle w:val="TableParagraph"/>
                          <w:rPr>
                            <w:rFonts w:ascii="Times New Roman"/>
                            <w:sz w:val="16"/>
                          </w:rPr>
                        </w:pPr>
                      </w:p>
                    </w:tc>
                    <w:tc>
                      <w:tcPr>
                        <w:tcW w:w="1034" w:type="dxa"/>
                        <w:tcBorders>
                          <w:bottom w:val="single" w:sz="6" w:space="0" w:color="000000"/>
                        </w:tcBorders>
                        <w:shd w:val="clear" w:color="auto" w:fill="E6E7E8"/>
                      </w:tcPr>
                      <w:p w14:paraId="3AC2E96F" w14:textId="77777777" w:rsidR="000D7170" w:rsidRDefault="000D7170">
                        <w:pPr>
                          <w:pStyle w:val="TableParagraph"/>
                          <w:rPr>
                            <w:rFonts w:ascii="Times New Roman"/>
                            <w:sz w:val="16"/>
                          </w:rPr>
                        </w:pPr>
                      </w:p>
                    </w:tc>
                    <w:tc>
                      <w:tcPr>
                        <w:tcW w:w="1034" w:type="dxa"/>
                        <w:tcBorders>
                          <w:bottom w:val="single" w:sz="6" w:space="0" w:color="000000"/>
                        </w:tcBorders>
                        <w:shd w:val="clear" w:color="auto" w:fill="E6E7E8"/>
                      </w:tcPr>
                      <w:p w14:paraId="628218EB" w14:textId="77777777" w:rsidR="000D7170" w:rsidRDefault="000D7170">
                        <w:pPr>
                          <w:pStyle w:val="TableParagraph"/>
                          <w:rPr>
                            <w:rFonts w:ascii="Times New Roman"/>
                            <w:sz w:val="16"/>
                          </w:rPr>
                        </w:pPr>
                      </w:p>
                    </w:tc>
                    <w:tc>
                      <w:tcPr>
                        <w:tcW w:w="1035" w:type="dxa"/>
                        <w:tcBorders>
                          <w:bottom w:val="single" w:sz="6" w:space="0" w:color="000000"/>
                        </w:tcBorders>
                        <w:shd w:val="clear" w:color="auto" w:fill="E6E7E8"/>
                      </w:tcPr>
                      <w:p w14:paraId="3402E828" w14:textId="77777777" w:rsidR="000D7170" w:rsidRDefault="000D7170">
                        <w:pPr>
                          <w:pStyle w:val="TableParagraph"/>
                          <w:rPr>
                            <w:rFonts w:ascii="Times New Roman"/>
                            <w:sz w:val="16"/>
                          </w:rPr>
                        </w:pPr>
                      </w:p>
                    </w:tc>
                    <w:tc>
                      <w:tcPr>
                        <w:tcW w:w="1009" w:type="dxa"/>
                        <w:tcBorders>
                          <w:bottom w:val="single" w:sz="6" w:space="0" w:color="000000"/>
                        </w:tcBorders>
                        <w:shd w:val="clear" w:color="auto" w:fill="E6E7E8"/>
                      </w:tcPr>
                      <w:p w14:paraId="6E9118E0" w14:textId="77777777" w:rsidR="000D7170" w:rsidRDefault="000D7170">
                        <w:pPr>
                          <w:pStyle w:val="TableParagraph"/>
                          <w:rPr>
                            <w:rFonts w:ascii="Times New Roman"/>
                            <w:sz w:val="16"/>
                          </w:rPr>
                        </w:pPr>
                      </w:p>
                    </w:tc>
                    <w:tc>
                      <w:tcPr>
                        <w:tcW w:w="983" w:type="dxa"/>
                        <w:tcBorders>
                          <w:bottom w:val="single" w:sz="6" w:space="0" w:color="000000"/>
                        </w:tcBorders>
                        <w:shd w:val="clear" w:color="auto" w:fill="E6E7E8"/>
                      </w:tcPr>
                      <w:p w14:paraId="4F743B1E" w14:textId="77777777" w:rsidR="000D7170" w:rsidRDefault="000D7170">
                        <w:pPr>
                          <w:pStyle w:val="TableParagraph"/>
                          <w:rPr>
                            <w:rFonts w:ascii="Times New Roman"/>
                            <w:sz w:val="16"/>
                          </w:rPr>
                        </w:pPr>
                      </w:p>
                    </w:tc>
                    <w:tc>
                      <w:tcPr>
                        <w:tcW w:w="1064" w:type="dxa"/>
                        <w:tcBorders>
                          <w:bottom w:val="single" w:sz="6" w:space="0" w:color="000000"/>
                        </w:tcBorders>
                        <w:shd w:val="clear" w:color="auto" w:fill="E6E7E8"/>
                      </w:tcPr>
                      <w:p w14:paraId="390CBD8C" w14:textId="77777777" w:rsidR="000D7170" w:rsidRDefault="000D7170">
                        <w:pPr>
                          <w:pStyle w:val="TableParagraph"/>
                          <w:rPr>
                            <w:rFonts w:ascii="Times New Roman"/>
                            <w:sz w:val="16"/>
                          </w:rPr>
                        </w:pPr>
                      </w:p>
                    </w:tc>
                  </w:tr>
                </w:tbl>
                <w:p w14:paraId="31EEA824" w14:textId="77777777" w:rsidR="000D7170" w:rsidRDefault="000D7170">
                  <w:pPr>
                    <w:pStyle w:val="BodyText"/>
                  </w:pPr>
                </w:p>
              </w:txbxContent>
            </v:textbox>
            <w10:wrap anchorx="page"/>
          </v:shape>
        </w:pict>
      </w:r>
      <w:r>
        <w:rPr>
          <w:rFonts w:ascii="Arial" w:hAnsi="Arial"/>
          <w:w w:val="105"/>
        </w:rPr>
        <w:t>Age–Gender Groups Scenario 1 Scenario 2 Scenario 2a Scenario 3 Scenario 3a Scenario 4 Scenario 5 Scenario 6</w:t>
      </w:r>
    </w:p>
    <w:p w14:paraId="19621B9A" w14:textId="77777777" w:rsidR="000D7170" w:rsidRDefault="000D7170">
      <w:pPr>
        <w:pStyle w:val="BodyText"/>
        <w:rPr>
          <w:rFonts w:ascii="Arial"/>
          <w:sz w:val="20"/>
        </w:rPr>
      </w:pPr>
    </w:p>
    <w:p w14:paraId="63C99572" w14:textId="77777777" w:rsidR="000D7170" w:rsidRDefault="000D7170">
      <w:pPr>
        <w:pStyle w:val="BodyText"/>
        <w:rPr>
          <w:rFonts w:ascii="Arial"/>
          <w:sz w:val="20"/>
        </w:rPr>
      </w:pPr>
    </w:p>
    <w:p w14:paraId="47772096" w14:textId="77777777" w:rsidR="000D7170" w:rsidRDefault="000D7170">
      <w:pPr>
        <w:pStyle w:val="BodyText"/>
        <w:rPr>
          <w:rFonts w:ascii="Arial"/>
          <w:sz w:val="20"/>
        </w:rPr>
      </w:pPr>
    </w:p>
    <w:p w14:paraId="402A0318" w14:textId="77777777" w:rsidR="000D7170" w:rsidRDefault="000D7170">
      <w:pPr>
        <w:pStyle w:val="BodyText"/>
        <w:rPr>
          <w:rFonts w:ascii="Arial"/>
          <w:sz w:val="20"/>
        </w:rPr>
      </w:pPr>
    </w:p>
    <w:p w14:paraId="26C57913" w14:textId="77777777" w:rsidR="000D7170" w:rsidRDefault="000D7170">
      <w:pPr>
        <w:pStyle w:val="BodyText"/>
        <w:rPr>
          <w:rFonts w:ascii="Arial"/>
          <w:sz w:val="20"/>
        </w:rPr>
      </w:pPr>
    </w:p>
    <w:p w14:paraId="00C2A114" w14:textId="77777777" w:rsidR="000D7170" w:rsidRDefault="000D7170">
      <w:pPr>
        <w:pStyle w:val="BodyText"/>
        <w:rPr>
          <w:rFonts w:ascii="Arial"/>
          <w:sz w:val="20"/>
        </w:rPr>
      </w:pPr>
    </w:p>
    <w:p w14:paraId="45AA2135" w14:textId="77777777" w:rsidR="000D7170" w:rsidRDefault="00C13FE4">
      <w:pPr>
        <w:pStyle w:val="BodyText"/>
        <w:spacing w:before="11"/>
        <w:rPr>
          <w:rFonts w:ascii="Arial"/>
          <w:sz w:val="23"/>
        </w:rPr>
      </w:pPr>
      <w:r>
        <w:pict w14:anchorId="3181E3DA">
          <v:group id="_x0000_s1063" style="position:absolute;margin-left:34.85pt;margin-top:15.7pt;width:502.15pt;height:46.85pt;z-index:251646464;mso-wrap-distance-left:0;mso-wrap-distance-right:0;mso-position-horizontal-relative:page" coordorigin="697,315" coordsize="10043,937">
            <v:rect id="_x0000_s1099" style="position:absolute;left:697;top:314;width:1853;height:190" fillcolor="#e6e7e8" stroked="f"/>
            <v:rect id="_x0000_s1098" style="position:absolute;left:2550;top:314;width:984;height:190" fillcolor="#e6e7e8" stroked="f"/>
            <v:rect id="_x0000_s1097" style="position:absolute;left:3533;top:314;width:984;height:190" fillcolor="#e6e7e8" stroked="f"/>
            <v:rect id="_x0000_s1096" style="position:absolute;left:4516;top:314;width:1087;height:190" fillcolor="#e6e7e8" stroked="f"/>
            <v:rect id="_x0000_s1095" style="position:absolute;left:5602;top:314;width:984;height:190" fillcolor="#e6e7e8" stroked="f"/>
            <v:rect id="_x0000_s1094" style="position:absolute;left:6585;top:314;width:1086;height:190" fillcolor="#e6e7e8" stroked="f"/>
            <v:rect id="_x0000_s1093" style="position:absolute;left:7670;top:314;width:984;height:190" fillcolor="#e6e7e8" stroked="f"/>
            <v:rect id="_x0000_s1092" style="position:absolute;left:8653;top:314;width:984;height:190" fillcolor="#e6e7e8" stroked="f"/>
            <v:rect id="_x0000_s1091" style="position:absolute;left:9636;top:314;width:1104;height:190" fillcolor="#e6e7e8" stroked="f"/>
            <v:rect id="_x0000_s1090" style="position:absolute;left:697;top:504;width:1853;height:219" fillcolor="#e6e7e8" stroked="f"/>
            <v:rect id="_x0000_s1089" style="position:absolute;left:2550;top:504;width:984;height:219" fillcolor="#e6e7e8" stroked="f"/>
            <v:rect id="_x0000_s1088" style="position:absolute;left:3533;top:504;width:984;height:219" fillcolor="#e6e7e8" stroked="f"/>
            <v:rect id="_x0000_s1087" style="position:absolute;left:4516;top:504;width:1087;height:219" fillcolor="#e6e7e8" stroked="f"/>
            <v:rect id="_x0000_s1086" style="position:absolute;left:5602;top:504;width:984;height:219" fillcolor="#e6e7e8" stroked="f"/>
            <v:rect id="_x0000_s1085" style="position:absolute;left:6585;top:504;width:1086;height:219" fillcolor="#e6e7e8" stroked="f"/>
            <v:rect id="_x0000_s1084" style="position:absolute;left:7670;top:504;width:984;height:219" fillcolor="#e6e7e8" stroked="f"/>
            <v:rect id="_x0000_s1083" style="position:absolute;left:8653;top:504;width:984;height:219" fillcolor="#e6e7e8" stroked="f"/>
            <v:rect id="_x0000_s1082" style="position:absolute;left:9636;top:504;width:1104;height:219" fillcolor="#e6e7e8" stroked="f"/>
            <v:rect id="_x0000_s1081" style="position:absolute;left:697;top:723;width:1853;height:219" fillcolor="#e6e7e8" stroked="f"/>
            <v:rect id="_x0000_s1080" style="position:absolute;left:2550;top:723;width:984;height:219" fillcolor="#e6e7e8" stroked="f"/>
            <v:rect id="_x0000_s1079" style="position:absolute;left:3533;top:723;width:984;height:219" fillcolor="#e6e7e8" stroked="f"/>
            <v:rect id="_x0000_s1078" style="position:absolute;left:4516;top:723;width:1087;height:219" fillcolor="#e6e7e8" stroked="f"/>
            <v:rect id="_x0000_s1077" style="position:absolute;left:5602;top:723;width:984;height:219" fillcolor="#e6e7e8" stroked="f"/>
            <v:rect id="_x0000_s1076" style="position:absolute;left:6585;top:723;width:1086;height:219" fillcolor="#e6e7e8" stroked="f"/>
            <v:rect id="_x0000_s1075" style="position:absolute;left:7670;top:723;width:984;height:219" fillcolor="#e6e7e8" stroked="f"/>
            <v:rect id="_x0000_s1074" style="position:absolute;left:8653;top:723;width:984;height:219" fillcolor="#e6e7e8" stroked="f"/>
            <v:rect id="_x0000_s1073" style="position:absolute;left:9636;top:723;width:1104;height:219" fillcolor="#e6e7e8" stroked="f"/>
            <v:rect id="_x0000_s1072" style="position:absolute;left:697;top:942;width:1853;height:310" fillcolor="#e6e7e8" stroked="f"/>
            <v:rect id="_x0000_s1071" style="position:absolute;left:2550;top:942;width:984;height:310" fillcolor="#e6e7e8" stroked="f"/>
            <v:rect id="_x0000_s1070" style="position:absolute;left:3533;top:942;width:984;height:310" fillcolor="#e6e7e8" stroked="f"/>
            <v:rect id="_x0000_s1069" style="position:absolute;left:4516;top:942;width:1087;height:310" fillcolor="#e6e7e8" stroked="f"/>
            <v:rect id="_x0000_s1068" style="position:absolute;left:5602;top:942;width:984;height:310" fillcolor="#e6e7e8" stroked="f"/>
            <v:rect id="_x0000_s1067" style="position:absolute;left:6585;top:941;width:1086;height:310" fillcolor="#e6e7e8" stroked="f"/>
            <v:rect id="_x0000_s1066" style="position:absolute;left:7670;top:942;width:984;height:310" fillcolor="#e6e7e8" stroked="f"/>
            <v:rect id="_x0000_s1065" style="position:absolute;left:8653;top:942;width:984;height:310" fillcolor="#e6e7e8" stroked="f"/>
            <v:rect id="_x0000_s1064" style="position:absolute;left:9636;top:942;width:1104;height:310" fillcolor="#e6e7e8" stroked="f"/>
            <w10:wrap type="topAndBottom" anchorx="page"/>
          </v:group>
        </w:pict>
      </w:r>
    </w:p>
    <w:p w14:paraId="2AC8B6CA" w14:textId="77777777" w:rsidR="000D7170" w:rsidRDefault="000D7170">
      <w:pPr>
        <w:pStyle w:val="BodyText"/>
        <w:rPr>
          <w:rFonts w:ascii="Arial"/>
          <w:sz w:val="20"/>
        </w:rPr>
      </w:pPr>
    </w:p>
    <w:p w14:paraId="71191BBA" w14:textId="77777777" w:rsidR="000D7170" w:rsidRDefault="000D7170">
      <w:pPr>
        <w:pStyle w:val="BodyText"/>
        <w:rPr>
          <w:rFonts w:ascii="Arial"/>
          <w:sz w:val="20"/>
        </w:rPr>
      </w:pPr>
    </w:p>
    <w:p w14:paraId="6B499F2F" w14:textId="77777777" w:rsidR="000D7170" w:rsidRDefault="00C13FE4">
      <w:pPr>
        <w:pStyle w:val="BodyText"/>
        <w:spacing w:before="4"/>
        <w:rPr>
          <w:rFonts w:ascii="Arial"/>
          <w:sz w:val="16"/>
        </w:rPr>
      </w:pPr>
      <w:r>
        <w:pict w14:anchorId="5F0EF750">
          <v:group id="_x0000_s1035" style="position:absolute;margin-left:34.85pt;margin-top:11.35pt;width:502.15pt;height:35.9pt;z-index:251647488;mso-wrap-distance-left:0;mso-wrap-distance-right:0;mso-position-horizontal-relative:page" coordorigin="697,228" coordsize="10043,718">
            <v:rect id="_x0000_s1062" style="position:absolute;left:697;top:227;width:1853;height:190" fillcolor="#e6e7e8" stroked="f"/>
            <v:rect id="_x0000_s1061" style="position:absolute;left:2550;top:227;width:984;height:190" fillcolor="#e6e7e8" stroked="f"/>
            <v:rect id="_x0000_s1060" style="position:absolute;left:3533;top:227;width:984;height:190" fillcolor="#e6e7e8" stroked="f"/>
            <v:rect id="_x0000_s1059" style="position:absolute;left:4516;top:227;width:1087;height:190" fillcolor="#e6e7e8" stroked="f"/>
            <v:rect id="_x0000_s1058" style="position:absolute;left:5602;top:227;width:984;height:190" fillcolor="#e6e7e8" stroked="f"/>
            <v:rect id="_x0000_s1057" style="position:absolute;left:6585;top:227;width:1086;height:190" fillcolor="#e6e7e8" stroked="f"/>
            <v:rect id="_x0000_s1056" style="position:absolute;left:7670;top:227;width:984;height:190" fillcolor="#e6e7e8" stroked="f"/>
            <v:rect id="_x0000_s1055" style="position:absolute;left:8653;top:227;width:984;height:190" fillcolor="#e6e7e8" stroked="f"/>
            <v:rect id="_x0000_s1054" style="position:absolute;left:9636;top:227;width:1104;height:190" fillcolor="#e6e7e8" stroked="f"/>
            <v:rect id="_x0000_s1053" style="position:absolute;left:697;top:417;width:1853;height:220" fillcolor="#e6e7e8" stroked="f"/>
            <v:rect id="_x0000_s1052" style="position:absolute;left:2550;top:417;width:984;height:220" fillcolor="#e6e7e8" stroked="f"/>
            <v:rect id="_x0000_s1051" style="position:absolute;left:3533;top:417;width:984;height:220" fillcolor="#e6e7e8" stroked="f"/>
            <v:rect id="_x0000_s1050" style="position:absolute;left:4516;top:417;width:1087;height:220" fillcolor="#e6e7e8" stroked="f"/>
            <v:rect id="_x0000_s1049" style="position:absolute;left:5602;top:417;width:984;height:220" fillcolor="#e6e7e8" stroked="f"/>
            <v:rect id="_x0000_s1048" style="position:absolute;left:6585;top:416;width:1086;height:220" fillcolor="#e6e7e8" stroked="f"/>
            <v:rect id="_x0000_s1047" style="position:absolute;left:7670;top:417;width:984;height:220" fillcolor="#e6e7e8" stroked="f"/>
            <v:rect id="_x0000_s1046" style="position:absolute;left:8653;top:417;width:984;height:220" fillcolor="#e6e7e8" stroked="f"/>
            <v:rect id="_x0000_s1045" style="position:absolute;left:9636;top:417;width:1104;height:220" fillcolor="#e6e7e8" stroked="f"/>
            <v:rect id="_x0000_s1044" style="position:absolute;left:697;top:636;width:1853;height:309" fillcolor="#e6e7e8" stroked="f"/>
            <v:rect id="_x0000_s1043" style="position:absolute;left:2550;top:636;width:984;height:309" fillcolor="#e6e7e8" stroked="f"/>
            <v:rect id="_x0000_s1042" style="position:absolute;left:3533;top:636;width:984;height:309" fillcolor="#e6e7e8" stroked="f"/>
            <v:rect id="_x0000_s1041" style="position:absolute;left:4516;top:636;width:1087;height:309" fillcolor="#e6e7e8" stroked="f"/>
            <v:rect id="_x0000_s1040" style="position:absolute;left:5602;top:636;width:984;height:309" fillcolor="#e6e7e8" stroked="f"/>
            <v:rect id="_x0000_s1039" style="position:absolute;left:6585;top:636;width:1086;height:309" fillcolor="#e6e7e8" stroked="f"/>
            <v:rect id="_x0000_s1038" style="position:absolute;left:7670;top:636;width:984;height:309" fillcolor="#e6e7e8" stroked="f"/>
            <v:rect id="_x0000_s1037" style="position:absolute;left:8653;top:636;width:984;height:309" fillcolor="#e6e7e8" stroked="f"/>
            <v:rect id="_x0000_s1036" style="position:absolute;left:9636;top:636;width:1104;height:309" fillcolor="#e6e7e8" stroked="f"/>
            <w10:wrap type="topAndBottom" anchorx="page"/>
          </v:group>
        </w:pict>
      </w:r>
    </w:p>
    <w:p w14:paraId="026CCE95" w14:textId="77777777" w:rsidR="000D7170" w:rsidRDefault="000D7170">
      <w:pPr>
        <w:pStyle w:val="BodyText"/>
        <w:rPr>
          <w:rFonts w:ascii="Arial"/>
        </w:rPr>
      </w:pPr>
    </w:p>
    <w:p w14:paraId="233DCB06" w14:textId="77777777" w:rsidR="000D7170" w:rsidRDefault="000D7170">
      <w:pPr>
        <w:pStyle w:val="BodyText"/>
        <w:rPr>
          <w:rFonts w:ascii="Arial"/>
        </w:rPr>
      </w:pPr>
    </w:p>
    <w:p w14:paraId="14A2750F" w14:textId="77777777" w:rsidR="000D7170" w:rsidRDefault="000D7170">
      <w:pPr>
        <w:pStyle w:val="BodyText"/>
        <w:rPr>
          <w:rFonts w:ascii="Arial"/>
        </w:rPr>
      </w:pPr>
    </w:p>
    <w:p w14:paraId="37717CB1" w14:textId="77777777" w:rsidR="000D7170" w:rsidRDefault="000D7170">
      <w:pPr>
        <w:pStyle w:val="BodyText"/>
        <w:rPr>
          <w:rFonts w:ascii="Arial"/>
        </w:rPr>
      </w:pPr>
    </w:p>
    <w:p w14:paraId="17C96DA4" w14:textId="77777777" w:rsidR="000D7170" w:rsidRDefault="000D7170">
      <w:pPr>
        <w:pStyle w:val="BodyText"/>
        <w:spacing w:before="7"/>
        <w:rPr>
          <w:rFonts w:ascii="Arial"/>
          <w:sz w:val="22"/>
        </w:rPr>
      </w:pPr>
    </w:p>
    <w:p w14:paraId="257FF02A" w14:textId="77777777" w:rsidR="000D7170" w:rsidRDefault="00C13FE4">
      <w:pPr>
        <w:pStyle w:val="BodyText"/>
        <w:ind w:left="416"/>
        <w:rPr>
          <w:rFonts w:ascii="Arial" w:hAnsi="Arial"/>
        </w:rPr>
      </w:pPr>
      <w:r>
        <w:rPr>
          <w:rFonts w:ascii="Arial" w:hAnsi="Arial"/>
        </w:rPr>
        <w:t>1 child (5–7 y)</w:t>
      </w:r>
    </w:p>
    <w:p w14:paraId="382D4EF4" w14:textId="77777777" w:rsidR="000D7170" w:rsidRDefault="000D7170">
      <w:pPr>
        <w:pStyle w:val="BodyText"/>
        <w:rPr>
          <w:rFonts w:ascii="Arial"/>
        </w:rPr>
      </w:pPr>
    </w:p>
    <w:p w14:paraId="3D3ABC5C" w14:textId="77777777" w:rsidR="000D7170" w:rsidRDefault="000D7170">
      <w:pPr>
        <w:pStyle w:val="BodyText"/>
        <w:rPr>
          <w:rFonts w:ascii="Arial"/>
        </w:rPr>
      </w:pPr>
    </w:p>
    <w:p w14:paraId="1158E779" w14:textId="77777777" w:rsidR="000D7170" w:rsidRDefault="000D7170">
      <w:pPr>
        <w:pStyle w:val="BodyText"/>
        <w:rPr>
          <w:rFonts w:ascii="Arial"/>
        </w:rPr>
      </w:pPr>
    </w:p>
    <w:p w14:paraId="1AB4BC77" w14:textId="77777777" w:rsidR="000D7170" w:rsidRDefault="000D7170">
      <w:pPr>
        <w:pStyle w:val="BodyText"/>
        <w:rPr>
          <w:rFonts w:ascii="Arial"/>
        </w:rPr>
      </w:pPr>
    </w:p>
    <w:p w14:paraId="22AEDADA" w14:textId="77777777" w:rsidR="000D7170" w:rsidRDefault="000D7170">
      <w:pPr>
        <w:pStyle w:val="BodyText"/>
        <w:rPr>
          <w:rFonts w:ascii="Arial"/>
        </w:rPr>
      </w:pPr>
    </w:p>
    <w:p w14:paraId="290EAAD3" w14:textId="77777777" w:rsidR="000D7170" w:rsidRDefault="000D7170">
      <w:pPr>
        <w:pStyle w:val="BodyText"/>
        <w:rPr>
          <w:rFonts w:ascii="Arial"/>
        </w:rPr>
      </w:pPr>
    </w:p>
    <w:p w14:paraId="32BC1B06" w14:textId="77777777" w:rsidR="000D7170" w:rsidRDefault="000D7170">
      <w:pPr>
        <w:pStyle w:val="BodyText"/>
        <w:rPr>
          <w:rFonts w:ascii="Arial"/>
          <w:sz w:val="20"/>
        </w:rPr>
      </w:pPr>
    </w:p>
    <w:p w14:paraId="75657BC2" w14:textId="77777777" w:rsidR="000D7170" w:rsidRDefault="00C13FE4">
      <w:pPr>
        <w:pStyle w:val="BodyText"/>
        <w:spacing w:line="225" w:lineRule="exact"/>
        <w:ind w:left="236"/>
        <w:jc w:val="both"/>
        <w:rPr>
          <w:rFonts w:ascii="Arial" w:hAnsi="Arial"/>
        </w:rPr>
      </w:pPr>
      <w:bookmarkStart w:id="31" w:name="_bookmark22"/>
      <w:bookmarkEnd w:id="31"/>
      <w:r>
        <w:rPr>
          <w:rFonts w:ascii="Arial" w:hAnsi="Arial"/>
          <w:position w:val="8"/>
          <w:sz w:val="12"/>
        </w:rPr>
        <w:t>a</w:t>
      </w:r>
      <w:bookmarkStart w:id="32" w:name="_bookmark23"/>
      <w:bookmarkEnd w:id="32"/>
      <w:r>
        <w:rPr>
          <w:rFonts w:ascii="Arial" w:hAnsi="Arial"/>
        </w:rPr>
        <w:t>Monthly</w:t>
      </w:r>
      <w:r>
        <w:rPr>
          <w:rFonts w:ascii="Arial" w:hAnsi="Arial"/>
          <w:spacing w:val="-9"/>
        </w:rPr>
        <w:t xml:space="preserve"> </w:t>
      </w:r>
      <w:r>
        <w:rPr>
          <w:rFonts w:ascii="Arial" w:hAnsi="Arial"/>
        </w:rPr>
        <w:t>cost</w:t>
      </w:r>
      <w:r>
        <w:rPr>
          <w:rFonts w:ascii="Arial" w:hAnsi="Arial"/>
          <w:spacing w:val="-9"/>
        </w:rPr>
        <w:t xml:space="preserve"> </w:t>
      </w:r>
      <w:r>
        <w:rPr>
          <w:rFonts w:ascii="Arial" w:hAnsi="Arial"/>
        </w:rPr>
        <w:t>for</w:t>
      </w:r>
      <w:r>
        <w:rPr>
          <w:rFonts w:ascii="Arial" w:hAnsi="Arial"/>
          <w:spacing w:val="-9"/>
        </w:rPr>
        <w:t xml:space="preserve"> </w:t>
      </w:r>
      <w:r>
        <w:rPr>
          <w:rFonts w:ascii="Arial" w:hAnsi="Arial"/>
        </w:rPr>
        <w:t>women</w:t>
      </w:r>
      <w:r>
        <w:rPr>
          <w:rFonts w:ascii="Arial" w:hAnsi="Arial"/>
          <w:spacing w:val="-9"/>
        </w:rPr>
        <w:t xml:space="preserve"> </w:t>
      </w:r>
      <w:r>
        <w:rPr>
          <w:rFonts w:ascii="Arial" w:hAnsi="Arial"/>
        </w:rPr>
        <w:t>and</w:t>
      </w:r>
      <w:r>
        <w:rPr>
          <w:rFonts w:ascii="Arial" w:hAnsi="Arial"/>
          <w:spacing w:val="-8"/>
        </w:rPr>
        <w:t xml:space="preserve"> </w:t>
      </w:r>
      <w:r>
        <w:rPr>
          <w:rFonts w:ascii="Arial" w:hAnsi="Arial"/>
        </w:rPr>
        <w:t>men</w:t>
      </w:r>
      <w:r>
        <w:rPr>
          <w:rFonts w:ascii="Arial" w:hAnsi="Arial"/>
          <w:spacing w:val="-10"/>
        </w:rPr>
        <w:t xml:space="preserve"> </w:t>
      </w:r>
      <w:r>
        <w:rPr>
          <w:rFonts w:ascii="Arial" w:hAnsi="Arial"/>
        </w:rPr>
        <w:t>(aged</w:t>
      </w:r>
      <w:r>
        <w:rPr>
          <w:rFonts w:ascii="Arial" w:hAnsi="Arial"/>
          <w:spacing w:val="-9"/>
        </w:rPr>
        <w:t xml:space="preserve"> </w:t>
      </w:r>
      <w:r>
        <w:rPr>
          <w:rFonts w:ascii="Arial" w:hAnsi="Arial"/>
        </w:rPr>
        <w:t>18–50</w:t>
      </w:r>
      <w:r>
        <w:rPr>
          <w:rFonts w:ascii="Arial" w:hAnsi="Arial"/>
          <w:spacing w:val="-9"/>
        </w:rPr>
        <w:t xml:space="preserve"> </w:t>
      </w:r>
      <w:r>
        <w:rPr>
          <w:rFonts w:ascii="Arial" w:hAnsi="Arial"/>
        </w:rPr>
        <w:t>years)</w:t>
      </w:r>
      <w:r>
        <w:rPr>
          <w:rFonts w:ascii="Arial" w:hAnsi="Arial"/>
          <w:spacing w:val="-9"/>
        </w:rPr>
        <w:t xml:space="preserve"> </w:t>
      </w:r>
      <w:r>
        <w:rPr>
          <w:rFonts w:ascii="Arial" w:hAnsi="Arial"/>
        </w:rPr>
        <w:t>were</w:t>
      </w:r>
      <w:r>
        <w:rPr>
          <w:rFonts w:ascii="Arial" w:hAnsi="Arial"/>
          <w:spacing w:val="-9"/>
        </w:rPr>
        <w:t xml:space="preserve"> </w:t>
      </w:r>
      <w:r>
        <w:rPr>
          <w:rFonts w:ascii="Arial" w:hAnsi="Arial"/>
        </w:rPr>
        <w:t>estimated</w:t>
      </w:r>
      <w:r>
        <w:rPr>
          <w:rFonts w:ascii="Arial" w:hAnsi="Arial"/>
          <w:spacing w:val="-8"/>
        </w:rPr>
        <w:t xml:space="preserve"> </w:t>
      </w:r>
      <w:r>
        <w:rPr>
          <w:rFonts w:ascii="Arial" w:hAnsi="Arial"/>
        </w:rPr>
        <w:t>as</w:t>
      </w:r>
      <w:r>
        <w:rPr>
          <w:rFonts w:ascii="Arial" w:hAnsi="Arial"/>
          <w:spacing w:val="-9"/>
        </w:rPr>
        <w:t xml:space="preserve"> </w:t>
      </w:r>
      <w:r>
        <w:rPr>
          <w:rFonts w:ascii="Arial" w:hAnsi="Arial"/>
        </w:rPr>
        <w:t>average</w:t>
      </w:r>
      <w:r>
        <w:rPr>
          <w:rFonts w:ascii="Arial" w:hAnsi="Arial"/>
          <w:spacing w:val="-9"/>
        </w:rPr>
        <w:t xml:space="preserve"> </w:t>
      </w:r>
      <w:r>
        <w:rPr>
          <w:rFonts w:ascii="Arial" w:hAnsi="Arial"/>
        </w:rPr>
        <w:t>costs</w:t>
      </w:r>
      <w:r>
        <w:rPr>
          <w:rFonts w:ascii="Arial" w:hAnsi="Arial"/>
          <w:spacing w:val="-9"/>
        </w:rPr>
        <w:t xml:space="preserve"> </w:t>
      </w:r>
      <w:r>
        <w:rPr>
          <w:rFonts w:ascii="Arial" w:hAnsi="Arial"/>
        </w:rPr>
        <w:t>for</w:t>
      </w:r>
      <w:r>
        <w:rPr>
          <w:rFonts w:ascii="Arial" w:hAnsi="Arial"/>
          <w:spacing w:val="-9"/>
        </w:rPr>
        <w:t xml:space="preserve"> </w:t>
      </w:r>
      <w:r>
        <w:rPr>
          <w:rFonts w:ascii="Arial" w:hAnsi="Arial"/>
        </w:rPr>
        <w:t>men</w:t>
      </w:r>
      <w:r>
        <w:rPr>
          <w:rFonts w:ascii="Arial" w:hAnsi="Arial"/>
          <w:spacing w:val="-9"/>
        </w:rPr>
        <w:t xml:space="preserve"> </w:t>
      </w:r>
      <w:r>
        <w:rPr>
          <w:rFonts w:ascii="Arial" w:hAnsi="Arial"/>
        </w:rPr>
        <w:t>and</w:t>
      </w:r>
      <w:r>
        <w:rPr>
          <w:rFonts w:ascii="Arial" w:hAnsi="Arial"/>
          <w:spacing w:val="-9"/>
        </w:rPr>
        <w:t xml:space="preserve"> </w:t>
      </w:r>
      <w:r>
        <w:rPr>
          <w:rFonts w:ascii="Arial" w:hAnsi="Arial"/>
        </w:rPr>
        <w:t>women</w:t>
      </w:r>
      <w:r>
        <w:rPr>
          <w:rFonts w:ascii="Arial" w:hAnsi="Arial"/>
          <w:spacing w:val="-9"/>
        </w:rPr>
        <w:t xml:space="preserve"> </w:t>
      </w:r>
      <w:r>
        <w:rPr>
          <w:rFonts w:ascii="Arial" w:hAnsi="Arial"/>
        </w:rPr>
        <w:t>in</w:t>
      </w:r>
      <w:r>
        <w:rPr>
          <w:rFonts w:ascii="Arial" w:hAnsi="Arial"/>
          <w:spacing w:val="-8"/>
        </w:rPr>
        <w:t xml:space="preserve"> </w:t>
      </w:r>
      <w:r>
        <w:rPr>
          <w:rFonts w:ascii="Arial" w:hAnsi="Arial"/>
        </w:rPr>
        <w:t>the</w:t>
      </w:r>
      <w:r>
        <w:rPr>
          <w:rFonts w:ascii="Arial" w:hAnsi="Arial"/>
          <w:spacing w:val="-10"/>
        </w:rPr>
        <w:t xml:space="preserve"> </w:t>
      </w:r>
      <w:r>
        <w:rPr>
          <w:rFonts w:ascii="Arial" w:hAnsi="Arial"/>
        </w:rPr>
        <w:t>age</w:t>
      </w:r>
      <w:r>
        <w:rPr>
          <w:rFonts w:ascii="Arial" w:hAnsi="Arial"/>
          <w:spacing w:val="-8"/>
        </w:rPr>
        <w:t xml:space="preserve"> </w:t>
      </w:r>
      <w:r>
        <w:rPr>
          <w:rFonts w:ascii="Arial" w:hAnsi="Arial"/>
        </w:rPr>
        <w:t>groups</w:t>
      </w:r>
    </w:p>
    <w:p w14:paraId="5149C5B9" w14:textId="77777777" w:rsidR="000D7170" w:rsidRDefault="00C13FE4">
      <w:pPr>
        <w:pStyle w:val="BodyText"/>
        <w:spacing w:line="242" w:lineRule="auto"/>
        <w:ind w:left="236" w:right="117"/>
        <w:jc w:val="both"/>
        <w:rPr>
          <w:rFonts w:ascii="Arial" w:hAnsi="Arial"/>
        </w:rPr>
      </w:pPr>
      <w:r>
        <w:rPr>
          <w:rFonts w:ascii="Arial" w:hAnsi="Arial"/>
        </w:rPr>
        <w:t xml:space="preserve">18–30 years and 31–50 years; </w:t>
      </w:r>
      <w:r>
        <w:rPr>
          <w:rFonts w:ascii="Arial" w:hAnsi="Arial"/>
          <w:position w:val="8"/>
          <w:sz w:val="12"/>
        </w:rPr>
        <w:t>b</w:t>
      </w:r>
      <w:r>
        <w:rPr>
          <w:rFonts w:ascii="Arial" w:hAnsi="Arial"/>
        </w:rPr>
        <w:t xml:space="preserve">Monthly cost for women and men aged 18–50 years and aged $51 years and families of 4 included the cost of labor  for food  preparation,  which accounted  for 40% of  total costs based  on  the estimates of Davis </w:t>
      </w:r>
      <w:bookmarkStart w:id="33" w:name="_bookmark24"/>
      <w:bookmarkEnd w:id="33"/>
      <w:r>
        <w:rPr>
          <w:rFonts w:ascii="Arial" w:hAnsi="Arial"/>
        </w:rPr>
        <w:t xml:space="preserve"> et al.</w:t>
      </w:r>
      <w:hyperlink w:anchor="_bookmark52" w:history="1">
        <w:r>
          <w:rPr>
            <w:rFonts w:ascii="Arial" w:hAnsi="Arial"/>
            <w:color w:val="007FAC"/>
            <w:position w:val="8"/>
            <w:sz w:val="12"/>
          </w:rPr>
          <w:t xml:space="preserve">30 </w:t>
        </w:r>
      </w:hyperlink>
      <w:r>
        <w:rPr>
          <w:rFonts w:ascii="Arial" w:hAnsi="Arial"/>
        </w:rPr>
        <w:t>MyP</w:t>
      </w:r>
      <w:r>
        <w:rPr>
          <w:rFonts w:ascii="Arial" w:hAnsi="Arial"/>
        </w:rPr>
        <w:t xml:space="preserve">late cost of food including labor was estimated as follows: monthly cost/0.6 for each age and gender category across scenarios; </w:t>
      </w:r>
      <w:r>
        <w:rPr>
          <w:rFonts w:ascii="Arial" w:hAnsi="Arial"/>
          <w:position w:val="8"/>
          <w:sz w:val="12"/>
        </w:rPr>
        <w:t>c</w:t>
      </w:r>
      <w:r>
        <w:rPr>
          <w:rFonts w:ascii="Arial" w:hAnsi="Arial"/>
          <w:i/>
        </w:rPr>
        <w:t xml:space="preserve">P </w:t>
      </w:r>
      <w:r>
        <w:rPr>
          <w:rFonts w:ascii="Arial" w:hAnsi="Arial"/>
        </w:rPr>
        <w:t>for the 2-tailed test tested the difference in monthly costs between the costs of consuming 100% fresh fruits</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vegetables</w:t>
      </w:r>
      <w:r>
        <w:rPr>
          <w:rFonts w:ascii="Arial" w:hAnsi="Arial"/>
          <w:spacing w:val="-3"/>
        </w:rPr>
        <w:t xml:space="preserve"> </w:t>
      </w:r>
      <w:r>
        <w:rPr>
          <w:rFonts w:ascii="Arial" w:hAnsi="Arial"/>
        </w:rPr>
        <w:t>(scenario</w:t>
      </w:r>
      <w:r>
        <w:rPr>
          <w:rFonts w:ascii="Arial" w:hAnsi="Arial"/>
          <w:spacing w:val="-3"/>
        </w:rPr>
        <w:t xml:space="preserve"> </w:t>
      </w:r>
      <w:r>
        <w:rPr>
          <w:rFonts w:ascii="Arial" w:hAnsi="Arial"/>
        </w:rPr>
        <w:t>1)</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the</w:t>
      </w:r>
      <w:r>
        <w:rPr>
          <w:rFonts w:ascii="Arial" w:hAnsi="Arial"/>
          <w:spacing w:val="-3"/>
        </w:rPr>
        <w:t xml:space="preserve"> </w:t>
      </w:r>
      <w:r>
        <w:rPr>
          <w:rFonts w:ascii="Arial" w:hAnsi="Arial"/>
        </w:rPr>
        <w:t>costs</w:t>
      </w:r>
      <w:r>
        <w:rPr>
          <w:rFonts w:ascii="Arial" w:hAnsi="Arial"/>
          <w:spacing w:val="-4"/>
        </w:rPr>
        <w:t xml:space="preserve"> </w:t>
      </w:r>
      <w:r>
        <w:rPr>
          <w:rFonts w:ascii="Arial" w:hAnsi="Arial"/>
        </w:rPr>
        <w:t>of</w:t>
      </w:r>
      <w:r>
        <w:rPr>
          <w:rFonts w:ascii="Arial" w:hAnsi="Arial"/>
          <w:spacing w:val="-4"/>
        </w:rPr>
        <w:t xml:space="preserve"> </w:t>
      </w:r>
      <w:r>
        <w:rPr>
          <w:rFonts w:ascii="Arial" w:hAnsi="Arial"/>
        </w:rPr>
        <w:t>consuming</w:t>
      </w:r>
      <w:r>
        <w:rPr>
          <w:rFonts w:ascii="Arial" w:hAnsi="Arial"/>
          <w:spacing w:val="-3"/>
        </w:rPr>
        <w:t xml:space="preserve"> </w:t>
      </w:r>
      <w:r>
        <w:rPr>
          <w:rFonts w:ascii="Arial" w:hAnsi="Arial"/>
        </w:rPr>
        <w:t>an</w:t>
      </w:r>
      <w:r>
        <w:rPr>
          <w:rFonts w:ascii="Arial" w:hAnsi="Arial"/>
          <w:spacing w:val="-3"/>
        </w:rPr>
        <w:t xml:space="preserve"> </w:t>
      </w:r>
      <w:r>
        <w:rPr>
          <w:rFonts w:ascii="Arial" w:hAnsi="Arial"/>
        </w:rPr>
        <w:t>equal</w:t>
      </w:r>
      <w:r>
        <w:rPr>
          <w:rFonts w:ascii="Arial" w:hAnsi="Arial"/>
          <w:spacing w:val="-4"/>
        </w:rPr>
        <w:t xml:space="preserve"> </w:t>
      </w:r>
      <w:r>
        <w:rPr>
          <w:rFonts w:ascii="Arial" w:hAnsi="Arial"/>
        </w:rPr>
        <w:t>portion</w:t>
      </w:r>
      <w:r>
        <w:rPr>
          <w:rFonts w:ascii="Arial" w:hAnsi="Arial"/>
          <w:spacing w:val="-3"/>
        </w:rPr>
        <w:t xml:space="preserve"> </w:t>
      </w:r>
      <w:r>
        <w:rPr>
          <w:rFonts w:ascii="Arial" w:hAnsi="Arial"/>
        </w:rPr>
        <w:t>of</w:t>
      </w:r>
      <w:r>
        <w:rPr>
          <w:rFonts w:ascii="Arial" w:hAnsi="Arial"/>
          <w:spacing w:val="-4"/>
        </w:rPr>
        <w:t xml:space="preserve"> </w:t>
      </w:r>
      <w:r>
        <w:rPr>
          <w:rFonts w:ascii="Arial" w:hAnsi="Arial"/>
        </w:rPr>
        <w:t>fresh,</w:t>
      </w:r>
      <w:r>
        <w:rPr>
          <w:rFonts w:ascii="Arial" w:hAnsi="Arial"/>
          <w:spacing w:val="-3"/>
        </w:rPr>
        <w:t xml:space="preserve"> </w:t>
      </w:r>
      <w:r>
        <w:rPr>
          <w:rFonts w:ascii="Arial" w:hAnsi="Arial"/>
        </w:rPr>
        <w:t>frozen,</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canned</w:t>
      </w:r>
      <w:r>
        <w:rPr>
          <w:rFonts w:ascii="Arial" w:hAnsi="Arial"/>
          <w:spacing w:val="-3"/>
        </w:rPr>
        <w:t xml:space="preserve"> </w:t>
      </w:r>
      <w:r>
        <w:rPr>
          <w:rFonts w:ascii="Arial" w:hAnsi="Arial"/>
        </w:rPr>
        <w:t>fruits</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vegeta- bles</w:t>
      </w:r>
      <w:r>
        <w:rPr>
          <w:rFonts w:ascii="Arial" w:hAnsi="Arial"/>
          <w:spacing w:val="-9"/>
        </w:rPr>
        <w:t xml:space="preserve"> </w:t>
      </w:r>
      <w:r>
        <w:rPr>
          <w:rFonts w:ascii="Arial" w:hAnsi="Arial"/>
        </w:rPr>
        <w:t>(scenario</w:t>
      </w:r>
      <w:r>
        <w:rPr>
          <w:rFonts w:ascii="Arial" w:hAnsi="Arial"/>
          <w:spacing w:val="-9"/>
        </w:rPr>
        <w:t xml:space="preserve"> </w:t>
      </w:r>
      <w:r>
        <w:rPr>
          <w:rFonts w:ascii="Arial" w:hAnsi="Arial"/>
        </w:rPr>
        <w:t>3)</w:t>
      </w:r>
      <w:r>
        <w:rPr>
          <w:rFonts w:ascii="Arial" w:hAnsi="Arial"/>
          <w:spacing w:val="-8"/>
        </w:rPr>
        <w:t xml:space="preserve"> </w:t>
      </w:r>
      <w:r>
        <w:rPr>
          <w:rFonts w:ascii="Arial" w:hAnsi="Arial"/>
        </w:rPr>
        <w:t>across</w:t>
      </w:r>
      <w:r>
        <w:rPr>
          <w:rFonts w:ascii="Arial" w:hAnsi="Arial"/>
          <w:spacing w:val="-9"/>
        </w:rPr>
        <w:t xml:space="preserve"> </w:t>
      </w:r>
      <w:r>
        <w:rPr>
          <w:rFonts w:ascii="Arial" w:hAnsi="Arial"/>
        </w:rPr>
        <w:t>the</w:t>
      </w:r>
      <w:r>
        <w:rPr>
          <w:rFonts w:ascii="Arial" w:hAnsi="Arial"/>
          <w:spacing w:val="-9"/>
        </w:rPr>
        <w:t xml:space="preserve"> </w:t>
      </w:r>
      <w:r>
        <w:rPr>
          <w:rFonts w:ascii="Arial" w:hAnsi="Arial"/>
        </w:rPr>
        <w:t>different</w:t>
      </w:r>
      <w:r>
        <w:rPr>
          <w:rFonts w:ascii="Arial" w:hAnsi="Arial"/>
          <w:spacing w:val="-9"/>
        </w:rPr>
        <w:t xml:space="preserve"> </w:t>
      </w:r>
      <w:r>
        <w:rPr>
          <w:rFonts w:ascii="Arial" w:hAnsi="Arial"/>
        </w:rPr>
        <w:t>age</w:t>
      </w:r>
      <w:r>
        <w:rPr>
          <w:rFonts w:ascii="Arial" w:hAnsi="Arial"/>
          <w:spacing w:val="-8"/>
        </w:rPr>
        <w:t xml:space="preserve"> </w:t>
      </w:r>
      <w:r>
        <w:rPr>
          <w:rFonts w:ascii="Arial" w:hAnsi="Arial"/>
        </w:rPr>
        <w:t>and</w:t>
      </w:r>
      <w:r>
        <w:rPr>
          <w:rFonts w:ascii="Arial" w:hAnsi="Arial"/>
          <w:spacing w:val="-10"/>
        </w:rPr>
        <w:t xml:space="preserve"> </w:t>
      </w:r>
      <w:r>
        <w:rPr>
          <w:rFonts w:ascii="Arial" w:hAnsi="Arial"/>
        </w:rPr>
        <w:t>gender</w:t>
      </w:r>
      <w:r>
        <w:rPr>
          <w:rFonts w:ascii="Arial" w:hAnsi="Arial"/>
          <w:spacing w:val="-8"/>
        </w:rPr>
        <w:t xml:space="preserve"> </w:t>
      </w:r>
      <w:r>
        <w:rPr>
          <w:rFonts w:ascii="Arial" w:hAnsi="Arial"/>
        </w:rPr>
        <w:t>categories.</w:t>
      </w:r>
      <w:r>
        <w:rPr>
          <w:rFonts w:ascii="Arial" w:hAnsi="Arial"/>
          <w:spacing w:val="-9"/>
        </w:rPr>
        <w:t xml:space="preserve"> </w:t>
      </w:r>
      <w:r>
        <w:rPr>
          <w:rFonts w:ascii="Arial" w:hAnsi="Arial"/>
        </w:rPr>
        <w:t>The</w:t>
      </w:r>
      <w:r>
        <w:rPr>
          <w:rFonts w:ascii="Arial" w:hAnsi="Arial"/>
          <w:spacing w:val="-8"/>
        </w:rPr>
        <w:t xml:space="preserve"> </w:t>
      </w:r>
      <w:r>
        <w:rPr>
          <w:rFonts w:ascii="Arial" w:hAnsi="Arial"/>
        </w:rPr>
        <w:t>difference</w:t>
      </w:r>
      <w:r>
        <w:rPr>
          <w:rFonts w:ascii="Arial" w:hAnsi="Arial"/>
          <w:spacing w:val="-8"/>
        </w:rPr>
        <w:t xml:space="preserve"> </w:t>
      </w:r>
      <w:r>
        <w:rPr>
          <w:rFonts w:ascii="Arial" w:hAnsi="Arial"/>
        </w:rPr>
        <w:t>was</w:t>
      </w:r>
      <w:r>
        <w:rPr>
          <w:rFonts w:ascii="Arial" w:hAnsi="Arial"/>
          <w:spacing w:val="-10"/>
        </w:rPr>
        <w:t xml:space="preserve"> </w:t>
      </w:r>
      <w:r>
        <w:rPr>
          <w:rFonts w:ascii="Arial" w:hAnsi="Arial"/>
        </w:rPr>
        <w:t>not</w:t>
      </w:r>
      <w:r>
        <w:rPr>
          <w:rFonts w:ascii="Arial" w:hAnsi="Arial"/>
          <w:spacing w:val="-9"/>
        </w:rPr>
        <w:t xml:space="preserve"> </w:t>
      </w:r>
      <w:r>
        <w:rPr>
          <w:rFonts w:ascii="Arial" w:hAnsi="Arial"/>
        </w:rPr>
        <w:t>statistically</w:t>
      </w:r>
      <w:r>
        <w:rPr>
          <w:rFonts w:ascii="Arial" w:hAnsi="Arial"/>
          <w:spacing w:val="-8"/>
        </w:rPr>
        <w:t xml:space="preserve"> </w:t>
      </w:r>
      <w:r>
        <w:rPr>
          <w:rFonts w:ascii="Arial" w:hAnsi="Arial"/>
        </w:rPr>
        <w:t>significant</w:t>
      </w:r>
      <w:r>
        <w:rPr>
          <w:rFonts w:ascii="Arial" w:hAnsi="Arial"/>
          <w:spacing w:val="-9"/>
        </w:rPr>
        <w:t xml:space="preserve"> </w:t>
      </w:r>
      <w:r>
        <w:rPr>
          <w:rFonts w:ascii="Arial" w:hAnsi="Arial"/>
        </w:rPr>
        <w:t>at</w:t>
      </w:r>
      <w:r>
        <w:rPr>
          <w:rFonts w:ascii="Arial" w:hAnsi="Arial"/>
          <w:spacing w:val="-9"/>
        </w:rPr>
        <w:t xml:space="preserve"> </w:t>
      </w:r>
      <w:r>
        <w:rPr>
          <w:rFonts w:ascii="Arial" w:hAnsi="Arial"/>
        </w:rPr>
        <w:t>the</w:t>
      </w:r>
      <w:r>
        <w:rPr>
          <w:rFonts w:ascii="Arial" w:hAnsi="Arial"/>
          <w:spacing w:val="-9"/>
        </w:rPr>
        <w:t xml:space="preserve"> </w:t>
      </w:r>
      <w:r>
        <w:rPr>
          <w:rFonts w:ascii="Arial" w:hAnsi="Arial"/>
        </w:rPr>
        <w:t>5%</w:t>
      </w:r>
      <w:r>
        <w:rPr>
          <w:rFonts w:ascii="Arial" w:hAnsi="Arial"/>
          <w:spacing w:val="-9"/>
        </w:rPr>
        <w:t xml:space="preserve"> </w:t>
      </w:r>
      <w:r>
        <w:rPr>
          <w:rFonts w:ascii="Arial" w:hAnsi="Arial"/>
        </w:rPr>
        <w:t>level.</w:t>
      </w:r>
    </w:p>
    <w:p w14:paraId="16333AFA" w14:textId="77777777" w:rsidR="000D7170" w:rsidRDefault="000D7170">
      <w:pPr>
        <w:pStyle w:val="BodyText"/>
        <w:spacing w:before="10"/>
        <w:rPr>
          <w:rFonts w:ascii="Arial"/>
          <w:sz w:val="12"/>
        </w:rPr>
      </w:pPr>
    </w:p>
    <w:p w14:paraId="466A4A75" w14:textId="77777777" w:rsidR="000D7170" w:rsidRDefault="000D7170">
      <w:pPr>
        <w:rPr>
          <w:rFonts w:ascii="Arial"/>
          <w:sz w:val="12"/>
        </w:rPr>
        <w:sectPr w:rsidR="000D7170">
          <w:headerReference w:type="default" r:id="rId14"/>
          <w:pgSz w:w="11700" w:h="15660"/>
          <w:pgMar w:top="1240" w:right="840" w:bottom="280" w:left="580" w:header="689" w:footer="0" w:gutter="0"/>
          <w:cols w:space="720"/>
        </w:sectPr>
      </w:pPr>
    </w:p>
    <w:p w14:paraId="76B748D6" w14:textId="77777777" w:rsidR="000D7170" w:rsidRDefault="00C13FE4">
      <w:pPr>
        <w:pStyle w:val="BodyText"/>
        <w:spacing w:before="100" w:line="254" w:lineRule="auto"/>
        <w:ind w:left="117"/>
        <w:jc w:val="both"/>
      </w:pPr>
      <w:r>
        <w:rPr>
          <w:spacing w:val="-4"/>
          <w:w w:val="115"/>
        </w:rPr>
        <w:lastRenderedPageBreak/>
        <w:t xml:space="preserve">were </w:t>
      </w:r>
      <w:r>
        <w:rPr>
          <w:spacing w:val="-3"/>
          <w:w w:val="115"/>
        </w:rPr>
        <w:t xml:space="preserve">to </w:t>
      </w:r>
      <w:r>
        <w:rPr>
          <w:spacing w:val="-4"/>
          <w:w w:val="115"/>
        </w:rPr>
        <w:t xml:space="preserve">adhere </w:t>
      </w:r>
      <w:r>
        <w:rPr>
          <w:spacing w:val="-3"/>
          <w:w w:val="115"/>
        </w:rPr>
        <w:t xml:space="preserve">to </w:t>
      </w:r>
      <w:r>
        <w:rPr>
          <w:w w:val="115"/>
        </w:rPr>
        <w:t xml:space="preserve">a </w:t>
      </w:r>
      <w:r>
        <w:rPr>
          <w:spacing w:val="-5"/>
          <w:w w:val="115"/>
        </w:rPr>
        <w:t xml:space="preserve">nutritionally </w:t>
      </w:r>
      <w:r>
        <w:rPr>
          <w:spacing w:val="-4"/>
          <w:w w:val="115"/>
        </w:rPr>
        <w:t xml:space="preserve">sound diet. </w:t>
      </w:r>
      <w:r>
        <w:rPr>
          <w:spacing w:val="-3"/>
          <w:w w:val="115"/>
        </w:rPr>
        <w:t xml:space="preserve">The </w:t>
      </w:r>
      <w:r>
        <w:rPr>
          <w:spacing w:val="-4"/>
          <w:w w:val="115"/>
        </w:rPr>
        <w:t xml:space="preserve">scenario </w:t>
      </w:r>
      <w:r>
        <w:rPr>
          <w:spacing w:val="-3"/>
          <w:w w:val="115"/>
        </w:rPr>
        <w:t>with the</w:t>
      </w:r>
      <w:r>
        <w:rPr>
          <w:spacing w:val="-39"/>
          <w:w w:val="115"/>
        </w:rPr>
        <w:t xml:space="preserve"> </w:t>
      </w:r>
      <w:r>
        <w:rPr>
          <w:spacing w:val="-4"/>
          <w:w w:val="115"/>
        </w:rPr>
        <w:t xml:space="preserve">largest addi- tional costs across </w:t>
      </w:r>
      <w:r>
        <w:rPr>
          <w:spacing w:val="-3"/>
          <w:w w:val="115"/>
        </w:rPr>
        <w:t xml:space="preserve">all </w:t>
      </w:r>
      <w:r>
        <w:rPr>
          <w:spacing w:val="-4"/>
          <w:w w:val="115"/>
        </w:rPr>
        <w:t xml:space="preserve">individuals </w:t>
      </w:r>
      <w:r>
        <w:rPr>
          <w:w w:val="115"/>
        </w:rPr>
        <w:t xml:space="preserve">by </w:t>
      </w:r>
      <w:r>
        <w:rPr>
          <w:spacing w:val="-4"/>
          <w:w w:val="115"/>
        </w:rPr>
        <w:t xml:space="preserve">gender, age, </w:t>
      </w:r>
      <w:r>
        <w:rPr>
          <w:spacing w:val="-3"/>
          <w:w w:val="115"/>
        </w:rPr>
        <w:t xml:space="preserve">and </w:t>
      </w:r>
      <w:r>
        <w:rPr>
          <w:spacing w:val="-4"/>
          <w:w w:val="115"/>
        </w:rPr>
        <w:t xml:space="preserve">family </w:t>
      </w:r>
      <w:r>
        <w:rPr>
          <w:spacing w:val="-3"/>
          <w:w w:val="115"/>
        </w:rPr>
        <w:t xml:space="preserve">size was </w:t>
      </w:r>
      <w:r>
        <w:rPr>
          <w:spacing w:val="-4"/>
          <w:w w:val="115"/>
        </w:rPr>
        <w:t xml:space="preserve">sce- nario </w:t>
      </w:r>
      <w:r>
        <w:rPr>
          <w:w w:val="115"/>
        </w:rPr>
        <w:t xml:space="preserve">1. </w:t>
      </w:r>
      <w:r>
        <w:rPr>
          <w:spacing w:val="-3"/>
          <w:w w:val="115"/>
        </w:rPr>
        <w:t xml:space="preserve">The </w:t>
      </w:r>
      <w:r>
        <w:rPr>
          <w:spacing w:val="-4"/>
          <w:w w:val="115"/>
        </w:rPr>
        <w:t xml:space="preserve">additional  costs  </w:t>
      </w:r>
      <w:r>
        <w:rPr>
          <w:spacing w:val="-5"/>
          <w:w w:val="115"/>
        </w:rPr>
        <w:t xml:space="preserve">needed </w:t>
      </w:r>
      <w:r>
        <w:rPr>
          <w:w w:val="115"/>
        </w:rPr>
        <w:t xml:space="preserve">on an </w:t>
      </w:r>
      <w:r>
        <w:rPr>
          <w:spacing w:val="-4"/>
          <w:w w:val="115"/>
        </w:rPr>
        <w:t xml:space="preserve">individual basis </w:t>
      </w:r>
      <w:r>
        <w:rPr>
          <w:spacing w:val="-3"/>
          <w:w w:val="115"/>
        </w:rPr>
        <w:t xml:space="preserve">was the </w:t>
      </w:r>
      <w:r>
        <w:rPr>
          <w:spacing w:val="-5"/>
          <w:w w:val="115"/>
        </w:rPr>
        <w:t xml:space="preserve">largest </w:t>
      </w:r>
      <w:r>
        <w:rPr>
          <w:spacing w:val="-3"/>
          <w:w w:val="115"/>
        </w:rPr>
        <w:t xml:space="preserve">for </w:t>
      </w:r>
      <w:r>
        <w:rPr>
          <w:spacing w:val="-4"/>
          <w:w w:val="115"/>
        </w:rPr>
        <w:t xml:space="preserve">boys </w:t>
      </w:r>
      <w:r>
        <w:rPr>
          <w:spacing w:val="-3"/>
          <w:w w:val="115"/>
        </w:rPr>
        <w:t xml:space="preserve">aged </w:t>
      </w:r>
      <w:r>
        <w:rPr>
          <w:spacing w:val="-4"/>
          <w:w w:val="115"/>
        </w:rPr>
        <w:t>12</w:t>
      </w:r>
      <w:r>
        <w:rPr>
          <w:rFonts w:ascii="Arial" w:hAnsi="Arial"/>
          <w:spacing w:val="-4"/>
          <w:w w:val="115"/>
        </w:rPr>
        <w:t>–</w:t>
      </w:r>
      <w:r>
        <w:rPr>
          <w:spacing w:val="-4"/>
          <w:w w:val="115"/>
        </w:rPr>
        <w:t xml:space="preserve">17 years ($75/mo) </w:t>
      </w:r>
      <w:r>
        <w:rPr>
          <w:spacing w:val="-3"/>
          <w:w w:val="115"/>
        </w:rPr>
        <w:t xml:space="preserve">and men aged </w:t>
      </w:r>
      <w:r>
        <w:rPr>
          <w:spacing w:val="-4"/>
          <w:w w:val="115"/>
        </w:rPr>
        <w:t>18</w:t>
      </w:r>
      <w:r>
        <w:rPr>
          <w:rFonts w:ascii="Arial" w:hAnsi="Arial"/>
          <w:spacing w:val="-4"/>
          <w:w w:val="115"/>
        </w:rPr>
        <w:t>–</w:t>
      </w:r>
      <w:r>
        <w:rPr>
          <w:spacing w:val="-4"/>
          <w:w w:val="115"/>
        </w:rPr>
        <w:t xml:space="preserve">50 years ($72/mo), because they consumed </w:t>
      </w:r>
      <w:r>
        <w:rPr>
          <w:spacing w:val="-3"/>
          <w:w w:val="115"/>
        </w:rPr>
        <w:t xml:space="preserve">the </w:t>
      </w:r>
      <w:r>
        <w:rPr>
          <w:spacing w:val="-4"/>
          <w:w w:val="115"/>
        </w:rPr>
        <w:t xml:space="preserve">largest quantity </w:t>
      </w:r>
      <w:r>
        <w:rPr>
          <w:w w:val="115"/>
        </w:rPr>
        <w:t xml:space="preserve">of </w:t>
      </w:r>
      <w:r>
        <w:rPr>
          <w:spacing w:val="-3"/>
          <w:w w:val="115"/>
        </w:rPr>
        <w:t xml:space="preserve">food </w:t>
      </w:r>
      <w:r>
        <w:rPr>
          <w:spacing w:val="-4"/>
          <w:w w:val="115"/>
        </w:rPr>
        <w:t xml:space="preserve">compared </w:t>
      </w:r>
      <w:r>
        <w:rPr>
          <w:spacing w:val="-3"/>
          <w:w w:val="115"/>
        </w:rPr>
        <w:t xml:space="preserve">with </w:t>
      </w:r>
      <w:r>
        <w:rPr>
          <w:spacing w:val="-5"/>
          <w:w w:val="115"/>
        </w:rPr>
        <w:t xml:space="preserve">all </w:t>
      </w:r>
      <w:r>
        <w:rPr>
          <w:spacing w:val="-4"/>
          <w:w w:val="115"/>
        </w:rPr>
        <w:t xml:space="preserve">other gender </w:t>
      </w:r>
      <w:r>
        <w:rPr>
          <w:spacing w:val="-3"/>
          <w:w w:val="115"/>
        </w:rPr>
        <w:t>and age</w:t>
      </w:r>
      <w:r>
        <w:rPr>
          <w:spacing w:val="15"/>
          <w:w w:val="115"/>
        </w:rPr>
        <w:t xml:space="preserve"> </w:t>
      </w:r>
      <w:r>
        <w:rPr>
          <w:spacing w:val="-4"/>
          <w:w w:val="115"/>
        </w:rPr>
        <w:t>groups.</w:t>
      </w:r>
    </w:p>
    <w:p w14:paraId="70722DE1" w14:textId="77777777" w:rsidR="000D7170" w:rsidRDefault="00C13FE4">
      <w:pPr>
        <w:pStyle w:val="BodyText"/>
        <w:spacing w:line="254" w:lineRule="auto"/>
        <w:ind w:left="117" w:firstLine="239"/>
        <w:jc w:val="both"/>
      </w:pPr>
      <w:r>
        <w:rPr>
          <w:w w:val="115"/>
        </w:rPr>
        <w:t>Among</w:t>
      </w:r>
      <w:r>
        <w:rPr>
          <w:spacing w:val="-11"/>
          <w:w w:val="115"/>
        </w:rPr>
        <w:t xml:space="preserve"> </w:t>
      </w:r>
      <w:r>
        <w:rPr>
          <w:w w:val="115"/>
        </w:rPr>
        <w:t>families,</w:t>
      </w:r>
      <w:r>
        <w:rPr>
          <w:spacing w:val="-10"/>
          <w:w w:val="115"/>
        </w:rPr>
        <w:t xml:space="preserve"> </w:t>
      </w:r>
      <w:r>
        <w:rPr>
          <w:w w:val="115"/>
        </w:rPr>
        <w:t>a</w:t>
      </w:r>
      <w:r>
        <w:rPr>
          <w:spacing w:val="-11"/>
          <w:w w:val="115"/>
        </w:rPr>
        <w:t xml:space="preserve"> </w:t>
      </w:r>
      <w:r>
        <w:rPr>
          <w:w w:val="115"/>
        </w:rPr>
        <w:t>family</w:t>
      </w:r>
      <w:r>
        <w:rPr>
          <w:spacing w:val="-11"/>
          <w:w w:val="115"/>
        </w:rPr>
        <w:t xml:space="preserve"> </w:t>
      </w:r>
      <w:r>
        <w:rPr>
          <w:w w:val="115"/>
        </w:rPr>
        <w:t>of</w:t>
      </w:r>
      <w:r>
        <w:rPr>
          <w:spacing w:val="-10"/>
          <w:w w:val="115"/>
        </w:rPr>
        <w:t xml:space="preserve"> </w:t>
      </w:r>
      <w:r>
        <w:rPr>
          <w:w w:val="115"/>
        </w:rPr>
        <w:t>4</w:t>
      </w:r>
      <w:r>
        <w:rPr>
          <w:spacing w:val="-11"/>
          <w:w w:val="115"/>
        </w:rPr>
        <w:t xml:space="preserve"> </w:t>
      </w:r>
      <w:r>
        <w:rPr>
          <w:w w:val="115"/>
        </w:rPr>
        <w:t>with 2</w:t>
      </w:r>
      <w:r>
        <w:rPr>
          <w:spacing w:val="-19"/>
          <w:w w:val="115"/>
        </w:rPr>
        <w:t xml:space="preserve"> </w:t>
      </w:r>
      <w:r>
        <w:rPr>
          <w:w w:val="115"/>
        </w:rPr>
        <w:t>adults</w:t>
      </w:r>
      <w:r>
        <w:rPr>
          <w:spacing w:val="-19"/>
          <w:w w:val="115"/>
        </w:rPr>
        <w:t xml:space="preserve"> </w:t>
      </w:r>
      <w:r>
        <w:rPr>
          <w:w w:val="115"/>
        </w:rPr>
        <w:t>(aged</w:t>
      </w:r>
      <w:r>
        <w:rPr>
          <w:spacing w:val="-19"/>
          <w:w w:val="115"/>
        </w:rPr>
        <w:t xml:space="preserve"> </w:t>
      </w:r>
      <w:r>
        <w:rPr>
          <w:w w:val="115"/>
        </w:rPr>
        <w:t>31</w:t>
      </w:r>
      <w:r>
        <w:rPr>
          <w:rFonts w:ascii="Arial" w:hAnsi="Arial"/>
          <w:w w:val="115"/>
        </w:rPr>
        <w:t>–</w:t>
      </w:r>
      <w:r>
        <w:rPr>
          <w:w w:val="115"/>
        </w:rPr>
        <w:t>50</w:t>
      </w:r>
      <w:r>
        <w:rPr>
          <w:spacing w:val="-19"/>
          <w:w w:val="115"/>
        </w:rPr>
        <w:t xml:space="preserve"> </w:t>
      </w:r>
      <w:r>
        <w:rPr>
          <w:w w:val="115"/>
        </w:rPr>
        <w:t>years)</w:t>
      </w:r>
      <w:r>
        <w:rPr>
          <w:spacing w:val="-19"/>
          <w:w w:val="115"/>
        </w:rPr>
        <w:t xml:space="preserve"> </w:t>
      </w:r>
      <w:r>
        <w:rPr>
          <w:w w:val="115"/>
        </w:rPr>
        <w:t>and</w:t>
      </w:r>
      <w:r>
        <w:rPr>
          <w:spacing w:val="-19"/>
          <w:w w:val="115"/>
        </w:rPr>
        <w:t xml:space="preserve"> </w:t>
      </w:r>
      <w:r>
        <w:rPr>
          <w:w w:val="115"/>
        </w:rPr>
        <w:t>2</w:t>
      </w:r>
      <w:r>
        <w:rPr>
          <w:spacing w:val="-20"/>
          <w:w w:val="115"/>
        </w:rPr>
        <w:t xml:space="preserve"> </w:t>
      </w:r>
      <w:r>
        <w:rPr>
          <w:w w:val="115"/>
        </w:rPr>
        <w:t>chil- dren (1 child aged 8</w:t>
      </w:r>
      <w:r>
        <w:rPr>
          <w:rFonts w:ascii="Arial" w:hAnsi="Arial"/>
          <w:w w:val="115"/>
        </w:rPr>
        <w:t>–</w:t>
      </w:r>
      <w:r>
        <w:rPr>
          <w:w w:val="115"/>
        </w:rPr>
        <w:t>11 years and another aged 12</w:t>
      </w:r>
      <w:r>
        <w:rPr>
          <w:rFonts w:ascii="Arial" w:hAnsi="Arial"/>
          <w:w w:val="115"/>
        </w:rPr>
        <w:t>–</w:t>
      </w:r>
      <w:r>
        <w:rPr>
          <w:w w:val="115"/>
        </w:rPr>
        <w:t>17 years) were the most ﬁnancially vulnerable to covering  the  cost  of  healthy   diets.</w:t>
      </w:r>
    </w:p>
    <w:p w14:paraId="6756FF8E" w14:textId="77777777" w:rsidR="000D7170" w:rsidRDefault="00C13FE4">
      <w:pPr>
        <w:pStyle w:val="BodyText"/>
        <w:spacing w:before="100" w:line="254" w:lineRule="auto"/>
        <w:ind w:left="117"/>
        <w:jc w:val="both"/>
      </w:pPr>
      <w:r>
        <w:br w:type="column"/>
      </w:r>
      <w:r>
        <w:rPr>
          <w:w w:val="115"/>
        </w:rPr>
        <w:lastRenderedPageBreak/>
        <w:t xml:space="preserve">This type </w:t>
      </w:r>
      <w:r>
        <w:rPr>
          <w:w w:val="115"/>
        </w:rPr>
        <w:t>of family would need to incur an additional cost of $627/mo to</w:t>
      </w:r>
      <w:r>
        <w:rPr>
          <w:spacing w:val="-8"/>
          <w:w w:val="115"/>
        </w:rPr>
        <w:t xml:space="preserve"> </w:t>
      </w:r>
      <w:r>
        <w:rPr>
          <w:w w:val="115"/>
        </w:rPr>
        <w:t>eat</w:t>
      </w:r>
      <w:r>
        <w:rPr>
          <w:spacing w:val="-7"/>
          <w:w w:val="115"/>
        </w:rPr>
        <w:t xml:space="preserve"> </w:t>
      </w:r>
      <w:r>
        <w:rPr>
          <w:w w:val="115"/>
        </w:rPr>
        <w:t>a</w:t>
      </w:r>
      <w:r>
        <w:rPr>
          <w:spacing w:val="-7"/>
          <w:w w:val="115"/>
        </w:rPr>
        <w:t xml:space="preserve"> </w:t>
      </w:r>
      <w:r>
        <w:rPr>
          <w:w w:val="115"/>
        </w:rPr>
        <w:t>nutritionally</w:t>
      </w:r>
      <w:r>
        <w:rPr>
          <w:spacing w:val="-8"/>
          <w:w w:val="115"/>
        </w:rPr>
        <w:t xml:space="preserve"> </w:t>
      </w:r>
      <w:r>
        <w:rPr>
          <w:w w:val="115"/>
        </w:rPr>
        <w:t>sound</w:t>
      </w:r>
      <w:r>
        <w:rPr>
          <w:spacing w:val="-8"/>
          <w:w w:val="115"/>
        </w:rPr>
        <w:t xml:space="preserve"> </w:t>
      </w:r>
      <w:r>
        <w:rPr>
          <w:w w:val="115"/>
        </w:rPr>
        <w:t>diet.</w:t>
      </w:r>
      <w:r>
        <w:rPr>
          <w:spacing w:val="-7"/>
          <w:w w:val="115"/>
        </w:rPr>
        <w:t xml:space="preserve"> </w:t>
      </w:r>
      <w:r>
        <w:rPr>
          <w:w w:val="115"/>
        </w:rPr>
        <w:t>Simi- larly,</w:t>
      </w:r>
      <w:r>
        <w:rPr>
          <w:spacing w:val="-10"/>
          <w:w w:val="115"/>
        </w:rPr>
        <w:t xml:space="preserve"> </w:t>
      </w:r>
      <w:r>
        <w:rPr>
          <w:w w:val="115"/>
        </w:rPr>
        <w:t>a</w:t>
      </w:r>
      <w:r>
        <w:rPr>
          <w:spacing w:val="-10"/>
          <w:w w:val="115"/>
        </w:rPr>
        <w:t xml:space="preserve"> </w:t>
      </w:r>
      <w:r>
        <w:rPr>
          <w:w w:val="115"/>
        </w:rPr>
        <w:t>family</w:t>
      </w:r>
      <w:r>
        <w:rPr>
          <w:spacing w:val="-9"/>
          <w:w w:val="115"/>
        </w:rPr>
        <w:t xml:space="preserve"> </w:t>
      </w:r>
      <w:r>
        <w:rPr>
          <w:w w:val="115"/>
        </w:rPr>
        <w:t>of</w:t>
      </w:r>
      <w:r>
        <w:rPr>
          <w:spacing w:val="-10"/>
          <w:w w:val="115"/>
        </w:rPr>
        <w:t xml:space="preserve"> </w:t>
      </w:r>
      <w:r>
        <w:rPr>
          <w:w w:val="115"/>
        </w:rPr>
        <w:t>4</w:t>
      </w:r>
      <w:r>
        <w:rPr>
          <w:spacing w:val="-9"/>
          <w:w w:val="115"/>
        </w:rPr>
        <w:t xml:space="preserve"> </w:t>
      </w:r>
      <w:r>
        <w:rPr>
          <w:w w:val="115"/>
        </w:rPr>
        <w:t>with</w:t>
      </w:r>
      <w:r>
        <w:rPr>
          <w:spacing w:val="-10"/>
          <w:w w:val="115"/>
        </w:rPr>
        <w:t xml:space="preserve"> </w:t>
      </w:r>
      <w:r>
        <w:rPr>
          <w:w w:val="115"/>
        </w:rPr>
        <w:t>2</w:t>
      </w:r>
      <w:r>
        <w:rPr>
          <w:spacing w:val="-10"/>
          <w:w w:val="115"/>
        </w:rPr>
        <w:t xml:space="preserve"> </w:t>
      </w:r>
      <w:r>
        <w:rPr>
          <w:w w:val="115"/>
        </w:rPr>
        <w:t>adults</w:t>
      </w:r>
      <w:r>
        <w:rPr>
          <w:spacing w:val="-10"/>
          <w:w w:val="115"/>
        </w:rPr>
        <w:t xml:space="preserve"> </w:t>
      </w:r>
      <w:r>
        <w:rPr>
          <w:w w:val="115"/>
        </w:rPr>
        <w:t>(aged 18</w:t>
      </w:r>
      <w:r>
        <w:rPr>
          <w:rFonts w:ascii="Arial" w:hAnsi="Arial"/>
          <w:w w:val="115"/>
        </w:rPr>
        <w:t>–</w:t>
      </w:r>
      <w:r>
        <w:rPr>
          <w:w w:val="115"/>
        </w:rPr>
        <w:t>30 years) and 2 younger children (1 aged 2</w:t>
      </w:r>
      <w:r>
        <w:rPr>
          <w:rFonts w:ascii="Arial" w:hAnsi="Arial"/>
          <w:w w:val="115"/>
        </w:rPr>
        <w:t>–</w:t>
      </w:r>
      <w:r>
        <w:rPr>
          <w:w w:val="115"/>
        </w:rPr>
        <w:t>4 years and another aged 5</w:t>
      </w:r>
      <w:r>
        <w:rPr>
          <w:rFonts w:ascii="Arial" w:hAnsi="Arial"/>
          <w:w w:val="115"/>
        </w:rPr>
        <w:t>–</w:t>
      </w:r>
      <w:r>
        <w:rPr>
          <w:w w:val="115"/>
        </w:rPr>
        <w:t>7 years) would need to incur an additional cost of $475/mo. Even in the lowest-cost scenario (scenario 6), the additional cost needed to support a</w:t>
      </w:r>
      <w:r>
        <w:rPr>
          <w:spacing w:val="-10"/>
          <w:w w:val="115"/>
        </w:rPr>
        <w:t xml:space="preserve"> </w:t>
      </w:r>
      <w:r>
        <w:rPr>
          <w:w w:val="115"/>
        </w:rPr>
        <w:t>healthy</w:t>
      </w:r>
      <w:r>
        <w:rPr>
          <w:spacing w:val="-11"/>
          <w:w w:val="115"/>
        </w:rPr>
        <w:t xml:space="preserve"> </w:t>
      </w:r>
      <w:r>
        <w:rPr>
          <w:w w:val="115"/>
        </w:rPr>
        <w:t>diet</w:t>
      </w:r>
      <w:r>
        <w:rPr>
          <w:spacing w:val="-10"/>
          <w:w w:val="115"/>
        </w:rPr>
        <w:t xml:space="preserve"> </w:t>
      </w:r>
      <w:r>
        <w:rPr>
          <w:w w:val="115"/>
        </w:rPr>
        <w:t>was</w:t>
      </w:r>
      <w:r>
        <w:rPr>
          <w:spacing w:val="-11"/>
          <w:w w:val="115"/>
        </w:rPr>
        <w:t xml:space="preserve"> </w:t>
      </w:r>
      <w:r>
        <w:rPr>
          <w:w w:val="115"/>
        </w:rPr>
        <w:t>still</w:t>
      </w:r>
      <w:r>
        <w:rPr>
          <w:spacing w:val="-10"/>
          <w:w w:val="115"/>
        </w:rPr>
        <w:t xml:space="preserve"> </w:t>
      </w:r>
      <w:r>
        <w:rPr>
          <w:w w:val="115"/>
        </w:rPr>
        <w:t>large:</w:t>
      </w:r>
      <w:r>
        <w:rPr>
          <w:spacing w:val="-10"/>
          <w:w w:val="115"/>
        </w:rPr>
        <w:t xml:space="preserve"> </w:t>
      </w:r>
      <w:r>
        <w:rPr>
          <w:w w:val="115"/>
        </w:rPr>
        <w:t>$487/mo for a family of 4 with 2 adults (aged 31</w:t>
      </w:r>
      <w:r>
        <w:rPr>
          <w:rFonts w:ascii="Arial" w:hAnsi="Arial"/>
          <w:w w:val="115"/>
        </w:rPr>
        <w:t>–</w:t>
      </w:r>
      <w:r>
        <w:rPr>
          <w:w w:val="115"/>
        </w:rPr>
        <w:t>50 years) and 2 children (1 ch</w:t>
      </w:r>
      <w:r>
        <w:rPr>
          <w:w w:val="115"/>
        </w:rPr>
        <w:t>ild aged 8</w:t>
      </w:r>
      <w:r>
        <w:rPr>
          <w:rFonts w:ascii="Arial" w:hAnsi="Arial"/>
          <w:w w:val="115"/>
        </w:rPr>
        <w:t>–</w:t>
      </w:r>
      <w:r>
        <w:rPr>
          <w:w w:val="115"/>
        </w:rPr>
        <w:t>11 years and another aged 12</w:t>
      </w:r>
      <w:r>
        <w:rPr>
          <w:rFonts w:ascii="Arial" w:hAnsi="Arial"/>
          <w:w w:val="115"/>
        </w:rPr>
        <w:t>–</w:t>
      </w:r>
      <w:r>
        <w:rPr>
          <w:w w:val="115"/>
        </w:rPr>
        <w:t>17 years); and $308/mo for a family of 4 with 2 adults (aged  31</w:t>
      </w:r>
      <w:r>
        <w:rPr>
          <w:rFonts w:ascii="Arial" w:hAnsi="Arial"/>
          <w:w w:val="115"/>
        </w:rPr>
        <w:t>–</w:t>
      </w:r>
      <w:r>
        <w:rPr>
          <w:w w:val="115"/>
        </w:rPr>
        <w:t>50</w:t>
      </w:r>
      <w:r>
        <w:rPr>
          <w:spacing w:val="12"/>
          <w:w w:val="115"/>
        </w:rPr>
        <w:t xml:space="preserve"> </w:t>
      </w:r>
      <w:r>
        <w:rPr>
          <w:w w:val="115"/>
        </w:rPr>
        <w:t>years)</w:t>
      </w:r>
      <w:r>
        <w:rPr>
          <w:spacing w:val="12"/>
          <w:w w:val="115"/>
        </w:rPr>
        <w:t xml:space="preserve"> </w:t>
      </w:r>
      <w:r>
        <w:rPr>
          <w:w w:val="115"/>
        </w:rPr>
        <w:t>and</w:t>
      </w:r>
      <w:r>
        <w:rPr>
          <w:spacing w:val="12"/>
          <w:w w:val="115"/>
        </w:rPr>
        <w:t xml:space="preserve"> </w:t>
      </w:r>
      <w:r>
        <w:rPr>
          <w:w w:val="115"/>
        </w:rPr>
        <w:t>2</w:t>
      </w:r>
      <w:r>
        <w:rPr>
          <w:spacing w:val="11"/>
          <w:w w:val="115"/>
        </w:rPr>
        <w:t xml:space="preserve"> </w:t>
      </w:r>
      <w:r>
        <w:rPr>
          <w:w w:val="115"/>
        </w:rPr>
        <w:t>older</w:t>
      </w:r>
      <w:r>
        <w:rPr>
          <w:spacing w:val="12"/>
          <w:w w:val="115"/>
        </w:rPr>
        <w:t xml:space="preserve"> </w:t>
      </w:r>
      <w:r>
        <w:rPr>
          <w:w w:val="115"/>
        </w:rPr>
        <w:t>children</w:t>
      </w:r>
      <w:r>
        <w:rPr>
          <w:spacing w:val="12"/>
          <w:w w:val="115"/>
        </w:rPr>
        <w:t xml:space="preserve"> </w:t>
      </w:r>
      <w:r>
        <w:rPr>
          <w:w w:val="115"/>
        </w:rPr>
        <w:t>(1</w:t>
      </w:r>
    </w:p>
    <w:p w14:paraId="0F96DD4E" w14:textId="77777777" w:rsidR="000D7170" w:rsidRDefault="00C13FE4">
      <w:pPr>
        <w:pStyle w:val="BodyText"/>
        <w:spacing w:before="99" w:line="254" w:lineRule="auto"/>
        <w:ind w:left="117" w:right="117"/>
        <w:jc w:val="both"/>
      </w:pPr>
      <w:r>
        <w:br w:type="column"/>
      </w:r>
      <w:r>
        <w:rPr>
          <w:w w:val="110"/>
        </w:rPr>
        <w:lastRenderedPageBreak/>
        <w:t>child aged 8</w:t>
      </w:r>
      <w:r>
        <w:rPr>
          <w:rFonts w:ascii="Arial" w:hAnsi="Arial"/>
          <w:w w:val="110"/>
        </w:rPr>
        <w:t>–</w:t>
      </w:r>
      <w:r>
        <w:rPr>
          <w:w w:val="110"/>
        </w:rPr>
        <w:t>11 years and another aged 12</w:t>
      </w:r>
      <w:r>
        <w:rPr>
          <w:rFonts w:ascii="Arial" w:hAnsi="Arial"/>
          <w:w w:val="110"/>
        </w:rPr>
        <w:t>–</w:t>
      </w:r>
      <w:r>
        <w:rPr>
          <w:w w:val="110"/>
        </w:rPr>
        <w:t>17 years). Similarly, in sce- nario 6, boys aged 12</w:t>
      </w:r>
      <w:r>
        <w:rPr>
          <w:rFonts w:ascii="Arial" w:hAnsi="Arial"/>
          <w:w w:val="110"/>
        </w:rPr>
        <w:t>–</w:t>
      </w:r>
      <w:r>
        <w:rPr>
          <w:w w:val="110"/>
        </w:rPr>
        <w:t xml:space="preserve">17 years and men aged </w:t>
      </w:r>
      <w:r>
        <w:rPr>
          <w:w w:val="110"/>
        </w:rPr>
        <w:t>18</w:t>
      </w:r>
      <w:r>
        <w:rPr>
          <w:rFonts w:ascii="Arial" w:hAnsi="Arial"/>
          <w:w w:val="110"/>
        </w:rPr>
        <w:t>–</w:t>
      </w:r>
      <w:r>
        <w:rPr>
          <w:w w:val="110"/>
        </w:rPr>
        <w:t>50 years would need additional costs of $50/mo and $32/ mo,</w:t>
      </w:r>
      <w:r>
        <w:rPr>
          <w:spacing w:val="16"/>
          <w:w w:val="110"/>
        </w:rPr>
        <w:t xml:space="preserve"> </w:t>
      </w:r>
      <w:r>
        <w:rPr>
          <w:w w:val="110"/>
        </w:rPr>
        <w:t>respectively,</w:t>
      </w:r>
      <w:r>
        <w:rPr>
          <w:spacing w:val="15"/>
          <w:w w:val="110"/>
        </w:rPr>
        <w:t xml:space="preserve"> </w:t>
      </w:r>
      <w:r>
        <w:rPr>
          <w:w w:val="110"/>
        </w:rPr>
        <w:t>to</w:t>
      </w:r>
      <w:r>
        <w:rPr>
          <w:spacing w:val="16"/>
          <w:w w:val="110"/>
        </w:rPr>
        <w:t xml:space="preserve"> </w:t>
      </w:r>
      <w:r>
        <w:rPr>
          <w:w w:val="110"/>
        </w:rPr>
        <w:t>eat</w:t>
      </w:r>
      <w:r>
        <w:rPr>
          <w:spacing w:val="15"/>
          <w:w w:val="110"/>
        </w:rPr>
        <w:t xml:space="preserve"> </w:t>
      </w:r>
      <w:r>
        <w:rPr>
          <w:w w:val="110"/>
        </w:rPr>
        <w:t>a</w:t>
      </w:r>
      <w:r>
        <w:rPr>
          <w:spacing w:val="16"/>
          <w:w w:val="110"/>
        </w:rPr>
        <w:t xml:space="preserve"> </w:t>
      </w:r>
      <w:r>
        <w:rPr>
          <w:w w:val="110"/>
        </w:rPr>
        <w:t>healthy</w:t>
      </w:r>
      <w:r>
        <w:rPr>
          <w:spacing w:val="15"/>
          <w:w w:val="110"/>
        </w:rPr>
        <w:t xml:space="preserve"> </w:t>
      </w:r>
      <w:r>
        <w:rPr>
          <w:w w:val="110"/>
        </w:rPr>
        <w:t>diet.</w:t>
      </w:r>
    </w:p>
    <w:p w14:paraId="29B4B056" w14:textId="77777777" w:rsidR="000D7170" w:rsidRDefault="000D7170">
      <w:pPr>
        <w:pStyle w:val="BodyText"/>
        <w:rPr>
          <w:sz w:val="20"/>
        </w:rPr>
      </w:pPr>
    </w:p>
    <w:p w14:paraId="13DD9329" w14:textId="77777777" w:rsidR="000D7170" w:rsidRDefault="000D7170">
      <w:pPr>
        <w:pStyle w:val="BodyText"/>
        <w:spacing w:before="2"/>
        <w:rPr>
          <w:sz w:val="19"/>
        </w:rPr>
      </w:pPr>
    </w:p>
    <w:p w14:paraId="36633D0C" w14:textId="77777777" w:rsidR="000D7170" w:rsidRDefault="00C13FE4">
      <w:pPr>
        <w:pStyle w:val="Heading1"/>
      </w:pPr>
      <w:r>
        <w:rPr>
          <w:w w:val="110"/>
        </w:rPr>
        <w:t>DISCUSSION</w:t>
      </w:r>
    </w:p>
    <w:p w14:paraId="1829D532" w14:textId="77777777" w:rsidR="000D7170" w:rsidRDefault="00C13FE4">
      <w:pPr>
        <w:pStyle w:val="BodyText"/>
        <w:spacing w:before="171" w:line="254" w:lineRule="auto"/>
        <w:ind w:left="117" w:right="117"/>
        <w:jc w:val="both"/>
      </w:pPr>
      <w:r>
        <w:rPr>
          <w:w w:val="120"/>
        </w:rPr>
        <w:t>The</w:t>
      </w:r>
      <w:r>
        <w:rPr>
          <w:spacing w:val="-18"/>
          <w:w w:val="120"/>
        </w:rPr>
        <w:t xml:space="preserve"> </w:t>
      </w:r>
      <w:r>
        <w:rPr>
          <w:w w:val="120"/>
        </w:rPr>
        <w:t>purpose</w:t>
      </w:r>
      <w:r>
        <w:rPr>
          <w:spacing w:val="-18"/>
          <w:w w:val="120"/>
        </w:rPr>
        <w:t xml:space="preserve"> </w:t>
      </w:r>
      <w:r>
        <w:rPr>
          <w:w w:val="120"/>
        </w:rPr>
        <w:t>of</w:t>
      </w:r>
      <w:r>
        <w:rPr>
          <w:spacing w:val="-19"/>
          <w:w w:val="120"/>
        </w:rPr>
        <w:t xml:space="preserve"> </w:t>
      </w:r>
      <w:r>
        <w:rPr>
          <w:w w:val="120"/>
        </w:rPr>
        <w:t>this</w:t>
      </w:r>
      <w:r>
        <w:rPr>
          <w:spacing w:val="-18"/>
          <w:w w:val="120"/>
        </w:rPr>
        <w:t xml:space="preserve"> </w:t>
      </w:r>
      <w:r>
        <w:rPr>
          <w:w w:val="120"/>
        </w:rPr>
        <w:t>study</w:t>
      </w:r>
      <w:r>
        <w:rPr>
          <w:spacing w:val="-19"/>
          <w:w w:val="120"/>
        </w:rPr>
        <w:t xml:space="preserve"> </w:t>
      </w:r>
      <w:r>
        <w:rPr>
          <w:w w:val="120"/>
        </w:rPr>
        <w:t>was</w:t>
      </w:r>
      <w:r>
        <w:rPr>
          <w:spacing w:val="-18"/>
          <w:w w:val="120"/>
        </w:rPr>
        <w:t xml:space="preserve"> </w:t>
      </w:r>
      <w:r>
        <w:rPr>
          <w:w w:val="120"/>
        </w:rPr>
        <w:t>to</w:t>
      </w:r>
      <w:r>
        <w:rPr>
          <w:spacing w:val="-19"/>
          <w:w w:val="120"/>
        </w:rPr>
        <w:t xml:space="preserve"> </w:t>
      </w:r>
      <w:r>
        <w:rPr>
          <w:w w:val="120"/>
        </w:rPr>
        <w:t>esti- mate the total costs, including food and labor, required to support a</w:t>
      </w:r>
      <w:r>
        <w:rPr>
          <w:spacing w:val="-29"/>
          <w:w w:val="120"/>
        </w:rPr>
        <w:t xml:space="preserve"> </w:t>
      </w:r>
      <w:r>
        <w:rPr>
          <w:w w:val="120"/>
        </w:rPr>
        <w:t>My- Plate diet and the additional costs needed</w:t>
      </w:r>
      <w:r>
        <w:rPr>
          <w:spacing w:val="-32"/>
          <w:w w:val="120"/>
        </w:rPr>
        <w:t xml:space="preserve"> </w:t>
      </w:r>
      <w:r>
        <w:rPr>
          <w:w w:val="120"/>
        </w:rPr>
        <w:t>for</w:t>
      </w:r>
      <w:r>
        <w:rPr>
          <w:spacing w:val="-32"/>
          <w:w w:val="120"/>
        </w:rPr>
        <w:t xml:space="preserve"> </w:t>
      </w:r>
      <w:r>
        <w:rPr>
          <w:w w:val="120"/>
        </w:rPr>
        <w:t>SNAP</w:t>
      </w:r>
      <w:r>
        <w:rPr>
          <w:spacing w:val="-32"/>
          <w:w w:val="120"/>
        </w:rPr>
        <w:t xml:space="preserve"> </w:t>
      </w:r>
      <w:r>
        <w:rPr>
          <w:w w:val="120"/>
        </w:rPr>
        <w:t>recipients</w:t>
      </w:r>
      <w:r>
        <w:rPr>
          <w:spacing w:val="-32"/>
          <w:w w:val="120"/>
        </w:rPr>
        <w:t xml:space="preserve"> </w:t>
      </w:r>
      <w:r>
        <w:rPr>
          <w:w w:val="120"/>
        </w:rPr>
        <w:t>to</w:t>
      </w:r>
      <w:r>
        <w:rPr>
          <w:spacing w:val="-32"/>
          <w:w w:val="120"/>
        </w:rPr>
        <w:t xml:space="preserve"> </w:t>
      </w:r>
      <w:r>
        <w:rPr>
          <w:w w:val="120"/>
        </w:rPr>
        <w:t>adhere to a nutritionally sound diet. When taking into account the time it</w:t>
      </w:r>
      <w:r>
        <w:rPr>
          <w:spacing w:val="21"/>
          <w:w w:val="120"/>
        </w:rPr>
        <w:t xml:space="preserve"> </w:t>
      </w:r>
      <w:r>
        <w:rPr>
          <w:w w:val="120"/>
        </w:rPr>
        <w:t>takes</w:t>
      </w:r>
    </w:p>
    <w:p w14:paraId="17E49EDB" w14:textId="77777777" w:rsidR="000D7170" w:rsidRDefault="000D7170">
      <w:pPr>
        <w:spacing w:line="254" w:lineRule="auto"/>
        <w:jc w:val="both"/>
        <w:sectPr w:rsidR="000D7170">
          <w:type w:val="continuous"/>
          <w:pgSz w:w="11700" w:h="15660"/>
          <w:pgMar w:top="720" w:right="840" w:bottom="280" w:left="580" w:header="720" w:footer="720" w:gutter="0"/>
          <w:cols w:num="3" w:space="720" w:equalWidth="0">
            <w:col w:w="3226" w:space="241"/>
            <w:col w:w="3226" w:space="240"/>
            <w:col w:w="3347"/>
          </w:cols>
        </w:sectPr>
      </w:pPr>
    </w:p>
    <w:p w14:paraId="38AEFA2C" w14:textId="77777777" w:rsidR="000D7170" w:rsidRDefault="000D7170">
      <w:pPr>
        <w:pStyle w:val="BodyText"/>
        <w:rPr>
          <w:sz w:val="20"/>
        </w:rPr>
      </w:pPr>
    </w:p>
    <w:p w14:paraId="2BC02FD2" w14:textId="77777777" w:rsidR="000D7170" w:rsidRDefault="000D7170">
      <w:pPr>
        <w:pStyle w:val="BodyText"/>
      </w:pPr>
    </w:p>
    <w:p w14:paraId="06F749DC" w14:textId="77777777" w:rsidR="000D7170" w:rsidRDefault="00C13FE4">
      <w:pPr>
        <w:pStyle w:val="BodyText"/>
        <w:ind w:left="4569"/>
        <w:rPr>
          <w:rFonts w:ascii="Arial"/>
          <w:sz w:val="12"/>
        </w:rPr>
      </w:pPr>
      <w:r>
        <w:pict w14:anchorId="5C329F16">
          <v:shape id="_x0000_s1034" type="#_x0000_t202" style="position:absolute;left:0;text-align:left;margin-left:47.8pt;margin-top:-27.1pt;width:502.1pt;height:20.45pt;z-index:-251641344;mso-position-horizontal-relative:page" fillcolor="black" stroked="f">
            <v:textbox inset="0,0,0,0">
              <w:txbxContent>
                <w:p w14:paraId="60CE00D0" w14:textId="77777777" w:rsidR="000D7170" w:rsidRDefault="00C13FE4">
                  <w:pPr>
                    <w:pStyle w:val="BodyText"/>
                    <w:spacing w:before="79"/>
                    <w:ind w:left="139"/>
                    <w:rPr>
                      <w:rFonts w:ascii="Arial"/>
                    </w:rPr>
                  </w:pPr>
                  <w:r>
                    <w:rPr>
                      <w:rFonts w:ascii="Arial"/>
                      <w:color w:val="FFFFFF"/>
                    </w:rPr>
                    <w:t>Table 8. Monthly Additional Costs ($) Needed to Support a MyPlate Di</w:t>
                  </w:r>
                  <w:r>
                    <w:rPr>
                      <w:rFonts w:ascii="Arial"/>
                      <w:color w:val="FFFFFF"/>
                    </w:rPr>
                    <w:t>et Based on Scenarios</w:t>
                  </w:r>
                </w:p>
              </w:txbxContent>
            </v:textbox>
            <w10:wrap anchorx="page"/>
          </v:shape>
        </w:pict>
      </w:r>
      <w:bookmarkStart w:id="34" w:name="_bookmark25"/>
      <w:bookmarkEnd w:id="34"/>
      <w:r>
        <w:rPr>
          <w:rFonts w:ascii="Arial"/>
          <w:w w:val="110"/>
        </w:rPr>
        <w:t>Monthly Additional Costs Needed</w:t>
      </w:r>
      <w:hyperlink w:anchor="_bookmark26" w:history="1">
        <w:r>
          <w:rPr>
            <w:rFonts w:ascii="Arial"/>
            <w:color w:val="007FAC"/>
            <w:w w:val="110"/>
            <w:position w:val="8"/>
            <w:sz w:val="12"/>
          </w:rPr>
          <w:t>a</w:t>
        </w:r>
      </w:hyperlink>
    </w:p>
    <w:p w14:paraId="57D923BC" w14:textId="77777777" w:rsidR="000D7170" w:rsidRDefault="000D7170">
      <w:pPr>
        <w:pStyle w:val="BodyText"/>
        <w:spacing w:before="8"/>
        <w:rPr>
          <w:rFonts w:ascii="Arial"/>
          <w:sz w:val="9"/>
        </w:rPr>
      </w:pPr>
    </w:p>
    <w:p w14:paraId="403CC095" w14:textId="77777777" w:rsidR="000D7170" w:rsidRDefault="00C13FE4">
      <w:pPr>
        <w:pStyle w:val="BodyText"/>
        <w:spacing w:before="75" w:after="41"/>
        <w:ind w:left="236"/>
        <w:jc w:val="both"/>
        <w:rPr>
          <w:rFonts w:ascii="Arial" w:hAnsi="Arial"/>
        </w:rPr>
      </w:pPr>
      <w:r>
        <w:pict w14:anchorId="1D0E05D5">
          <v:polyline id="_x0000_s1033" style="position:absolute;left:0;text-align:left;z-index:-251644416;mso-position-horizontal-relative:page" points="597.7pt,197.75pt,542.6pt,197.75pt,493.45pt,197.75pt,444.3pt,197.75pt,390pt,197.7pt,340.85pt,197.75pt,286.55pt,197.75pt,237.4pt,197.75pt,188.25pt,197.75pt,95.65pt,197.75pt,95.65pt,207.2pt,95.65pt,218.15pt,95.65pt,229.1pt,188.25pt,229.1pt,237.4pt,229.1pt,286.55pt,229.1pt,340.85pt,229.1pt,390pt,229.1pt,390pt,229.1pt,95.65pt,229.1pt,95.65pt,244.55pt,390pt,244.55pt,444.3pt,244.55pt,493.45pt,244.55pt,542.6pt,244.55pt,597.7pt,244.55pt,597.7pt,229.1pt,542.6pt,229.1pt,493.45pt,229.1pt,444.3pt,229.1pt,493.45pt,229.1pt,542.6pt,229.1pt,597.7pt,229.1pt,597.7pt,218.15pt,597.7pt,207.2pt,597.7pt,197.75pt" coordorigin="957,1977" coordsize="10042,937" fillcolor="#e6e7e8" stroked="f">
            <v:path arrowok="t"/>
            <w10:wrap anchorx="page"/>
          </v:polyline>
        </w:pict>
      </w:r>
      <w:r>
        <w:rPr>
          <w:rFonts w:ascii="Arial" w:hAnsi="Arial"/>
          <w:w w:val="105"/>
        </w:rPr>
        <w:t>Age–Gender Groups Scenario 1 Scenario 2 Scenario 2a Scenario 3 Scenario 3a Scenario 4 Scenario 5 Scenario 6</w:t>
      </w:r>
    </w:p>
    <w:tbl>
      <w:tblPr>
        <w:tblW w:w="0" w:type="auto"/>
        <w:tblInd w:w="116" w:type="dxa"/>
        <w:tblLayout w:type="fixed"/>
        <w:tblCellMar>
          <w:left w:w="0" w:type="dxa"/>
          <w:right w:w="0" w:type="dxa"/>
        </w:tblCellMar>
        <w:tblLook w:val="01E0" w:firstRow="1" w:lastRow="1" w:firstColumn="1" w:lastColumn="1" w:noHBand="0" w:noVBand="0"/>
      </w:tblPr>
      <w:tblGrid>
        <w:gridCol w:w="1516"/>
        <w:gridCol w:w="1279"/>
        <w:gridCol w:w="983"/>
        <w:gridCol w:w="1060"/>
        <w:gridCol w:w="1009"/>
        <w:gridCol w:w="1060"/>
        <w:gridCol w:w="1009"/>
        <w:gridCol w:w="983"/>
        <w:gridCol w:w="1143"/>
      </w:tblGrid>
      <w:tr w:rsidR="000D7170" w14:paraId="2AAFAEB0" w14:textId="77777777">
        <w:trPr>
          <w:trHeight w:val="240"/>
        </w:trPr>
        <w:tc>
          <w:tcPr>
            <w:tcW w:w="1516" w:type="dxa"/>
            <w:shd w:val="clear" w:color="auto" w:fill="E6E7E8"/>
          </w:tcPr>
          <w:p w14:paraId="75B4F36F" w14:textId="77777777" w:rsidR="000D7170" w:rsidRDefault="00C13FE4">
            <w:pPr>
              <w:pStyle w:val="TableParagraph"/>
              <w:spacing w:before="20" w:line="206" w:lineRule="exact"/>
              <w:ind w:left="119"/>
              <w:rPr>
                <w:sz w:val="18"/>
              </w:rPr>
            </w:pPr>
            <w:r>
              <w:rPr>
                <w:sz w:val="18"/>
              </w:rPr>
              <w:t>Children</w:t>
            </w:r>
          </w:p>
        </w:tc>
        <w:tc>
          <w:tcPr>
            <w:tcW w:w="8526" w:type="dxa"/>
            <w:gridSpan w:val="8"/>
            <w:shd w:val="clear" w:color="auto" w:fill="E6E7E8"/>
          </w:tcPr>
          <w:p w14:paraId="39EBEB53" w14:textId="77777777" w:rsidR="000D7170" w:rsidRDefault="000D7170">
            <w:pPr>
              <w:pStyle w:val="TableParagraph"/>
              <w:rPr>
                <w:rFonts w:ascii="Times New Roman"/>
                <w:sz w:val="16"/>
              </w:rPr>
            </w:pPr>
          </w:p>
        </w:tc>
      </w:tr>
      <w:tr w:rsidR="000D7170" w14:paraId="2827217C" w14:textId="77777777">
        <w:trPr>
          <w:trHeight w:val="200"/>
        </w:trPr>
        <w:tc>
          <w:tcPr>
            <w:tcW w:w="1516" w:type="dxa"/>
            <w:shd w:val="clear" w:color="auto" w:fill="E6E7E8"/>
          </w:tcPr>
          <w:p w14:paraId="30CD601E" w14:textId="77777777" w:rsidR="000D7170" w:rsidRDefault="00C13FE4">
            <w:pPr>
              <w:pStyle w:val="TableParagraph"/>
              <w:spacing w:line="199" w:lineRule="exact"/>
              <w:ind w:left="298"/>
              <w:rPr>
                <w:sz w:val="18"/>
              </w:rPr>
            </w:pPr>
            <w:r>
              <w:rPr>
                <w:sz w:val="18"/>
              </w:rPr>
              <w:t>2–4 y</w:t>
            </w:r>
          </w:p>
        </w:tc>
        <w:tc>
          <w:tcPr>
            <w:tcW w:w="1279" w:type="dxa"/>
            <w:shd w:val="clear" w:color="auto" w:fill="E6E7E8"/>
          </w:tcPr>
          <w:p w14:paraId="51ED31FE" w14:textId="77777777" w:rsidR="000D7170" w:rsidRDefault="00C13FE4">
            <w:pPr>
              <w:pStyle w:val="TableParagraph"/>
              <w:spacing w:line="199" w:lineRule="exact"/>
              <w:ind w:left="414"/>
              <w:rPr>
                <w:sz w:val="18"/>
              </w:rPr>
            </w:pPr>
            <w:r>
              <w:rPr>
                <w:sz w:val="18"/>
              </w:rPr>
              <w:t>(23.30)</w:t>
            </w:r>
          </w:p>
        </w:tc>
        <w:tc>
          <w:tcPr>
            <w:tcW w:w="983" w:type="dxa"/>
            <w:shd w:val="clear" w:color="auto" w:fill="E6E7E8"/>
          </w:tcPr>
          <w:p w14:paraId="13A3C7F9" w14:textId="77777777" w:rsidR="000D7170" w:rsidRDefault="00C13FE4">
            <w:pPr>
              <w:pStyle w:val="TableParagraph"/>
              <w:spacing w:line="199" w:lineRule="exact"/>
              <w:ind w:left="118"/>
              <w:rPr>
                <w:sz w:val="18"/>
              </w:rPr>
            </w:pPr>
            <w:r>
              <w:rPr>
                <w:sz w:val="18"/>
              </w:rPr>
              <w:t>(55.50)</w:t>
            </w:r>
          </w:p>
        </w:tc>
        <w:tc>
          <w:tcPr>
            <w:tcW w:w="1060" w:type="dxa"/>
            <w:shd w:val="clear" w:color="auto" w:fill="E6E7E8"/>
          </w:tcPr>
          <w:p w14:paraId="0D3B681D" w14:textId="77777777" w:rsidR="000D7170" w:rsidRDefault="00C13FE4">
            <w:pPr>
              <w:pStyle w:val="TableParagraph"/>
              <w:spacing w:line="199" w:lineRule="exact"/>
              <w:ind w:left="118"/>
              <w:rPr>
                <w:sz w:val="18"/>
              </w:rPr>
            </w:pPr>
            <w:r>
              <w:rPr>
                <w:sz w:val="18"/>
              </w:rPr>
              <w:t>(57.46)</w:t>
            </w:r>
          </w:p>
        </w:tc>
        <w:tc>
          <w:tcPr>
            <w:tcW w:w="1009" w:type="dxa"/>
            <w:shd w:val="clear" w:color="auto" w:fill="E6E7E8"/>
          </w:tcPr>
          <w:p w14:paraId="3B15CD0B" w14:textId="77777777" w:rsidR="000D7170" w:rsidRDefault="00C13FE4">
            <w:pPr>
              <w:pStyle w:val="TableParagraph"/>
              <w:spacing w:line="199" w:lineRule="exact"/>
              <w:ind w:left="143"/>
              <w:rPr>
                <w:sz w:val="18"/>
              </w:rPr>
            </w:pPr>
            <w:r>
              <w:rPr>
                <w:sz w:val="18"/>
              </w:rPr>
              <w:t>(55.31)</w:t>
            </w:r>
          </w:p>
        </w:tc>
        <w:tc>
          <w:tcPr>
            <w:tcW w:w="1060" w:type="dxa"/>
            <w:shd w:val="clear" w:color="auto" w:fill="E6E7E8"/>
          </w:tcPr>
          <w:p w14:paraId="4E67F4CA" w14:textId="77777777" w:rsidR="000D7170" w:rsidRDefault="00C13FE4">
            <w:pPr>
              <w:pStyle w:val="TableParagraph"/>
              <w:spacing w:line="199" w:lineRule="exact"/>
              <w:ind w:left="117"/>
              <w:rPr>
                <w:sz w:val="18"/>
              </w:rPr>
            </w:pPr>
            <w:r>
              <w:rPr>
                <w:sz w:val="18"/>
              </w:rPr>
              <w:t>(58.42)</w:t>
            </w:r>
          </w:p>
        </w:tc>
        <w:tc>
          <w:tcPr>
            <w:tcW w:w="1009" w:type="dxa"/>
            <w:shd w:val="clear" w:color="auto" w:fill="E6E7E8"/>
          </w:tcPr>
          <w:p w14:paraId="0526C267" w14:textId="77777777" w:rsidR="000D7170" w:rsidRDefault="00C13FE4">
            <w:pPr>
              <w:pStyle w:val="TableParagraph"/>
              <w:spacing w:line="199" w:lineRule="exact"/>
              <w:ind w:left="143"/>
              <w:rPr>
                <w:sz w:val="18"/>
              </w:rPr>
            </w:pPr>
            <w:r>
              <w:rPr>
                <w:sz w:val="18"/>
              </w:rPr>
              <w:t>$61.83</w:t>
            </w:r>
          </w:p>
        </w:tc>
        <w:tc>
          <w:tcPr>
            <w:tcW w:w="983" w:type="dxa"/>
            <w:shd w:val="clear" w:color="auto" w:fill="E6E7E8"/>
          </w:tcPr>
          <w:p w14:paraId="3AFC94CD" w14:textId="77777777" w:rsidR="000D7170" w:rsidRDefault="00C13FE4">
            <w:pPr>
              <w:pStyle w:val="TableParagraph"/>
              <w:spacing w:line="199" w:lineRule="exact"/>
              <w:ind w:left="118"/>
              <w:rPr>
                <w:sz w:val="18"/>
              </w:rPr>
            </w:pPr>
            <w:r>
              <w:rPr>
                <w:sz w:val="18"/>
              </w:rPr>
              <w:t>$62.67</w:t>
            </w:r>
          </w:p>
        </w:tc>
        <w:tc>
          <w:tcPr>
            <w:tcW w:w="1143" w:type="dxa"/>
            <w:shd w:val="clear" w:color="auto" w:fill="E6E7E8"/>
          </w:tcPr>
          <w:p w14:paraId="06E55CD6" w14:textId="77777777" w:rsidR="000D7170" w:rsidRDefault="00C13FE4">
            <w:pPr>
              <w:pStyle w:val="TableParagraph"/>
              <w:spacing w:line="199" w:lineRule="exact"/>
              <w:ind w:left="117"/>
              <w:rPr>
                <w:sz w:val="18"/>
              </w:rPr>
            </w:pPr>
            <w:r>
              <w:rPr>
                <w:sz w:val="18"/>
              </w:rPr>
              <w:t>$62.48</w:t>
            </w:r>
          </w:p>
        </w:tc>
      </w:tr>
      <w:tr w:rsidR="000D7170" w14:paraId="711FBD2B" w14:textId="77777777">
        <w:trPr>
          <w:trHeight w:val="240"/>
        </w:trPr>
        <w:tc>
          <w:tcPr>
            <w:tcW w:w="1516" w:type="dxa"/>
            <w:shd w:val="clear" w:color="auto" w:fill="E6E7E8"/>
          </w:tcPr>
          <w:p w14:paraId="003C5E2E" w14:textId="77777777" w:rsidR="000D7170" w:rsidRDefault="00C13FE4">
            <w:pPr>
              <w:pStyle w:val="TableParagraph"/>
              <w:spacing w:line="201" w:lineRule="exact"/>
              <w:ind w:left="298"/>
              <w:rPr>
                <w:sz w:val="18"/>
              </w:rPr>
            </w:pPr>
            <w:r>
              <w:rPr>
                <w:sz w:val="18"/>
              </w:rPr>
              <w:t>5–7 y</w:t>
            </w:r>
          </w:p>
        </w:tc>
        <w:tc>
          <w:tcPr>
            <w:tcW w:w="1279" w:type="dxa"/>
            <w:shd w:val="clear" w:color="auto" w:fill="E6E7E8"/>
          </w:tcPr>
          <w:p w14:paraId="26F5ACCE" w14:textId="77777777" w:rsidR="000D7170" w:rsidRDefault="00C13FE4">
            <w:pPr>
              <w:pStyle w:val="TableParagraph"/>
              <w:spacing w:line="201" w:lineRule="exact"/>
              <w:ind w:left="414"/>
              <w:rPr>
                <w:sz w:val="18"/>
              </w:rPr>
            </w:pPr>
            <w:r>
              <w:rPr>
                <w:sz w:val="18"/>
              </w:rPr>
              <w:t>(11.82)</w:t>
            </w:r>
          </w:p>
        </w:tc>
        <w:tc>
          <w:tcPr>
            <w:tcW w:w="983" w:type="dxa"/>
            <w:shd w:val="clear" w:color="auto" w:fill="E6E7E8"/>
          </w:tcPr>
          <w:p w14:paraId="39F3271D" w14:textId="77777777" w:rsidR="000D7170" w:rsidRDefault="00C13FE4">
            <w:pPr>
              <w:pStyle w:val="TableParagraph"/>
              <w:spacing w:line="201" w:lineRule="exact"/>
              <w:ind w:left="118"/>
              <w:rPr>
                <w:sz w:val="18"/>
              </w:rPr>
            </w:pPr>
            <w:r>
              <w:rPr>
                <w:sz w:val="18"/>
              </w:rPr>
              <w:t>(12.73)</w:t>
            </w:r>
          </w:p>
        </w:tc>
        <w:tc>
          <w:tcPr>
            <w:tcW w:w="1060" w:type="dxa"/>
            <w:shd w:val="clear" w:color="auto" w:fill="E6E7E8"/>
          </w:tcPr>
          <w:p w14:paraId="40306850" w14:textId="77777777" w:rsidR="000D7170" w:rsidRDefault="00C13FE4">
            <w:pPr>
              <w:pStyle w:val="TableParagraph"/>
              <w:spacing w:line="201" w:lineRule="exact"/>
              <w:ind w:left="118"/>
              <w:rPr>
                <w:sz w:val="18"/>
              </w:rPr>
            </w:pPr>
            <w:r>
              <w:rPr>
                <w:sz w:val="18"/>
              </w:rPr>
              <w:t>(15.67)</w:t>
            </w:r>
          </w:p>
        </w:tc>
        <w:tc>
          <w:tcPr>
            <w:tcW w:w="1009" w:type="dxa"/>
            <w:shd w:val="clear" w:color="auto" w:fill="E6E7E8"/>
          </w:tcPr>
          <w:p w14:paraId="1C1EAAAB" w14:textId="77777777" w:rsidR="000D7170" w:rsidRDefault="00C13FE4">
            <w:pPr>
              <w:pStyle w:val="TableParagraph"/>
              <w:spacing w:line="201" w:lineRule="exact"/>
              <w:ind w:left="143"/>
              <w:rPr>
                <w:sz w:val="18"/>
              </w:rPr>
            </w:pPr>
            <w:r>
              <w:rPr>
                <w:sz w:val="18"/>
              </w:rPr>
              <w:t>(12.73)</w:t>
            </w:r>
          </w:p>
        </w:tc>
        <w:tc>
          <w:tcPr>
            <w:tcW w:w="1060" w:type="dxa"/>
            <w:shd w:val="clear" w:color="auto" w:fill="E6E7E8"/>
          </w:tcPr>
          <w:p w14:paraId="5F862149" w14:textId="77777777" w:rsidR="000D7170" w:rsidRDefault="00C13FE4">
            <w:pPr>
              <w:pStyle w:val="TableParagraph"/>
              <w:spacing w:line="201" w:lineRule="exact"/>
              <w:ind w:left="117"/>
              <w:rPr>
                <w:sz w:val="18"/>
              </w:rPr>
            </w:pPr>
            <w:r>
              <w:rPr>
                <w:sz w:val="18"/>
              </w:rPr>
              <w:t>(17.39)</w:t>
            </w:r>
          </w:p>
        </w:tc>
        <w:tc>
          <w:tcPr>
            <w:tcW w:w="1009" w:type="dxa"/>
            <w:shd w:val="clear" w:color="auto" w:fill="E6E7E8"/>
          </w:tcPr>
          <w:p w14:paraId="37B7CC14" w14:textId="77777777" w:rsidR="000D7170" w:rsidRDefault="00C13FE4">
            <w:pPr>
              <w:pStyle w:val="TableParagraph"/>
              <w:spacing w:line="201" w:lineRule="exact"/>
              <w:ind w:left="143"/>
              <w:rPr>
                <w:sz w:val="18"/>
              </w:rPr>
            </w:pPr>
            <w:r>
              <w:rPr>
                <w:sz w:val="18"/>
              </w:rPr>
              <w:t>$26.15</w:t>
            </w:r>
          </w:p>
        </w:tc>
        <w:tc>
          <w:tcPr>
            <w:tcW w:w="983" w:type="dxa"/>
            <w:shd w:val="clear" w:color="auto" w:fill="E6E7E8"/>
          </w:tcPr>
          <w:p w14:paraId="211CFDF3" w14:textId="77777777" w:rsidR="000D7170" w:rsidRDefault="00C13FE4">
            <w:pPr>
              <w:pStyle w:val="TableParagraph"/>
              <w:spacing w:line="201" w:lineRule="exact"/>
              <w:ind w:left="118"/>
              <w:rPr>
                <w:sz w:val="18"/>
              </w:rPr>
            </w:pPr>
            <w:r>
              <w:rPr>
                <w:sz w:val="18"/>
              </w:rPr>
              <w:t>$27.06</w:t>
            </w:r>
          </w:p>
        </w:tc>
        <w:tc>
          <w:tcPr>
            <w:tcW w:w="1143" w:type="dxa"/>
            <w:shd w:val="clear" w:color="auto" w:fill="E6E7E8"/>
          </w:tcPr>
          <w:p w14:paraId="70470F38" w14:textId="77777777" w:rsidR="000D7170" w:rsidRDefault="00C13FE4">
            <w:pPr>
              <w:pStyle w:val="TableParagraph"/>
              <w:spacing w:line="201" w:lineRule="exact"/>
              <w:ind w:left="117"/>
              <w:rPr>
                <w:sz w:val="18"/>
              </w:rPr>
            </w:pPr>
            <w:r>
              <w:rPr>
                <w:sz w:val="18"/>
              </w:rPr>
              <w:t>$27.06</w:t>
            </w:r>
          </w:p>
        </w:tc>
      </w:tr>
      <w:tr w:rsidR="000D7170" w14:paraId="610AE75E" w14:textId="77777777">
        <w:trPr>
          <w:trHeight w:val="240"/>
        </w:trPr>
        <w:tc>
          <w:tcPr>
            <w:tcW w:w="1516" w:type="dxa"/>
          </w:tcPr>
          <w:p w14:paraId="69A91520" w14:textId="77777777" w:rsidR="000D7170" w:rsidRDefault="00C13FE4">
            <w:pPr>
              <w:pStyle w:val="TableParagraph"/>
              <w:spacing w:before="20" w:line="205" w:lineRule="exact"/>
              <w:ind w:left="119"/>
              <w:rPr>
                <w:sz w:val="18"/>
              </w:rPr>
            </w:pPr>
            <w:r>
              <w:rPr>
                <w:sz w:val="18"/>
              </w:rPr>
              <w:t>Girls</w:t>
            </w:r>
          </w:p>
        </w:tc>
        <w:tc>
          <w:tcPr>
            <w:tcW w:w="1279" w:type="dxa"/>
          </w:tcPr>
          <w:p w14:paraId="169C6C3B" w14:textId="77777777" w:rsidR="000D7170" w:rsidRDefault="000D7170">
            <w:pPr>
              <w:pStyle w:val="TableParagraph"/>
              <w:rPr>
                <w:rFonts w:ascii="Times New Roman"/>
                <w:sz w:val="16"/>
              </w:rPr>
            </w:pPr>
          </w:p>
        </w:tc>
        <w:tc>
          <w:tcPr>
            <w:tcW w:w="983" w:type="dxa"/>
          </w:tcPr>
          <w:p w14:paraId="09F0D3BA" w14:textId="77777777" w:rsidR="000D7170" w:rsidRDefault="000D7170">
            <w:pPr>
              <w:pStyle w:val="TableParagraph"/>
              <w:rPr>
                <w:rFonts w:ascii="Times New Roman"/>
                <w:sz w:val="16"/>
              </w:rPr>
            </w:pPr>
          </w:p>
        </w:tc>
        <w:tc>
          <w:tcPr>
            <w:tcW w:w="1060" w:type="dxa"/>
          </w:tcPr>
          <w:p w14:paraId="76F73433" w14:textId="77777777" w:rsidR="000D7170" w:rsidRDefault="000D7170">
            <w:pPr>
              <w:pStyle w:val="TableParagraph"/>
              <w:rPr>
                <w:rFonts w:ascii="Times New Roman"/>
                <w:sz w:val="16"/>
              </w:rPr>
            </w:pPr>
          </w:p>
        </w:tc>
        <w:tc>
          <w:tcPr>
            <w:tcW w:w="1009" w:type="dxa"/>
          </w:tcPr>
          <w:p w14:paraId="049A7A1F" w14:textId="77777777" w:rsidR="000D7170" w:rsidRDefault="000D7170">
            <w:pPr>
              <w:pStyle w:val="TableParagraph"/>
              <w:rPr>
                <w:rFonts w:ascii="Times New Roman"/>
                <w:sz w:val="16"/>
              </w:rPr>
            </w:pPr>
          </w:p>
        </w:tc>
        <w:tc>
          <w:tcPr>
            <w:tcW w:w="1060" w:type="dxa"/>
          </w:tcPr>
          <w:p w14:paraId="354BB8D3" w14:textId="77777777" w:rsidR="000D7170" w:rsidRDefault="000D7170">
            <w:pPr>
              <w:pStyle w:val="TableParagraph"/>
              <w:rPr>
                <w:rFonts w:ascii="Times New Roman"/>
                <w:sz w:val="16"/>
              </w:rPr>
            </w:pPr>
          </w:p>
        </w:tc>
        <w:tc>
          <w:tcPr>
            <w:tcW w:w="1009" w:type="dxa"/>
          </w:tcPr>
          <w:p w14:paraId="34FE4E05" w14:textId="77777777" w:rsidR="000D7170" w:rsidRDefault="000D7170">
            <w:pPr>
              <w:pStyle w:val="TableParagraph"/>
              <w:rPr>
                <w:rFonts w:ascii="Times New Roman"/>
                <w:sz w:val="16"/>
              </w:rPr>
            </w:pPr>
          </w:p>
        </w:tc>
        <w:tc>
          <w:tcPr>
            <w:tcW w:w="983" w:type="dxa"/>
          </w:tcPr>
          <w:p w14:paraId="1B03E7B7" w14:textId="77777777" w:rsidR="000D7170" w:rsidRDefault="000D7170">
            <w:pPr>
              <w:pStyle w:val="TableParagraph"/>
              <w:rPr>
                <w:rFonts w:ascii="Times New Roman"/>
                <w:sz w:val="16"/>
              </w:rPr>
            </w:pPr>
          </w:p>
        </w:tc>
        <w:tc>
          <w:tcPr>
            <w:tcW w:w="1143" w:type="dxa"/>
          </w:tcPr>
          <w:p w14:paraId="7FDD1F68" w14:textId="77777777" w:rsidR="000D7170" w:rsidRDefault="000D7170">
            <w:pPr>
              <w:pStyle w:val="TableParagraph"/>
              <w:rPr>
                <w:rFonts w:ascii="Times New Roman"/>
                <w:sz w:val="16"/>
              </w:rPr>
            </w:pPr>
          </w:p>
        </w:tc>
      </w:tr>
      <w:tr w:rsidR="000D7170" w14:paraId="16CC3D12" w14:textId="77777777">
        <w:trPr>
          <w:trHeight w:val="200"/>
        </w:trPr>
        <w:tc>
          <w:tcPr>
            <w:tcW w:w="1516" w:type="dxa"/>
          </w:tcPr>
          <w:p w14:paraId="7A5AF476" w14:textId="77777777" w:rsidR="000D7170" w:rsidRDefault="00C13FE4">
            <w:pPr>
              <w:pStyle w:val="TableParagraph"/>
              <w:spacing w:line="181" w:lineRule="exact"/>
              <w:ind w:left="298"/>
              <w:rPr>
                <w:sz w:val="18"/>
              </w:rPr>
            </w:pPr>
            <w:r>
              <w:rPr>
                <w:sz w:val="18"/>
              </w:rPr>
              <w:t>8–11 y</w:t>
            </w:r>
          </w:p>
        </w:tc>
        <w:tc>
          <w:tcPr>
            <w:tcW w:w="1279" w:type="dxa"/>
          </w:tcPr>
          <w:p w14:paraId="0E61419D" w14:textId="77777777" w:rsidR="000D7170" w:rsidRDefault="00C13FE4">
            <w:pPr>
              <w:pStyle w:val="TableParagraph"/>
              <w:spacing w:line="181" w:lineRule="exact"/>
              <w:ind w:right="158"/>
              <w:jc w:val="right"/>
              <w:rPr>
                <w:sz w:val="18"/>
              </w:rPr>
            </w:pPr>
            <w:r>
              <w:rPr>
                <w:w w:val="95"/>
                <w:sz w:val="18"/>
              </w:rPr>
              <w:t>17.16</w:t>
            </w:r>
          </w:p>
        </w:tc>
        <w:tc>
          <w:tcPr>
            <w:tcW w:w="983" w:type="dxa"/>
          </w:tcPr>
          <w:p w14:paraId="441EE97E" w14:textId="77777777" w:rsidR="000D7170" w:rsidRDefault="00C13FE4">
            <w:pPr>
              <w:pStyle w:val="TableParagraph"/>
              <w:spacing w:line="181" w:lineRule="exact"/>
              <w:ind w:right="158"/>
              <w:jc w:val="right"/>
              <w:rPr>
                <w:sz w:val="18"/>
              </w:rPr>
            </w:pPr>
            <w:r>
              <w:rPr>
                <w:w w:val="95"/>
                <w:sz w:val="18"/>
              </w:rPr>
              <w:t>16.18</w:t>
            </w:r>
          </w:p>
        </w:tc>
        <w:tc>
          <w:tcPr>
            <w:tcW w:w="1060" w:type="dxa"/>
          </w:tcPr>
          <w:p w14:paraId="70F06F39" w14:textId="77777777" w:rsidR="000D7170" w:rsidRDefault="00C13FE4">
            <w:pPr>
              <w:pStyle w:val="TableParagraph"/>
              <w:spacing w:line="181" w:lineRule="exact"/>
              <w:ind w:right="184"/>
              <w:jc w:val="right"/>
              <w:rPr>
                <w:sz w:val="18"/>
              </w:rPr>
            </w:pPr>
            <w:r>
              <w:rPr>
                <w:w w:val="95"/>
                <w:sz w:val="18"/>
              </w:rPr>
              <w:t>12.26</w:t>
            </w:r>
          </w:p>
        </w:tc>
        <w:tc>
          <w:tcPr>
            <w:tcW w:w="1009" w:type="dxa"/>
          </w:tcPr>
          <w:p w14:paraId="52E7BF7D" w14:textId="77777777" w:rsidR="000D7170" w:rsidRDefault="00C13FE4">
            <w:pPr>
              <w:pStyle w:val="TableParagraph"/>
              <w:spacing w:line="181" w:lineRule="exact"/>
              <w:ind w:right="158"/>
              <w:jc w:val="right"/>
              <w:rPr>
                <w:sz w:val="18"/>
              </w:rPr>
            </w:pPr>
            <w:r>
              <w:rPr>
                <w:w w:val="95"/>
                <w:sz w:val="18"/>
              </w:rPr>
              <w:t>15.99</w:t>
            </w:r>
          </w:p>
        </w:tc>
        <w:tc>
          <w:tcPr>
            <w:tcW w:w="1060" w:type="dxa"/>
          </w:tcPr>
          <w:p w14:paraId="1FA9F9E6" w14:textId="77777777" w:rsidR="000D7170" w:rsidRDefault="00C13FE4">
            <w:pPr>
              <w:pStyle w:val="TableParagraph"/>
              <w:spacing w:line="181" w:lineRule="exact"/>
              <w:ind w:right="184"/>
              <w:jc w:val="right"/>
              <w:rPr>
                <w:sz w:val="18"/>
              </w:rPr>
            </w:pPr>
            <w:r>
              <w:rPr>
                <w:w w:val="95"/>
                <w:sz w:val="18"/>
              </w:rPr>
              <w:t>9.79</w:t>
            </w:r>
          </w:p>
        </w:tc>
        <w:tc>
          <w:tcPr>
            <w:tcW w:w="1009" w:type="dxa"/>
          </w:tcPr>
          <w:p w14:paraId="56E4BE13" w14:textId="77777777" w:rsidR="000D7170" w:rsidRDefault="00C13FE4">
            <w:pPr>
              <w:pStyle w:val="TableParagraph"/>
              <w:spacing w:line="181" w:lineRule="exact"/>
              <w:ind w:right="158"/>
              <w:jc w:val="right"/>
              <w:rPr>
                <w:sz w:val="18"/>
              </w:rPr>
            </w:pPr>
            <w:r>
              <w:rPr>
                <w:w w:val="95"/>
                <w:sz w:val="18"/>
              </w:rPr>
              <w:t>$0.75</w:t>
            </w:r>
          </w:p>
        </w:tc>
        <w:tc>
          <w:tcPr>
            <w:tcW w:w="983" w:type="dxa"/>
          </w:tcPr>
          <w:p w14:paraId="205CD0B8" w14:textId="77777777" w:rsidR="000D7170" w:rsidRDefault="00C13FE4">
            <w:pPr>
              <w:pStyle w:val="TableParagraph"/>
              <w:spacing w:line="181" w:lineRule="exact"/>
              <w:ind w:right="159"/>
              <w:jc w:val="right"/>
              <w:rPr>
                <w:sz w:val="18"/>
              </w:rPr>
            </w:pPr>
            <w:r>
              <w:rPr>
                <w:w w:val="95"/>
                <w:sz w:val="18"/>
              </w:rPr>
              <w:t>$1.73</w:t>
            </w:r>
          </w:p>
        </w:tc>
        <w:tc>
          <w:tcPr>
            <w:tcW w:w="1143" w:type="dxa"/>
          </w:tcPr>
          <w:p w14:paraId="23BFF950" w14:textId="77777777" w:rsidR="000D7170" w:rsidRDefault="00C13FE4">
            <w:pPr>
              <w:pStyle w:val="TableParagraph"/>
              <w:spacing w:line="181" w:lineRule="exact"/>
              <w:ind w:left="375"/>
              <w:rPr>
                <w:sz w:val="18"/>
              </w:rPr>
            </w:pPr>
            <w:r>
              <w:rPr>
                <w:sz w:val="18"/>
              </w:rPr>
              <w:t>$1.92</w:t>
            </w:r>
          </w:p>
        </w:tc>
      </w:tr>
      <w:tr w:rsidR="000D7170" w14:paraId="02EBDA5F" w14:textId="77777777">
        <w:trPr>
          <w:trHeight w:val="200"/>
        </w:trPr>
        <w:tc>
          <w:tcPr>
            <w:tcW w:w="1516" w:type="dxa"/>
          </w:tcPr>
          <w:p w14:paraId="344F8833" w14:textId="77777777" w:rsidR="000D7170" w:rsidRDefault="00C13FE4">
            <w:pPr>
              <w:pStyle w:val="TableParagraph"/>
              <w:spacing w:line="199" w:lineRule="exact"/>
              <w:ind w:left="298"/>
              <w:rPr>
                <w:sz w:val="18"/>
              </w:rPr>
            </w:pPr>
            <w:r>
              <w:rPr>
                <w:sz w:val="18"/>
              </w:rPr>
              <w:t>12–15 y</w:t>
            </w:r>
          </w:p>
        </w:tc>
        <w:tc>
          <w:tcPr>
            <w:tcW w:w="1279" w:type="dxa"/>
          </w:tcPr>
          <w:p w14:paraId="6A28C9E4" w14:textId="77777777" w:rsidR="000D7170" w:rsidRDefault="00C13FE4">
            <w:pPr>
              <w:pStyle w:val="TableParagraph"/>
              <w:spacing w:line="199" w:lineRule="exact"/>
              <w:ind w:right="158"/>
              <w:jc w:val="right"/>
              <w:rPr>
                <w:sz w:val="18"/>
              </w:rPr>
            </w:pPr>
            <w:r>
              <w:rPr>
                <w:w w:val="95"/>
                <w:sz w:val="18"/>
              </w:rPr>
              <w:t>32.84</w:t>
            </w:r>
          </w:p>
        </w:tc>
        <w:tc>
          <w:tcPr>
            <w:tcW w:w="983" w:type="dxa"/>
          </w:tcPr>
          <w:p w14:paraId="39D626F7" w14:textId="77777777" w:rsidR="000D7170" w:rsidRDefault="00C13FE4">
            <w:pPr>
              <w:pStyle w:val="TableParagraph"/>
              <w:spacing w:line="199" w:lineRule="exact"/>
              <w:ind w:right="158"/>
              <w:jc w:val="right"/>
              <w:rPr>
                <w:sz w:val="18"/>
              </w:rPr>
            </w:pPr>
            <w:r>
              <w:rPr>
                <w:w w:val="95"/>
                <w:sz w:val="18"/>
              </w:rPr>
              <w:t>32.14</w:t>
            </w:r>
          </w:p>
        </w:tc>
        <w:tc>
          <w:tcPr>
            <w:tcW w:w="1060" w:type="dxa"/>
          </w:tcPr>
          <w:p w14:paraId="67A1A439" w14:textId="77777777" w:rsidR="000D7170" w:rsidRDefault="00C13FE4">
            <w:pPr>
              <w:pStyle w:val="TableParagraph"/>
              <w:spacing w:line="199" w:lineRule="exact"/>
              <w:ind w:right="184"/>
              <w:jc w:val="right"/>
              <w:rPr>
                <w:sz w:val="18"/>
              </w:rPr>
            </w:pPr>
            <w:r>
              <w:rPr>
                <w:w w:val="95"/>
                <w:sz w:val="18"/>
              </w:rPr>
              <w:t>27.24</w:t>
            </w:r>
          </w:p>
        </w:tc>
        <w:tc>
          <w:tcPr>
            <w:tcW w:w="1009" w:type="dxa"/>
          </w:tcPr>
          <w:p w14:paraId="3F261E63" w14:textId="77777777" w:rsidR="000D7170" w:rsidRDefault="00C13FE4">
            <w:pPr>
              <w:pStyle w:val="TableParagraph"/>
              <w:spacing w:line="199" w:lineRule="exact"/>
              <w:ind w:right="158"/>
              <w:jc w:val="right"/>
              <w:rPr>
                <w:sz w:val="18"/>
              </w:rPr>
            </w:pPr>
            <w:r>
              <w:rPr>
                <w:w w:val="95"/>
                <w:sz w:val="18"/>
              </w:rPr>
              <w:t>31.49</w:t>
            </w:r>
          </w:p>
        </w:tc>
        <w:tc>
          <w:tcPr>
            <w:tcW w:w="1060" w:type="dxa"/>
          </w:tcPr>
          <w:p w14:paraId="34688339" w14:textId="77777777" w:rsidR="000D7170" w:rsidRDefault="00C13FE4">
            <w:pPr>
              <w:pStyle w:val="TableParagraph"/>
              <w:spacing w:line="199" w:lineRule="exact"/>
              <w:ind w:right="184"/>
              <w:jc w:val="right"/>
              <w:rPr>
                <w:sz w:val="18"/>
              </w:rPr>
            </w:pPr>
            <w:r>
              <w:rPr>
                <w:w w:val="95"/>
                <w:sz w:val="18"/>
              </w:rPr>
              <w:t>23.73</w:t>
            </w:r>
          </w:p>
        </w:tc>
        <w:tc>
          <w:tcPr>
            <w:tcW w:w="1009" w:type="dxa"/>
          </w:tcPr>
          <w:p w14:paraId="287EF195" w14:textId="77777777" w:rsidR="000D7170" w:rsidRDefault="00C13FE4">
            <w:pPr>
              <w:pStyle w:val="TableParagraph"/>
              <w:spacing w:line="199" w:lineRule="exact"/>
              <w:ind w:right="158"/>
              <w:jc w:val="right"/>
              <w:rPr>
                <w:sz w:val="18"/>
              </w:rPr>
            </w:pPr>
            <w:r>
              <w:rPr>
                <w:w w:val="95"/>
                <w:sz w:val="18"/>
              </w:rPr>
              <w:t>14.93</w:t>
            </w:r>
          </w:p>
        </w:tc>
        <w:tc>
          <w:tcPr>
            <w:tcW w:w="983" w:type="dxa"/>
          </w:tcPr>
          <w:p w14:paraId="2906ACBC" w14:textId="77777777" w:rsidR="000D7170" w:rsidRDefault="00C13FE4">
            <w:pPr>
              <w:pStyle w:val="TableParagraph"/>
              <w:spacing w:line="199" w:lineRule="exact"/>
              <w:ind w:right="159"/>
              <w:jc w:val="right"/>
              <w:rPr>
                <w:sz w:val="18"/>
              </w:rPr>
            </w:pPr>
            <w:r>
              <w:rPr>
                <w:w w:val="95"/>
                <w:sz w:val="18"/>
              </w:rPr>
              <w:t>14.23</w:t>
            </w:r>
          </w:p>
        </w:tc>
        <w:tc>
          <w:tcPr>
            <w:tcW w:w="1143" w:type="dxa"/>
          </w:tcPr>
          <w:p w14:paraId="001D6657" w14:textId="77777777" w:rsidR="000D7170" w:rsidRDefault="00C13FE4">
            <w:pPr>
              <w:pStyle w:val="TableParagraph"/>
              <w:spacing w:line="199" w:lineRule="exact"/>
              <w:ind w:left="375"/>
              <w:rPr>
                <w:sz w:val="18"/>
              </w:rPr>
            </w:pPr>
            <w:r>
              <w:rPr>
                <w:sz w:val="18"/>
              </w:rPr>
              <w:t>13.57</w:t>
            </w:r>
          </w:p>
        </w:tc>
      </w:tr>
      <w:tr w:rsidR="000D7170" w14:paraId="0F5DED7D" w14:textId="77777777">
        <w:trPr>
          <w:trHeight w:val="180"/>
        </w:trPr>
        <w:tc>
          <w:tcPr>
            <w:tcW w:w="1516" w:type="dxa"/>
          </w:tcPr>
          <w:p w14:paraId="2D251BEC" w14:textId="77777777" w:rsidR="000D7170" w:rsidRDefault="00C13FE4">
            <w:pPr>
              <w:pStyle w:val="TableParagraph"/>
              <w:spacing w:line="180" w:lineRule="exact"/>
              <w:ind w:left="298"/>
              <w:rPr>
                <w:sz w:val="18"/>
              </w:rPr>
            </w:pPr>
            <w:r>
              <w:rPr>
                <w:sz w:val="18"/>
              </w:rPr>
              <w:t>16–17 y</w:t>
            </w:r>
          </w:p>
        </w:tc>
        <w:tc>
          <w:tcPr>
            <w:tcW w:w="1279" w:type="dxa"/>
          </w:tcPr>
          <w:p w14:paraId="03ACF170" w14:textId="77777777" w:rsidR="000D7170" w:rsidRDefault="00C13FE4">
            <w:pPr>
              <w:pStyle w:val="TableParagraph"/>
              <w:spacing w:line="180" w:lineRule="exact"/>
              <w:ind w:right="158"/>
              <w:jc w:val="right"/>
              <w:rPr>
                <w:sz w:val="18"/>
              </w:rPr>
            </w:pPr>
            <w:r>
              <w:rPr>
                <w:w w:val="95"/>
                <w:sz w:val="18"/>
              </w:rPr>
              <w:t>32.84</w:t>
            </w:r>
          </w:p>
        </w:tc>
        <w:tc>
          <w:tcPr>
            <w:tcW w:w="983" w:type="dxa"/>
          </w:tcPr>
          <w:p w14:paraId="1CB6F892" w14:textId="77777777" w:rsidR="000D7170" w:rsidRDefault="00C13FE4">
            <w:pPr>
              <w:pStyle w:val="TableParagraph"/>
              <w:spacing w:line="180" w:lineRule="exact"/>
              <w:ind w:right="158"/>
              <w:jc w:val="right"/>
              <w:rPr>
                <w:sz w:val="18"/>
              </w:rPr>
            </w:pPr>
            <w:r>
              <w:rPr>
                <w:w w:val="95"/>
                <w:sz w:val="18"/>
              </w:rPr>
              <w:t>32.14</w:t>
            </w:r>
          </w:p>
        </w:tc>
        <w:tc>
          <w:tcPr>
            <w:tcW w:w="1060" w:type="dxa"/>
          </w:tcPr>
          <w:p w14:paraId="326AAE94" w14:textId="77777777" w:rsidR="000D7170" w:rsidRDefault="00C13FE4">
            <w:pPr>
              <w:pStyle w:val="TableParagraph"/>
              <w:spacing w:line="180" w:lineRule="exact"/>
              <w:ind w:right="184"/>
              <w:jc w:val="right"/>
              <w:rPr>
                <w:sz w:val="18"/>
              </w:rPr>
            </w:pPr>
            <w:r>
              <w:rPr>
                <w:w w:val="95"/>
                <w:sz w:val="18"/>
              </w:rPr>
              <w:t>27.24</w:t>
            </w:r>
          </w:p>
        </w:tc>
        <w:tc>
          <w:tcPr>
            <w:tcW w:w="1009" w:type="dxa"/>
          </w:tcPr>
          <w:p w14:paraId="41B82212" w14:textId="77777777" w:rsidR="000D7170" w:rsidRDefault="00C13FE4">
            <w:pPr>
              <w:pStyle w:val="TableParagraph"/>
              <w:spacing w:line="180" w:lineRule="exact"/>
              <w:ind w:right="158"/>
              <w:jc w:val="right"/>
              <w:rPr>
                <w:sz w:val="18"/>
              </w:rPr>
            </w:pPr>
            <w:r>
              <w:rPr>
                <w:w w:val="95"/>
                <w:sz w:val="18"/>
              </w:rPr>
              <w:t>31.49</w:t>
            </w:r>
          </w:p>
        </w:tc>
        <w:tc>
          <w:tcPr>
            <w:tcW w:w="1060" w:type="dxa"/>
          </w:tcPr>
          <w:p w14:paraId="4FFFD482" w14:textId="77777777" w:rsidR="000D7170" w:rsidRDefault="00C13FE4">
            <w:pPr>
              <w:pStyle w:val="TableParagraph"/>
              <w:spacing w:line="180" w:lineRule="exact"/>
              <w:ind w:right="184"/>
              <w:jc w:val="right"/>
              <w:rPr>
                <w:sz w:val="18"/>
              </w:rPr>
            </w:pPr>
            <w:r>
              <w:rPr>
                <w:w w:val="95"/>
                <w:sz w:val="18"/>
              </w:rPr>
              <w:t>23.73</w:t>
            </w:r>
          </w:p>
        </w:tc>
        <w:tc>
          <w:tcPr>
            <w:tcW w:w="1009" w:type="dxa"/>
          </w:tcPr>
          <w:p w14:paraId="248857CB" w14:textId="77777777" w:rsidR="000D7170" w:rsidRDefault="00C13FE4">
            <w:pPr>
              <w:pStyle w:val="TableParagraph"/>
              <w:spacing w:line="180" w:lineRule="exact"/>
              <w:ind w:right="158"/>
              <w:jc w:val="right"/>
              <w:rPr>
                <w:sz w:val="18"/>
              </w:rPr>
            </w:pPr>
            <w:r>
              <w:rPr>
                <w:w w:val="95"/>
                <w:sz w:val="18"/>
              </w:rPr>
              <w:t>14.93</w:t>
            </w:r>
          </w:p>
        </w:tc>
        <w:tc>
          <w:tcPr>
            <w:tcW w:w="983" w:type="dxa"/>
          </w:tcPr>
          <w:p w14:paraId="1D9CD50C" w14:textId="77777777" w:rsidR="000D7170" w:rsidRDefault="00C13FE4">
            <w:pPr>
              <w:pStyle w:val="TableParagraph"/>
              <w:spacing w:line="180" w:lineRule="exact"/>
              <w:ind w:right="159"/>
              <w:jc w:val="right"/>
              <w:rPr>
                <w:sz w:val="18"/>
              </w:rPr>
            </w:pPr>
            <w:r>
              <w:rPr>
                <w:w w:val="95"/>
                <w:sz w:val="18"/>
              </w:rPr>
              <w:t>14.23</w:t>
            </w:r>
          </w:p>
        </w:tc>
        <w:tc>
          <w:tcPr>
            <w:tcW w:w="1143" w:type="dxa"/>
          </w:tcPr>
          <w:p w14:paraId="24A60015" w14:textId="77777777" w:rsidR="000D7170" w:rsidRDefault="00C13FE4">
            <w:pPr>
              <w:pStyle w:val="TableParagraph"/>
              <w:spacing w:line="180" w:lineRule="exact"/>
              <w:ind w:left="375"/>
              <w:rPr>
                <w:sz w:val="18"/>
              </w:rPr>
            </w:pPr>
            <w:r>
              <w:rPr>
                <w:sz w:val="18"/>
              </w:rPr>
              <w:t>13.57</w:t>
            </w:r>
          </w:p>
        </w:tc>
      </w:tr>
      <w:tr w:rsidR="000D7170" w14:paraId="5CC27455" w14:textId="77777777">
        <w:trPr>
          <w:trHeight w:val="300"/>
        </w:trPr>
        <w:tc>
          <w:tcPr>
            <w:tcW w:w="10041" w:type="dxa"/>
            <w:gridSpan w:val="9"/>
            <w:shd w:val="clear" w:color="auto" w:fill="E6E7E8"/>
          </w:tcPr>
          <w:p w14:paraId="216C8F4E" w14:textId="77777777" w:rsidR="000D7170" w:rsidRDefault="00C13FE4">
            <w:pPr>
              <w:pStyle w:val="TableParagraph"/>
              <w:spacing w:before="72"/>
              <w:ind w:left="119"/>
              <w:rPr>
                <w:sz w:val="18"/>
              </w:rPr>
            </w:pPr>
            <w:r>
              <w:rPr>
                <w:sz w:val="18"/>
              </w:rPr>
              <w:t>Boys</w:t>
            </w:r>
          </w:p>
        </w:tc>
      </w:tr>
      <w:tr w:rsidR="000D7170" w14:paraId="746634BF" w14:textId="77777777">
        <w:trPr>
          <w:trHeight w:val="180"/>
        </w:trPr>
        <w:tc>
          <w:tcPr>
            <w:tcW w:w="1516" w:type="dxa"/>
            <w:shd w:val="clear" w:color="auto" w:fill="E6E7E8"/>
          </w:tcPr>
          <w:p w14:paraId="2AF5C848" w14:textId="77777777" w:rsidR="000D7170" w:rsidRDefault="00C13FE4">
            <w:pPr>
              <w:pStyle w:val="TableParagraph"/>
              <w:spacing w:line="180" w:lineRule="exact"/>
              <w:ind w:left="298"/>
              <w:rPr>
                <w:sz w:val="18"/>
              </w:rPr>
            </w:pPr>
            <w:r>
              <w:rPr>
                <w:sz w:val="18"/>
              </w:rPr>
              <w:t>8–11 y</w:t>
            </w:r>
          </w:p>
        </w:tc>
        <w:tc>
          <w:tcPr>
            <w:tcW w:w="1279" w:type="dxa"/>
            <w:shd w:val="clear" w:color="auto" w:fill="E6E7E8"/>
          </w:tcPr>
          <w:p w14:paraId="32113F1C" w14:textId="77777777" w:rsidR="000D7170" w:rsidRDefault="00C13FE4">
            <w:pPr>
              <w:pStyle w:val="TableParagraph"/>
              <w:spacing w:line="180" w:lineRule="exact"/>
              <w:ind w:right="158"/>
              <w:jc w:val="right"/>
              <w:rPr>
                <w:sz w:val="18"/>
              </w:rPr>
            </w:pPr>
            <w:r>
              <w:rPr>
                <w:w w:val="95"/>
                <w:sz w:val="18"/>
              </w:rPr>
              <w:t>32.84</w:t>
            </w:r>
          </w:p>
        </w:tc>
        <w:tc>
          <w:tcPr>
            <w:tcW w:w="983" w:type="dxa"/>
            <w:shd w:val="clear" w:color="auto" w:fill="E6E7E8"/>
          </w:tcPr>
          <w:p w14:paraId="5AAEDD8D" w14:textId="77777777" w:rsidR="000D7170" w:rsidRDefault="00C13FE4">
            <w:pPr>
              <w:pStyle w:val="TableParagraph"/>
              <w:spacing w:line="180" w:lineRule="exact"/>
              <w:ind w:right="158"/>
              <w:jc w:val="right"/>
              <w:rPr>
                <w:sz w:val="18"/>
              </w:rPr>
            </w:pPr>
            <w:r>
              <w:rPr>
                <w:w w:val="95"/>
                <w:sz w:val="18"/>
              </w:rPr>
              <w:t>32.14</w:t>
            </w:r>
          </w:p>
        </w:tc>
        <w:tc>
          <w:tcPr>
            <w:tcW w:w="1060" w:type="dxa"/>
            <w:shd w:val="clear" w:color="auto" w:fill="E6E7E8"/>
          </w:tcPr>
          <w:p w14:paraId="017655E6" w14:textId="77777777" w:rsidR="000D7170" w:rsidRDefault="00C13FE4">
            <w:pPr>
              <w:pStyle w:val="TableParagraph"/>
              <w:spacing w:line="180" w:lineRule="exact"/>
              <w:ind w:right="184"/>
              <w:jc w:val="right"/>
              <w:rPr>
                <w:sz w:val="18"/>
              </w:rPr>
            </w:pPr>
            <w:r>
              <w:rPr>
                <w:w w:val="95"/>
                <w:sz w:val="18"/>
              </w:rPr>
              <w:t>27.24</w:t>
            </w:r>
          </w:p>
        </w:tc>
        <w:tc>
          <w:tcPr>
            <w:tcW w:w="1009" w:type="dxa"/>
            <w:shd w:val="clear" w:color="auto" w:fill="E6E7E8"/>
          </w:tcPr>
          <w:p w14:paraId="33CA0CB5" w14:textId="77777777" w:rsidR="000D7170" w:rsidRDefault="00C13FE4">
            <w:pPr>
              <w:pStyle w:val="TableParagraph"/>
              <w:spacing w:line="180" w:lineRule="exact"/>
              <w:ind w:right="158"/>
              <w:jc w:val="right"/>
              <w:rPr>
                <w:sz w:val="18"/>
              </w:rPr>
            </w:pPr>
            <w:r>
              <w:rPr>
                <w:w w:val="95"/>
                <w:sz w:val="18"/>
              </w:rPr>
              <w:t>31.49</w:t>
            </w:r>
          </w:p>
        </w:tc>
        <w:tc>
          <w:tcPr>
            <w:tcW w:w="1060" w:type="dxa"/>
            <w:shd w:val="clear" w:color="auto" w:fill="E6E7E8"/>
          </w:tcPr>
          <w:p w14:paraId="69563F6A" w14:textId="77777777" w:rsidR="000D7170" w:rsidRDefault="00C13FE4">
            <w:pPr>
              <w:pStyle w:val="TableParagraph"/>
              <w:spacing w:line="180" w:lineRule="exact"/>
              <w:ind w:right="184"/>
              <w:jc w:val="right"/>
              <w:rPr>
                <w:sz w:val="18"/>
              </w:rPr>
            </w:pPr>
            <w:r>
              <w:rPr>
                <w:w w:val="95"/>
                <w:sz w:val="18"/>
              </w:rPr>
              <w:t>23.73</w:t>
            </w:r>
          </w:p>
        </w:tc>
        <w:tc>
          <w:tcPr>
            <w:tcW w:w="1009" w:type="dxa"/>
            <w:shd w:val="clear" w:color="auto" w:fill="E6E7E8"/>
          </w:tcPr>
          <w:p w14:paraId="2CCBABAD" w14:textId="77777777" w:rsidR="000D7170" w:rsidRDefault="00C13FE4">
            <w:pPr>
              <w:pStyle w:val="TableParagraph"/>
              <w:spacing w:line="180" w:lineRule="exact"/>
              <w:ind w:right="158"/>
              <w:jc w:val="right"/>
              <w:rPr>
                <w:sz w:val="18"/>
              </w:rPr>
            </w:pPr>
            <w:r>
              <w:rPr>
                <w:w w:val="95"/>
                <w:sz w:val="18"/>
              </w:rPr>
              <w:t>14.93</w:t>
            </w:r>
          </w:p>
        </w:tc>
        <w:tc>
          <w:tcPr>
            <w:tcW w:w="983" w:type="dxa"/>
            <w:shd w:val="clear" w:color="auto" w:fill="E6E7E8"/>
          </w:tcPr>
          <w:p w14:paraId="1C85C5B2" w14:textId="77777777" w:rsidR="000D7170" w:rsidRDefault="00C13FE4">
            <w:pPr>
              <w:pStyle w:val="TableParagraph"/>
              <w:spacing w:line="180" w:lineRule="exact"/>
              <w:ind w:right="159"/>
              <w:jc w:val="right"/>
              <w:rPr>
                <w:sz w:val="18"/>
              </w:rPr>
            </w:pPr>
            <w:r>
              <w:rPr>
                <w:w w:val="95"/>
                <w:sz w:val="18"/>
              </w:rPr>
              <w:t>14.23</w:t>
            </w:r>
          </w:p>
        </w:tc>
        <w:tc>
          <w:tcPr>
            <w:tcW w:w="1143" w:type="dxa"/>
            <w:shd w:val="clear" w:color="auto" w:fill="E6E7E8"/>
          </w:tcPr>
          <w:p w14:paraId="52FDF9D5" w14:textId="77777777" w:rsidR="000D7170" w:rsidRDefault="00C13FE4">
            <w:pPr>
              <w:pStyle w:val="TableParagraph"/>
              <w:spacing w:line="180" w:lineRule="exact"/>
              <w:ind w:left="375"/>
              <w:rPr>
                <w:sz w:val="18"/>
              </w:rPr>
            </w:pPr>
            <w:r>
              <w:rPr>
                <w:sz w:val="18"/>
              </w:rPr>
              <w:t>13.57</w:t>
            </w:r>
          </w:p>
        </w:tc>
      </w:tr>
      <w:tr w:rsidR="000D7170" w14:paraId="350E86E5" w14:textId="77777777">
        <w:trPr>
          <w:trHeight w:val="200"/>
        </w:trPr>
        <w:tc>
          <w:tcPr>
            <w:tcW w:w="1516" w:type="dxa"/>
            <w:shd w:val="clear" w:color="auto" w:fill="E6E7E8"/>
          </w:tcPr>
          <w:p w14:paraId="10027176" w14:textId="77777777" w:rsidR="000D7170" w:rsidRDefault="00C13FE4">
            <w:pPr>
              <w:pStyle w:val="TableParagraph"/>
              <w:spacing w:line="199" w:lineRule="exact"/>
              <w:ind w:left="298"/>
              <w:rPr>
                <w:sz w:val="18"/>
              </w:rPr>
            </w:pPr>
            <w:r>
              <w:rPr>
                <w:sz w:val="18"/>
              </w:rPr>
              <w:t>12–15 y</w:t>
            </w:r>
          </w:p>
        </w:tc>
        <w:tc>
          <w:tcPr>
            <w:tcW w:w="1279" w:type="dxa"/>
            <w:shd w:val="clear" w:color="auto" w:fill="E6E7E8"/>
          </w:tcPr>
          <w:p w14:paraId="48C768E6" w14:textId="77777777" w:rsidR="000D7170" w:rsidRDefault="00C13FE4">
            <w:pPr>
              <w:pStyle w:val="TableParagraph"/>
              <w:spacing w:line="199" w:lineRule="exact"/>
              <w:ind w:right="158"/>
              <w:jc w:val="right"/>
              <w:rPr>
                <w:sz w:val="18"/>
              </w:rPr>
            </w:pPr>
            <w:r>
              <w:rPr>
                <w:w w:val="95"/>
                <w:sz w:val="18"/>
              </w:rPr>
              <w:t>74.70</w:t>
            </w:r>
          </w:p>
        </w:tc>
        <w:tc>
          <w:tcPr>
            <w:tcW w:w="983" w:type="dxa"/>
            <w:shd w:val="clear" w:color="auto" w:fill="E6E7E8"/>
          </w:tcPr>
          <w:p w14:paraId="25101FC4" w14:textId="77777777" w:rsidR="000D7170" w:rsidRDefault="00C13FE4">
            <w:pPr>
              <w:pStyle w:val="TableParagraph"/>
              <w:spacing w:line="199" w:lineRule="exact"/>
              <w:ind w:right="158"/>
              <w:jc w:val="right"/>
              <w:rPr>
                <w:sz w:val="18"/>
              </w:rPr>
            </w:pPr>
            <w:r>
              <w:rPr>
                <w:w w:val="95"/>
                <w:sz w:val="18"/>
              </w:rPr>
              <w:t>73.58</w:t>
            </w:r>
          </w:p>
        </w:tc>
        <w:tc>
          <w:tcPr>
            <w:tcW w:w="1060" w:type="dxa"/>
            <w:shd w:val="clear" w:color="auto" w:fill="E6E7E8"/>
          </w:tcPr>
          <w:p w14:paraId="769F5E5E" w14:textId="77777777" w:rsidR="000D7170" w:rsidRDefault="00C13FE4">
            <w:pPr>
              <w:pStyle w:val="TableParagraph"/>
              <w:spacing w:line="199" w:lineRule="exact"/>
              <w:ind w:right="184"/>
              <w:jc w:val="right"/>
              <w:rPr>
                <w:sz w:val="18"/>
              </w:rPr>
            </w:pPr>
            <w:r>
              <w:rPr>
                <w:w w:val="95"/>
                <w:sz w:val="18"/>
              </w:rPr>
              <w:t>67.70</w:t>
            </w:r>
          </w:p>
        </w:tc>
        <w:tc>
          <w:tcPr>
            <w:tcW w:w="1009" w:type="dxa"/>
            <w:shd w:val="clear" w:color="auto" w:fill="E6E7E8"/>
          </w:tcPr>
          <w:p w14:paraId="5AF436E1" w14:textId="77777777" w:rsidR="000D7170" w:rsidRDefault="00C13FE4">
            <w:pPr>
              <w:pStyle w:val="TableParagraph"/>
              <w:spacing w:line="199" w:lineRule="exact"/>
              <w:ind w:right="158"/>
              <w:jc w:val="right"/>
              <w:rPr>
                <w:sz w:val="18"/>
              </w:rPr>
            </w:pPr>
            <w:r>
              <w:rPr>
                <w:w w:val="95"/>
                <w:sz w:val="18"/>
              </w:rPr>
              <w:t>73.02</w:t>
            </w:r>
          </w:p>
        </w:tc>
        <w:tc>
          <w:tcPr>
            <w:tcW w:w="1060" w:type="dxa"/>
            <w:shd w:val="clear" w:color="auto" w:fill="E6E7E8"/>
          </w:tcPr>
          <w:p w14:paraId="65EA43F5" w14:textId="77777777" w:rsidR="000D7170" w:rsidRDefault="00C13FE4">
            <w:pPr>
              <w:pStyle w:val="TableParagraph"/>
              <w:spacing w:line="199" w:lineRule="exact"/>
              <w:ind w:right="184"/>
              <w:jc w:val="right"/>
              <w:rPr>
                <w:sz w:val="18"/>
              </w:rPr>
            </w:pPr>
            <w:r>
              <w:rPr>
                <w:w w:val="95"/>
                <w:sz w:val="18"/>
              </w:rPr>
              <w:t>63.71</w:t>
            </w:r>
          </w:p>
        </w:tc>
        <w:tc>
          <w:tcPr>
            <w:tcW w:w="1009" w:type="dxa"/>
            <w:shd w:val="clear" w:color="auto" w:fill="E6E7E8"/>
          </w:tcPr>
          <w:p w14:paraId="673DEF42" w14:textId="77777777" w:rsidR="000D7170" w:rsidRDefault="00C13FE4">
            <w:pPr>
              <w:pStyle w:val="TableParagraph"/>
              <w:spacing w:line="199" w:lineRule="exact"/>
              <w:ind w:right="158"/>
              <w:jc w:val="right"/>
              <w:rPr>
                <w:sz w:val="18"/>
              </w:rPr>
            </w:pPr>
            <w:r>
              <w:rPr>
                <w:w w:val="95"/>
                <w:sz w:val="18"/>
              </w:rPr>
              <w:t>51.41</w:t>
            </w:r>
          </w:p>
        </w:tc>
        <w:tc>
          <w:tcPr>
            <w:tcW w:w="983" w:type="dxa"/>
            <w:shd w:val="clear" w:color="auto" w:fill="E6E7E8"/>
          </w:tcPr>
          <w:p w14:paraId="4E10AE56" w14:textId="77777777" w:rsidR="000D7170" w:rsidRDefault="00C13FE4">
            <w:pPr>
              <w:pStyle w:val="TableParagraph"/>
              <w:spacing w:line="199" w:lineRule="exact"/>
              <w:ind w:right="159"/>
              <w:jc w:val="right"/>
              <w:rPr>
                <w:sz w:val="18"/>
              </w:rPr>
            </w:pPr>
            <w:r>
              <w:rPr>
                <w:w w:val="95"/>
                <w:sz w:val="18"/>
              </w:rPr>
              <w:t>50.29</w:t>
            </w:r>
          </w:p>
        </w:tc>
        <w:tc>
          <w:tcPr>
            <w:tcW w:w="1143" w:type="dxa"/>
            <w:shd w:val="clear" w:color="auto" w:fill="E6E7E8"/>
          </w:tcPr>
          <w:p w14:paraId="70FD00A4" w14:textId="77777777" w:rsidR="000D7170" w:rsidRDefault="00C13FE4">
            <w:pPr>
              <w:pStyle w:val="TableParagraph"/>
              <w:spacing w:line="199" w:lineRule="exact"/>
              <w:ind w:left="375"/>
              <w:rPr>
                <w:sz w:val="18"/>
              </w:rPr>
            </w:pPr>
            <w:r>
              <w:rPr>
                <w:sz w:val="18"/>
              </w:rPr>
              <w:t>49.73</w:t>
            </w:r>
          </w:p>
        </w:tc>
      </w:tr>
      <w:tr w:rsidR="000D7170" w14:paraId="5D2E6A70" w14:textId="77777777">
        <w:trPr>
          <w:trHeight w:val="240"/>
        </w:trPr>
        <w:tc>
          <w:tcPr>
            <w:tcW w:w="1516" w:type="dxa"/>
            <w:shd w:val="clear" w:color="auto" w:fill="E6E7E8"/>
          </w:tcPr>
          <w:p w14:paraId="0959C7A7" w14:textId="77777777" w:rsidR="000D7170" w:rsidRDefault="00C13FE4">
            <w:pPr>
              <w:pStyle w:val="TableParagraph"/>
              <w:spacing w:line="201" w:lineRule="exact"/>
              <w:ind w:left="298"/>
              <w:rPr>
                <w:sz w:val="18"/>
              </w:rPr>
            </w:pPr>
            <w:r>
              <w:rPr>
                <w:sz w:val="18"/>
              </w:rPr>
              <w:t>16–17 y</w:t>
            </w:r>
          </w:p>
        </w:tc>
        <w:tc>
          <w:tcPr>
            <w:tcW w:w="1279" w:type="dxa"/>
            <w:shd w:val="clear" w:color="auto" w:fill="E6E7E8"/>
          </w:tcPr>
          <w:p w14:paraId="544CF795" w14:textId="77777777" w:rsidR="000D7170" w:rsidRDefault="00C13FE4">
            <w:pPr>
              <w:pStyle w:val="TableParagraph"/>
              <w:spacing w:line="201" w:lineRule="exact"/>
              <w:ind w:right="158"/>
              <w:jc w:val="right"/>
              <w:rPr>
                <w:sz w:val="18"/>
              </w:rPr>
            </w:pPr>
            <w:r>
              <w:rPr>
                <w:w w:val="95"/>
                <w:sz w:val="18"/>
              </w:rPr>
              <w:t>74.70</w:t>
            </w:r>
          </w:p>
        </w:tc>
        <w:tc>
          <w:tcPr>
            <w:tcW w:w="983" w:type="dxa"/>
            <w:shd w:val="clear" w:color="auto" w:fill="E6E7E8"/>
          </w:tcPr>
          <w:p w14:paraId="27C2E586" w14:textId="77777777" w:rsidR="000D7170" w:rsidRDefault="00C13FE4">
            <w:pPr>
              <w:pStyle w:val="TableParagraph"/>
              <w:spacing w:line="201" w:lineRule="exact"/>
              <w:ind w:right="158"/>
              <w:jc w:val="right"/>
              <w:rPr>
                <w:sz w:val="18"/>
              </w:rPr>
            </w:pPr>
            <w:r>
              <w:rPr>
                <w:w w:val="95"/>
                <w:sz w:val="18"/>
              </w:rPr>
              <w:t>73.58</w:t>
            </w:r>
          </w:p>
        </w:tc>
        <w:tc>
          <w:tcPr>
            <w:tcW w:w="1060" w:type="dxa"/>
            <w:shd w:val="clear" w:color="auto" w:fill="E6E7E8"/>
          </w:tcPr>
          <w:p w14:paraId="7AEC09B6" w14:textId="77777777" w:rsidR="000D7170" w:rsidRDefault="00C13FE4">
            <w:pPr>
              <w:pStyle w:val="TableParagraph"/>
              <w:spacing w:line="201" w:lineRule="exact"/>
              <w:ind w:right="184"/>
              <w:jc w:val="right"/>
              <w:rPr>
                <w:sz w:val="18"/>
              </w:rPr>
            </w:pPr>
            <w:r>
              <w:rPr>
                <w:w w:val="95"/>
                <w:sz w:val="18"/>
              </w:rPr>
              <w:t>67.70</w:t>
            </w:r>
          </w:p>
        </w:tc>
        <w:tc>
          <w:tcPr>
            <w:tcW w:w="1009" w:type="dxa"/>
            <w:shd w:val="clear" w:color="auto" w:fill="E6E7E8"/>
          </w:tcPr>
          <w:p w14:paraId="4C3D889F" w14:textId="77777777" w:rsidR="000D7170" w:rsidRDefault="00C13FE4">
            <w:pPr>
              <w:pStyle w:val="TableParagraph"/>
              <w:spacing w:line="201" w:lineRule="exact"/>
              <w:ind w:right="158"/>
              <w:jc w:val="right"/>
              <w:rPr>
                <w:sz w:val="18"/>
              </w:rPr>
            </w:pPr>
            <w:r>
              <w:rPr>
                <w:w w:val="95"/>
                <w:sz w:val="18"/>
              </w:rPr>
              <w:t>73.02</w:t>
            </w:r>
          </w:p>
        </w:tc>
        <w:tc>
          <w:tcPr>
            <w:tcW w:w="1060" w:type="dxa"/>
            <w:shd w:val="clear" w:color="auto" w:fill="E6E7E8"/>
          </w:tcPr>
          <w:p w14:paraId="6FAF1F30" w14:textId="77777777" w:rsidR="000D7170" w:rsidRDefault="00C13FE4">
            <w:pPr>
              <w:pStyle w:val="TableParagraph"/>
              <w:spacing w:line="201" w:lineRule="exact"/>
              <w:ind w:right="184"/>
              <w:jc w:val="right"/>
              <w:rPr>
                <w:sz w:val="18"/>
              </w:rPr>
            </w:pPr>
            <w:r>
              <w:rPr>
                <w:w w:val="95"/>
                <w:sz w:val="18"/>
              </w:rPr>
              <w:t>63.71</w:t>
            </w:r>
          </w:p>
        </w:tc>
        <w:tc>
          <w:tcPr>
            <w:tcW w:w="1009" w:type="dxa"/>
            <w:shd w:val="clear" w:color="auto" w:fill="E6E7E8"/>
          </w:tcPr>
          <w:p w14:paraId="2C4C7611" w14:textId="77777777" w:rsidR="000D7170" w:rsidRDefault="00C13FE4">
            <w:pPr>
              <w:pStyle w:val="TableParagraph"/>
              <w:spacing w:line="201" w:lineRule="exact"/>
              <w:ind w:right="158"/>
              <w:jc w:val="right"/>
              <w:rPr>
                <w:sz w:val="18"/>
              </w:rPr>
            </w:pPr>
            <w:r>
              <w:rPr>
                <w:w w:val="95"/>
                <w:sz w:val="18"/>
              </w:rPr>
              <w:t>51.41</w:t>
            </w:r>
          </w:p>
        </w:tc>
        <w:tc>
          <w:tcPr>
            <w:tcW w:w="983" w:type="dxa"/>
            <w:shd w:val="clear" w:color="auto" w:fill="E6E7E8"/>
          </w:tcPr>
          <w:p w14:paraId="0C5A26F2" w14:textId="77777777" w:rsidR="000D7170" w:rsidRDefault="00C13FE4">
            <w:pPr>
              <w:pStyle w:val="TableParagraph"/>
              <w:spacing w:line="201" w:lineRule="exact"/>
              <w:ind w:right="159"/>
              <w:jc w:val="right"/>
              <w:rPr>
                <w:sz w:val="18"/>
              </w:rPr>
            </w:pPr>
            <w:r>
              <w:rPr>
                <w:w w:val="95"/>
                <w:sz w:val="18"/>
              </w:rPr>
              <w:t>50.29</w:t>
            </w:r>
          </w:p>
        </w:tc>
        <w:tc>
          <w:tcPr>
            <w:tcW w:w="1143" w:type="dxa"/>
            <w:shd w:val="clear" w:color="auto" w:fill="E6E7E8"/>
          </w:tcPr>
          <w:p w14:paraId="7994D14D" w14:textId="77777777" w:rsidR="000D7170" w:rsidRDefault="00C13FE4">
            <w:pPr>
              <w:pStyle w:val="TableParagraph"/>
              <w:spacing w:line="201" w:lineRule="exact"/>
              <w:ind w:left="375"/>
              <w:rPr>
                <w:sz w:val="18"/>
              </w:rPr>
            </w:pPr>
            <w:r>
              <w:rPr>
                <w:sz w:val="18"/>
              </w:rPr>
              <w:t>49.73</w:t>
            </w:r>
          </w:p>
        </w:tc>
      </w:tr>
      <w:tr w:rsidR="000D7170" w14:paraId="394C94BA" w14:textId="77777777">
        <w:trPr>
          <w:trHeight w:val="220"/>
        </w:trPr>
        <w:tc>
          <w:tcPr>
            <w:tcW w:w="1516" w:type="dxa"/>
          </w:tcPr>
          <w:p w14:paraId="58B62114" w14:textId="77777777" w:rsidR="000D7170" w:rsidRDefault="00C13FE4">
            <w:pPr>
              <w:pStyle w:val="TableParagraph"/>
              <w:spacing w:before="20" w:line="186" w:lineRule="exact"/>
              <w:ind w:left="119"/>
              <w:rPr>
                <w:sz w:val="18"/>
              </w:rPr>
            </w:pPr>
            <w:r>
              <w:rPr>
                <w:sz w:val="18"/>
              </w:rPr>
              <w:t>Women</w:t>
            </w:r>
          </w:p>
        </w:tc>
        <w:tc>
          <w:tcPr>
            <w:tcW w:w="1279" w:type="dxa"/>
          </w:tcPr>
          <w:p w14:paraId="5E1FE6AA" w14:textId="77777777" w:rsidR="000D7170" w:rsidRDefault="000D7170">
            <w:pPr>
              <w:pStyle w:val="TableParagraph"/>
              <w:rPr>
                <w:rFonts w:ascii="Times New Roman"/>
                <w:sz w:val="16"/>
              </w:rPr>
            </w:pPr>
          </w:p>
        </w:tc>
        <w:tc>
          <w:tcPr>
            <w:tcW w:w="983" w:type="dxa"/>
          </w:tcPr>
          <w:p w14:paraId="08E0DEE7" w14:textId="77777777" w:rsidR="000D7170" w:rsidRDefault="000D7170">
            <w:pPr>
              <w:pStyle w:val="TableParagraph"/>
              <w:rPr>
                <w:rFonts w:ascii="Times New Roman"/>
                <w:sz w:val="16"/>
              </w:rPr>
            </w:pPr>
          </w:p>
        </w:tc>
        <w:tc>
          <w:tcPr>
            <w:tcW w:w="1060" w:type="dxa"/>
          </w:tcPr>
          <w:p w14:paraId="35D400E9" w14:textId="77777777" w:rsidR="000D7170" w:rsidRDefault="000D7170">
            <w:pPr>
              <w:pStyle w:val="TableParagraph"/>
              <w:rPr>
                <w:rFonts w:ascii="Times New Roman"/>
                <w:sz w:val="16"/>
              </w:rPr>
            </w:pPr>
          </w:p>
        </w:tc>
        <w:tc>
          <w:tcPr>
            <w:tcW w:w="1009" w:type="dxa"/>
          </w:tcPr>
          <w:p w14:paraId="2133BEF1" w14:textId="77777777" w:rsidR="000D7170" w:rsidRDefault="000D7170">
            <w:pPr>
              <w:pStyle w:val="TableParagraph"/>
              <w:rPr>
                <w:rFonts w:ascii="Times New Roman"/>
                <w:sz w:val="16"/>
              </w:rPr>
            </w:pPr>
          </w:p>
        </w:tc>
        <w:tc>
          <w:tcPr>
            <w:tcW w:w="1060" w:type="dxa"/>
          </w:tcPr>
          <w:p w14:paraId="5930E44A" w14:textId="77777777" w:rsidR="000D7170" w:rsidRDefault="000D7170">
            <w:pPr>
              <w:pStyle w:val="TableParagraph"/>
              <w:rPr>
                <w:rFonts w:ascii="Times New Roman"/>
                <w:sz w:val="16"/>
              </w:rPr>
            </w:pPr>
          </w:p>
        </w:tc>
        <w:tc>
          <w:tcPr>
            <w:tcW w:w="1009" w:type="dxa"/>
          </w:tcPr>
          <w:p w14:paraId="43B2C253" w14:textId="77777777" w:rsidR="000D7170" w:rsidRDefault="000D7170">
            <w:pPr>
              <w:pStyle w:val="TableParagraph"/>
              <w:rPr>
                <w:rFonts w:ascii="Times New Roman"/>
                <w:sz w:val="16"/>
              </w:rPr>
            </w:pPr>
          </w:p>
        </w:tc>
        <w:tc>
          <w:tcPr>
            <w:tcW w:w="983" w:type="dxa"/>
          </w:tcPr>
          <w:p w14:paraId="3BD5C305" w14:textId="77777777" w:rsidR="000D7170" w:rsidRDefault="000D7170">
            <w:pPr>
              <w:pStyle w:val="TableParagraph"/>
              <w:rPr>
                <w:rFonts w:ascii="Times New Roman"/>
                <w:sz w:val="16"/>
              </w:rPr>
            </w:pPr>
          </w:p>
        </w:tc>
        <w:tc>
          <w:tcPr>
            <w:tcW w:w="1143" w:type="dxa"/>
          </w:tcPr>
          <w:p w14:paraId="12A75AA1" w14:textId="77777777" w:rsidR="000D7170" w:rsidRDefault="000D7170">
            <w:pPr>
              <w:pStyle w:val="TableParagraph"/>
              <w:rPr>
                <w:rFonts w:ascii="Times New Roman"/>
                <w:sz w:val="16"/>
              </w:rPr>
            </w:pPr>
          </w:p>
        </w:tc>
      </w:tr>
      <w:tr w:rsidR="000D7170" w14:paraId="4172D061" w14:textId="77777777">
        <w:trPr>
          <w:trHeight w:val="220"/>
        </w:trPr>
        <w:tc>
          <w:tcPr>
            <w:tcW w:w="1516" w:type="dxa"/>
          </w:tcPr>
          <w:p w14:paraId="49F26CED" w14:textId="77777777" w:rsidR="000D7170" w:rsidRDefault="00C13FE4">
            <w:pPr>
              <w:pStyle w:val="TableParagraph"/>
              <w:spacing w:line="211" w:lineRule="exact"/>
              <w:ind w:right="412"/>
              <w:jc w:val="right"/>
              <w:rPr>
                <w:sz w:val="12"/>
              </w:rPr>
            </w:pPr>
            <w:r>
              <w:rPr>
                <w:sz w:val="18"/>
              </w:rPr>
              <w:t>18–50 y</w:t>
            </w:r>
            <w:hyperlink w:anchor="_bookmark27" w:history="1">
              <w:r>
                <w:rPr>
                  <w:color w:val="007FAC"/>
                  <w:position w:val="8"/>
                  <w:sz w:val="12"/>
                </w:rPr>
                <w:t>b</w:t>
              </w:r>
            </w:hyperlink>
            <w:r>
              <w:rPr>
                <w:position w:val="8"/>
                <w:sz w:val="12"/>
              </w:rPr>
              <w:t>,</w:t>
            </w:r>
            <w:hyperlink w:anchor="_bookmark28" w:history="1">
              <w:r>
                <w:rPr>
                  <w:color w:val="007FAC"/>
                  <w:position w:val="8"/>
                  <w:sz w:val="12"/>
                </w:rPr>
                <w:t>c</w:t>
              </w:r>
            </w:hyperlink>
          </w:p>
        </w:tc>
        <w:tc>
          <w:tcPr>
            <w:tcW w:w="1279" w:type="dxa"/>
          </w:tcPr>
          <w:p w14:paraId="74499344" w14:textId="77777777" w:rsidR="000D7170" w:rsidRDefault="00C13FE4">
            <w:pPr>
              <w:pStyle w:val="TableParagraph"/>
              <w:spacing w:before="6" w:line="205" w:lineRule="exact"/>
              <w:ind w:right="158"/>
              <w:jc w:val="right"/>
              <w:rPr>
                <w:sz w:val="18"/>
              </w:rPr>
            </w:pPr>
            <w:r>
              <w:rPr>
                <w:w w:val="95"/>
                <w:sz w:val="18"/>
              </w:rPr>
              <w:t>20.88</w:t>
            </w:r>
          </w:p>
        </w:tc>
        <w:tc>
          <w:tcPr>
            <w:tcW w:w="983" w:type="dxa"/>
          </w:tcPr>
          <w:p w14:paraId="45A3895F" w14:textId="77777777" w:rsidR="000D7170" w:rsidRDefault="00C13FE4">
            <w:pPr>
              <w:pStyle w:val="TableParagraph"/>
              <w:spacing w:before="6" w:line="205" w:lineRule="exact"/>
              <w:ind w:right="158"/>
              <w:jc w:val="right"/>
              <w:rPr>
                <w:sz w:val="18"/>
              </w:rPr>
            </w:pPr>
            <w:r>
              <w:rPr>
                <w:w w:val="95"/>
                <w:sz w:val="18"/>
              </w:rPr>
              <w:t>19.13</w:t>
            </w:r>
          </w:p>
        </w:tc>
        <w:tc>
          <w:tcPr>
            <w:tcW w:w="1060" w:type="dxa"/>
          </w:tcPr>
          <w:p w14:paraId="2DD9CA1E" w14:textId="77777777" w:rsidR="000D7170" w:rsidRDefault="00C13FE4">
            <w:pPr>
              <w:pStyle w:val="TableParagraph"/>
              <w:spacing w:before="6" w:line="205" w:lineRule="exact"/>
              <w:ind w:right="184"/>
              <w:jc w:val="right"/>
              <w:rPr>
                <w:sz w:val="18"/>
              </w:rPr>
            </w:pPr>
            <w:r>
              <w:rPr>
                <w:w w:val="95"/>
                <w:sz w:val="18"/>
              </w:rPr>
              <w:t>10.97</w:t>
            </w:r>
          </w:p>
        </w:tc>
        <w:tc>
          <w:tcPr>
            <w:tcW w:w="1009" w:type="dxa"/>
          </w:tcPr>
          <w:p w14:paraId="172BBB1D" w14:textId="77777777" w:rsidR="000D7170" w:rsidRDefault="00C13FE4">
            <w:pPr>
              <w:pStyle w:val="TableParagraph"/>
              <w:spacing w:before="6" w:line="205" w:lineRule="exact"/>
              <w:ind w:right="158"/>
              <w:jc w:val="right"/>
              <w:rPr>
                <w:sz w:val="18"/>
              </w:rPr>
            </w:pPr>
            <w:r>
              <w:rPr>
                <w:w w:val="95"/>
                <w:sz w:val="18"/>
              </w:rPr>
              <w:t>18.52</w:t>
            </w:r>
          </w:p>
        </w:tc>
        <w:tc>
          <w:tcPr>
            <w:tcW w:w="1060" w:type="dxa"/>
          </w:tcPr>
          <w:p w14:paraId="03B615B0" w14:textId="77777777" w:rsidR="000D7170" w:rsidRDefault="00C13FE4">
            <w:pPr>
              <w:pStyle w:val="TableParagraph"/>
              <w:spacing w:before="6" w:line="205" w:lineRule="exact"/>
              <w:ind w:right="184"/>
              <w:jc w:val="right"/>
              <w:rPr>
                <w:sz w:val="18"/>
              </w:rPr>
            </w:pPr>
            <w:r>
              <w:rPr>
                <w:w w:val="95"/>
                <w:sz w:val="18"/>
              </w:rPr>
              <w:t>5.58</w:t>
            </w:r>
          </w:p>
        </w:tc>
        <w:tc>
          <w:tcPr>
            <w:tcW w:w="1009" w:type="dxa"/>
          </w:tcPr>
          <w:p w14:paraId="7B6AC5B8" w14:textId="77777777" w:rsidR="000D7170" w:rsidRDefault="00C13FE4">
            <w:pPr>
              <w:pStyle w:val="TableParagraph"/>
              <w:spacing w:before="6" w:line="205" w:lineRule="exact"/>
              <w:ind w:right="158"/>
              <w:jc w:val="right"/>
              <w:rPr>
                <w:sz w:val="18"/>
              </w:rPr>
            </w:pPr>
            <w:r>
              <w:rPr>
                <w:w w:val="95"/>
                <w:sz w:val="18"/>
              </w:rPr>
              <w:t>$10.47</w:t>
            </w:r>
          </w:p>
        </w:tc>
        <w:tc>
          <w:tcPr>
            <w:tcW w:w="983" w:type="dxa"/>
          </w:tcPr>
          <w:p w14:paraId="4A301A4E" w14:textId="77777777" w:rsidR="000D7170" w:rsidRDefault="00C13FE4">
            <w:pPr>
              <w:pStyle w:val="TableParagraph"/>
              <w:spacing w:before="6" w:line="205" w:lineRule="exact"/>
              <w:ind w:right="159"/>
              <w:jc w:val="right"/>
              <w:rPr>
                <w:sz w:val="18"/>
              </w:rPr>
            </w:pPr>
            <w:r>
              <w:rPr>
                <w:w w:val="95"/>
                <w:sz w:val="18"/>
              </w:rPr>
              <w:t>12.22</w:t>
            </w:r>
          </w:p>
        </w:tc>
        <w:tc>
          <w:tcPr>
            <w:tcW w:w="1143" w:type="dxa"/>
          </w:tcPr>
          <w:p w14:paraId="326E02EB" w14:textId="77777777" w:rsidR="000D7170" w:rsidRDefault="00C13FE4">
            <w:pPr>
              <w:pStyle w:val="TableParagraph"/>
              <w:spacing w:before="6" w:line="205" w:lineRule="exact"/>
              <w:ind w:left="375"/>
              <w:rPr>
                <w:sz w:val="18"/>
              </w:rPr>
            </w:pPr>
            <w:r>
              <w:rPr>
                <w:sz w:val="18"/>
              </w:rPr>
              <w:t>12.83</w:t>
            </w:r>
          </w:p>
        </w:tc>
      </w:tr>
      <w:tr w:rsidR="000D7170" w14:paraId="14A33D42" w14:textId="77777777">
        <w:trPr>
          <w:trHeight w:val="200"/>
        </w:trPr>
        <w:tc>
          <w:tcPr>
            <w:tcW w:w="1516" w:type="dxa"/>
          </w:tcPr>
          <w:p w14:paraId="6CB0FF5D" w14:textId="77777777" w:rsidR="000D7170" w:rsidRDefault="00C13FE4">
            <w:pPr>
              <w:pStyle w:val="TableParagraph"/>
              <w:spacing w:line="181" w:lineRule="exact"/>
              <w:ind w:left="298"/>
              <w:rPr>
                <w:sz w:val="18"/>
              </w:rPr>
            </w:pPr>
            <w:r>
              <w:rPr>
                <w:w w:val="105"/>
                <w:sz w:val="18"/>
              </w:rPr>
              <w:t>$51 y</w:t>
            </w:r>
          </w:p>
        </w:tc>
        <w:tc>
          <w:tcPr>
            <w:tcW w:w="1279" w:type="dxa"/>
          </w:tcPr>
          <w:p w14:paraId="5D4182BA" w14:textId="77777777" w:rsidR="000D7170" w:rsidRDefault="00C13FE4">
            <w:pPr>
              <w:pStyle w:val="TableParagraph"/>
              <w:spacing w:line="181" w:lineRule="exact"/>
              <w:ind w:right="116"/>
              <w:jc w:val="right"/>
              <w:rPr>
                <w:sz w:val="18"/>
              </w:rPr>
            </w:pPr>
            <w:r>
              <w:rPr>
                <w:w w:val="90"/>
                <w:sz w:val="18"/>
              </w:rPr>
              <w:t>(17.27)</w:t>
            </w:r>
          </w:p>
        </w:tc>
        <w:tc>
          <w:tcPr>
            <w:tcW w:w="983" w:type="dxa"/>
          </w:tcPr>
          <w:p w14:paraId="354101CC" w14:textId="77777777" w:rsidR="000D7170" w:rsidRDefault="00C13FE4">
            <w:pPr>
              <w:pStyle w:val="TableParagraph"/>
              <w:spacing w:line="181" w:lineRule="exact"/>
              <w:ind w:right="116"/>
              <w:jc w:val="right"/>
              <w:rPr>
                <w:sz w:val="18"/>
              </w:rPr>
            </w:pPr>
            <w:r>
              <w:rPr>
                <w:w w:val="90"/>
                <w:sz w:val="18"/>
              </w:rPr>
              <w:t>(18.90)</w:t>
            </w:r>
          </w:p>
        </w:tc>
        <w:tc>
          <w:tcPr>
            <w:tcW w:w="1060" w:type="dxa"/>
          </w:tcPr>
          <w:p w14:paraId="19EEBBFD" w14:textId="77777777" w:rsidR="000D7170" w:rsidRDefault="00C13FE4">
            <w:pPr>
              <w:pStyle w:val="TableParagraph"/>
              <w:spacing w:line="181" w:lineRule="exact"/>
              <w:ind w:right="141"/>
              <w:jc w:val="right"/>
              <w:rPr>
                <w:sz w:val="18"/>
              </w:rPr>
            </w:pPr>
            <w:r>
              <w:rPr>
                <w:w w:val="90"/>
                <w:sz w:val="18"/>
              </w:rPr>
              <w:t>(25.43)</w:t>
            </w:r>
          </w:p>
        </w:tc>
        <w:tc>
          <w:tcPr>
            <w:tcW w:w="1009" w:type="dxa"/>
          </w:tcPr>
          <w:p w14:paraId="76AE9A52" w14:textId="77777777" w:rsidR="000D7170" w:rsidRDefault="00C13FE4">
            <w:pPr>
              <w:pStyle w:val="TableParagraph"/>
              <w:spacing w:line="181" w:lineRule="exact"/>
              <w:ind w:right="115"/>
              <w:jc w:val="right"/>
              <w:rPr>
                <w:sz w:val="18"/>
              </w:rPr>
            </w:pPr>
            <w:r>
              <w:rPr>
                <w:w w:val="90"/>
                <w:sz w:val="18"/>
              </w:rPr>
              <w:t>(19.22)</w:t>
            </w:r>
          </w:p>
        </w:tc>
        <w:tc>
          <w:tcPr>
            <w:tcW w:w="1060" w:type="dxa"/>
          </w:tcPr>
          <w:p w14:paraId="23632B96" w14:textId="77777777" w:rsidR="000D7170" w:rsidRDefault="00C13FE4">
            <w:pPr>
              <w:pStyle w:val="TableParagraph"/>
              <w:spacing w:line="181" w:lineRule="exact"/>
              <w:ind w:right="141"/>
              <w:jc w:val="right"/>
              <w:rPr>
                <w:sz w:val="18"/>
              </w:rPr>
            </w:pPr>
            <w:r>
              <w:rPr>
                <w:w w:val="90"/>
                <w:sz w:val="18"/>
              </w:rPr>
              <w:t>(29.55)</w:t>
            </w:r>
          </w:p>
        </w:tc>
        <w:tc>
          <w:tcPr>
            <w:tcW w:w="1009" w:type="dxa"/>
          </w:tcPr>
          <w:p w14:paraId="2E8BCD45" w14:textId="77777777" w:rsidR="000D7170" w:rsidRDefault="00C13FE4">
            <w:pPr>
              <w:pStyle w:val="TableParagraph"/>
              <w:spacing w:line="181" w:lineRule="exact"/>
              <w:ind w:right="116"/>
              <w:jc w:val="right"/>
              <w:rPr>
                <w:sz w:val="18"/>
              </w:rPr>
            </w:pPr>
            <w:r>
              <w:rPr>
                <w:w w:val="90"/>
                <w:sz w:val="18"/>
              </w:rPr>
              <w:t>(47.12)</w:t>
            </w:r>
          </w:p>
        </w:tc>
        <w:tc>
          <w:tcPr>
            <w:tcW w:w="983" w:type="dxa"/>
          </w:tcPr>
          <w:p w14:paraId="444E9740" w14:textId="77777777" w:rsidR="000D7170" w:rsidRDefault="00C13FE4">
            <w:pPr>
              <w:pStyle w:val="TableParagraph"/>
              <w:spacing w:line="181" w:lineRule="exact"/>
              <w:ind w:right="116"/>
              <w:jc w:val="right"/>
              <w:rPr>
                <w:sz w:val="18"/>
              </w:rPr>
            </w:pPr>
            <w:r>
              <w:rPr>
                <w:w w:val="90"/>
                <w:sz w:val="18"/>
              </w:rPr>
              <w:t>(48.75)</w:t>
            </w:r>
          </w:p>
        </w:tc>
        <w:tc>
          <w:tcPr>
            <w:tcW w:w="1143" w:type="dxa"/>
          </w:tcPr>
          <w:p w14:paraId="160D3B28" w14:textId="77777777" w:rsidR="000D7170" w:rsidRDefault="00C13FE4">
            <w:pPr>
              <w:pStyle w:val="TableParagraph"/>
              <w:spacing w:line="181" w:lineRule="exact"/>
              <w:ind w:left="332"/>
              <w:rPr>
                <w:sz w:val="18"/>
              </w:rPr>
            </w:pPr>
            <w:r>
              <w:rPr>
                <w:sz w:val="18"/>
              </w:rPr>
              <w:t>(49.07)</w:t>
            </w:r>
          </w:p>
        </w:tc>
      </w:tr>
      <w:tr w:rsidR="000D7170" w14:paraId="0977E23A" w14:textId="77777777">
        <w:trPr>
          <w:trHeight w:val="280"/>
        </w:trPr>
        <w:tc>
          <w:tcPr>
            <w:tcW w:w="10041" w:type="dxa"/>
            <w:gridSpan w:val="9"/>
            <w:shd w:val="clear" w:color="auto" w:fill="E6E7E8"/>
          </w:tcPr>
          <w:p w14:paraId="5571CAA4" w14:textId="77777777" w:rsidR="000D7170" w:rsidRDefault="00C13FE4">
            <w:pPr>
              <w:pStyle w:val="TableParagraph"/>
              <w:spacing w:before="72" w:line="192" w:lineRule="exact"/>
              <w:ind w:left="119"/>
              <w:rPr>
                <w:sz w:val="18"/>
              </w:rPr>
            </w:pPr>
            <w:r>
              <w:rPr>
                <w:sz w:val="18"/>
              </w:rPr>
              <w:t>Men</w:t>
            </w:r>
          </w:p>
        </w:tc>
      </w:tr>
      <w:tr w:rsidR="000D7170" w14:paraId="0C8A3358" w14:textId="77777777">
        <w:trPr>
          <w:trHeight w:val="220"/>
        </w:trPr>
        <w:tc>
          <w:tcPr>
            <w:tcW w:w="1516" w:type="dxa"/>
            <w:shd w:val="clear" w:color="auto" w:fill="E6E7E8"/>
          </w:tcPr>
          <w:p w14:paraId="572E8D15" w14:textId="77777777" w:rsidR="000D7170" w:rsidRDefault="00C13FE4">
            <w:pPr>
              <w:pStyle w:val="TableParagraph"/>
              <w:spacing w:line="213" w:lineRule="exact"/>
              <w:ind w:right="412"/>
              <w:jc w:val="right"/>
              <w:rPr>
                <w:sz w:val="12"/>
              </w:rPr>
            </w:pPr>
            <w:r>
              <w:rPr>
                <w:sz w:val="18"/>
              </w:rPr>
              <w:t>18–50 y</w:t>
            </w:r>
            <w:hyperlink w:anchor="_bookmark27" w:history="1">
              <w:r>
                <w:rPr>
                  <w:color w:val="007FAC"/>
                  <w:position w:val="8"/>
                  <w:sz w:val="12"/>
                </w:rPr>
                <w:t>b</w:t>
              </w:r>
            </w:hyperlink>
            <w:r>
              <w:rPr>
                <w:position w:val="8"/>
                <w:sz w:val="12"/>
              </w:rPr>
              <w:t>,</w:t>
            </w:r>
            <w:hyperlink w:anchor="_bookmark28" w:history="1">
              <w:r>
                <w:rPr>
                  <w:color w:val="007FAC"/>
                  <w:position w:val="8"/>
                  <w:sz w:val="12"/>
                </w:rPr>
                <w:t>c</w:t>
              </w:r>
            </w:hyperlink>
          </w:p>
        </w:tc>
        <w:tc>
          <w:tcPr>
            <w:tcW w:w="1279" w:type="dxa"/>
            <w:shd w:val="clear" w:color="auto" w:fill="E6E7E8"/>
          </w:tcPr>
          <w:p w14:paraId="2FE73971" w14:textId="77777777" w:rsidR="000D7170" w:rsidRDefault="00C13FE4">
            <w:pPr>
              <w:pStyle w:val="TableParagraph"/>
              <w:spacing w:before="7" w:line="205" w:lineRule="exact"/>
              <w:ind w:right="158"/>
              <w:jc w:val="right"/>
              <w:rPr>
                <w:sz w:val="18"/>
              </w:rPr>
            </w:pPr>
            <w:r>
              <w:rPr>
                <w:w w:val="95"/>
                <w:sz w:val="18"/>
              </w:rPr>
              <w:t>72.28</w:t>
            </w:r>
          </w:p>
        </w:tc>
        <w:tc>
          <w:tcPr>
            <w:tcW w:w="983" w:type="dxa"/>
            <w:shd w:val="clear" w:color="auto" w:fill="E6E7E8"/>
          </w:tcPr>
          <w:p w14:paraId="54938395" w14:textId="77777777" w:rsidR="000D7170" w:rsidRDefault="00C13FE4">
            <w:pPr>
              <w:pStyle w:val="TableParagraph"/>
              <w:spacing w:before="7" w:line="205" w:lineRule="exact"/>
              <w:ind w:right="158"/>
              <w:jc w:val="right"/>
              <w:rPr>
                <w:sz w:val="18"/>
              </w:rPr>
            </w:pPr>
            <w:r>
              <w:rPr>
                <w:w w:val="95"/>
                <w:sz w:val="18"/>
              </w:rPr>
              <w:t>70.42</w:t>
            </w:r>
          </w:p>
        </w:tc>
        <w:tc>
          <w:tcPr>
            <w:tcW w:w="1060" w:type="dxa"/>
            <w:shd w:val="clear" w:color="auto" w:fill="E6E7E8"/>
          </w:tcPr>
          <w:p w14:paraId="3A2BDBAC" w14:textId="77777777" w:rsidR="000D7170" w:rsidRDefault="00C13FE4">
            <w:pPr>
              <w:pStyle w:val="TableParagraph"/>
              <w:spacing w:before="7" w:line="205" w:lineRule="exact"/>
              <w:ind w:right="184"/>
              <w:jc w:val="right"/>
              <w:rPr>
                <w:sz w:val="18"/>
              </w:rPr>
            </w:pPr>
            <w:r>
              <w:rPr>
                <w:w w:val="95"/>
                <w:sz w:val="18"/>
              </w:rPr>
              <w:t>60.62</w:t>
            </w:r>
          </w:p>
        </w:tc>
        <w:tc>
          <w:tcPr>
            <w:tcW w:w="1009" w:type="dxa"/>
            <w:shd w:val="clear" w:color="auto" w:fill="E6E7E8"/>
          </w:tcPr>
          <w:p w14:paraId="3F972895" w14:textId="77777777" w:rsidR="000D7170" w:rsidRDefault="00C13FE4">
            <w:pPr>
              <w:pStyle w:val="TableParagraph"/>
              <w:spacing w:before="7" w:line="205" w:lineRule="exact"/>
              <w:ind w:right="158"/>
              <w:jc w:val="right"/>
              <w:rPr>
                <w:sz w:val="18"/>
              </w:rPr>
            </w:pPr>
            <w:r>
              <w:rPr>
                <w:w w:val="95"/>
                <w:sz w:val="18"/>
              </w:rPr>
              <w:t>69.48</w:t>
            </w:r>
          </w:p>
        </w:tc>
        <w:tc>
          <w:tcPr>
            <w:tcW w:w="1060" w:type="dxa"/>
            <w:shd w:val="clear" w:color="auto" w:fill="E6E7E8"/>
          </w:tcPr>
          <w:p w14:paraId="24FCA077" w14:textId="77777777" w:rsidR="000D7170" w:rsidRDefault="00C13FE4">
            <w:pPr>
              <w:pStyle w:val="TableParagraph"/>
              <w:spacing w:before="7" w:line="205" w:lineRule="exact"/>
              <w:ind w:right="184"/>
              <w:jc w:val="right"/>
              <w:rPr>
                <w:sz w:val="18"/>
              </w:rPr>
            </w:pPr>
            <w:r>
              <w:rPr>
                <w:w w:val="95"/>
                <w:sz w:val="18"/>
              </w:rPr>
              <w:t>53.97</w:t>
            </w:r>
          </w:p>
        </w:tc>
        <w:tc>
          <w:tcPr>
            <w:tcW w:w="1009" w:type="dxa"/>
            <w:shd w:val="clear" w:color="auto" w:fill="E6E7E8"/>
          </w:tcPr>
          <w:p w14:paraId="0AA4C1E3" w14:textId="77777777" w:rsidR="000D7170" w:rsidRDefault="00C13FE4">
            <w:pPr>
              <w:pStyle w:val="TableParagraph"/>
              <w:spacing w:before="7" w:line="205" w:lineRule="exact"/>
              <w:ind w:right="158"/>
              <w:jc w:val="right"/>
              <w:rPr>
                <w:sz w:val="18"/>
              </w:rPr>
            </w:pPr>
            <w:r>
              <w:rPr>
                <w:w w:val="95"/>
                <w:sz w:val="18"/>
              </w:rPr>
              <w:t>34.97</w:t>
            </w:r>
          </w:p>
        </w:tc>
        <w:tc>
          <w:tcPr>
            <w:tcW w:w="983" w:type="dxa"/>
            <w:shd w:val="clear" w:color="auto" w:fill="E6E7E8"/>
          </w:tcPr>
          <w:p w14:paraId="6DAECDF8" w14:textId="77777777" w:rsidR="000D7170" w:rsidRDefault="00C13FE4">
            <w:pPr>
              <w:pStyle w:val="TableParagraph"/>
              <w:spacing w:before="7" w:line="205" w:lineRule="exact"/>
              <w:ind w:right="159"/>
              <w:jc w:val="right"/>
              <w:rPr>
                <w:sz w:val="18"/>
              </w:rPr>
            </w:pPr>
            <w:r>
              <w:rPr>
                <w:w w:val="95"/>
                <w:sz w:val="18"/>
              </w:rPr>
              <w:t>33.10</w:t>
            </w:r>
          </w:p>
        </w:tc>
        <w:tc>
          <w:tcPr>
            <w:tcW w:w="1143" w:type="dxa"/>
            <w:shd w:val="clear" w:color="auto" w:fill="E6E7E8"/>
          </w:tcPr>
          <w:p w14:paraId="66209F3F" w14:textId="77777777" w:rsidR="000D7170" w:rsidRDefault="00C13FE4">
            <w:pPr>
              <w:pStyle w:val="TableParagraph"/>
              <w:spacing w:before="7" w:line="205" w:lineRule="exact"/>
              <w:ind w:left="375"/>
              <w:rPr>
                <w:sz w:val="18"/>
              </w:rPr>
            </w:pPr>
            <w:r>
              <w:rPr>
                <w:sz w:val="18"/>
              </w:rPr>
              <w:t>32.17</w:t>
            </w:r>
          </w:p>
        </w:tc>
      </w:tr>
      <w:tr w:rsidR="000D7170" w14:paraId="56721D7C" w14:textId="77777777">
        <w:trPr>
          <w:trHeight w:val="240"/>
        </w:trPr>
        <w:tc>
          <w:tcPr>
            <w:tcW w:w="1516" w:type="dxa"/>
            <w:shd w:val="clear" w:color="auto" w:fill="E6E7E8"/>
          </w:tcPr>
          <w:p w14:paraId="2CE06952" w14:textId="77777777" w:rsidR="000D7170" w:rsidRDefault="00C13FE4">
            <w:pPr>
              <w:pStyle w:val="TableParagraph"/>
              <w:spacing w:line="201" w:lineRule="exact"/>
              <w:ind w:left="298"/>
              <w:rPr>
                <w:sz w:val="18"/>
              </w:rPr>
            </w:pPr>
            <w:r>
              <w:rPr>
                <w:w w:val="105"/>
                <w:sz w:val="18"/>
              </w:rPr>
              <w:t>$51 y</w:t>
            </w:r>
          </w:p>
        </w:tc>
        <w:tc>
          <w:tcPr>
            <w:tcW w:w="1279" w:type="dxa"/>
            <w:shd w:val="clear" w:color="auto" w:fill="E6E7E8"/>
          </w:tcPr>
          <w:p w14:paraId="38354B07" w14:textId="77777777" w:rsidR="000D7170" w:rsidRDefault="00C13FE4">
            <w:pPr>
              <w:pStyle w:val="TableParagraph"/>
              <w:spacing w:line="201" w:lineRule="exact"/>
              <w:ind w:right="158"/>
              <w:jc w:val="right"/>
              <w:rPr>
                <w:sz w:val="18"/>
              </w:rPr>
            </w:pPr>
            <w:r>
              <w:rPr>
                <w:w w:val="95"/>
                <w:sz w:val="18"/>
              </w:rPr>
              <w:t>33.90</w:t>
            </w:r>
          </w:p>
        </w:tc>
        <w:tc>
          <w:tcPr>
            <w:tcW w:w="983" w:type="dxa"/>
            <w:shd w:val="clear" w:color="auto" w:fill="E6E7E8"/>
          </w:tcPr>
          <w:p w14:paraId="6F8C1605" w14:textId="77777777" w:rsidR="000D7170" w:rsidRDefault="00C13FE4">
            <w:pPr>
              <w:pStyle w:val="TableParagraph"/>
              <w:spacing w:line="201" w:lineRule="exact"/>
              <w:ind w:right="158"/>
              <w:jc w:val="right"/>
              <w:rPr>
                <w:sz w:val="18"/>
              </w:rPr>
            </w:pPr>
            <w:r>
              <w:rPr>
                <w:w w:val="95"/>
                <w:sz w:val="18"/>
              </w:rPr>
              <w:t>31.57</w:t>
            </w:r>
          </w:p>
        </w:tc>
        <w:tc>
          <w:tcPr>
            <w:tcW w:w="1060" w:type="dxa"/>
            <w:shd w:val="clear" w:color="auto" w:fill="E6E7E8"/>
          </w:tcPr>
          <w:p w14:paraId="6C35ACC8" w14:textId="77777777" w:rsidR="000D7170" w:rsidRDefault="00C13FE4">
            <w:pPr>
              <w:pStyle w:val="TableParagraph"/>
              <w:spacing w:line="201" w:lineRule="exact"/>
              <w:ind w:right="184"/>
              <w:jc w:val="right"/>
              <w:rPr>
                <w:sz w:val="18"/>
              </w:rPr>
            </w:pPr>
            <w:r>
              <w:rPr>
                <w:w w:val="95"/>
                <w:sz w:val="18"/>
              </w:rPr>
              <w:t>23.40</w:t>
            </w:r>
          </w:p>
        </w:tc>
        <w:tc>
          <w:tcPr>
            <w:tcW w:w="1009" w:type="dxa"/>
            <w:shd w:val="clear" w:color="auto" w:fill="E6E7E8"/>
          </w:tcPr>
          <w:p w14:paraId="6232754E" w14:textId="77777777" w:rsidR="000D7170" w:rsidRDefault="00C13FE4">
            <w:pPr>
              <w:pStyle w:val="TableParagraph"/>
              <w:spacing w:line="201" w:lineRule="exact"/>
              <w:ind w:right="158"/>
              <w:jc w:val="right"/>
              <w:rPr>
                <w:sz w:val="18"/>
              </w:rPr>
            </w:pPr>
            <w:r>
              <w:rPr>
                <w:w w:val="95"/>
                <w:sz w:val="18"/>
              </w:rPr>
              <w:t>31.42</w:t>
            </w:r>
          </w:p>
        </w:tc>
        <w:tc>
          <w:tcPr>
            <w:tcW w:w="1060" w:type="dxa"/>
            <w:shd w:val="clear" w:color="auto" w:fill="E6E7E8"/>
          </w:tcPr>
          <w:p w14:paraId="44CB2CE5" w14:textId="77777777" w:rsidR="000D7170" w:rsidRDefault="00C13FE4">
            <w:pPr>
              <w:pStyle w:val="TableParagraph"/>
              <w:spacing w:line="201" w:lineRule="exact"/>
              <w:ind w:right="184"/>
              <w:jc w:val="right"/>
              <w:rPr>
                <w:sz w:val="18"/>
              </w:rPr>
            </w:pPr>
            <w:r>
              <w:rPr>
                <w:w w:val="95"/>
                <w:sz w:val="18"/>
              </w:rPr>
              <w:t>18.48</w:t>
            </w:r>
          </w:p>
        </w:tc>
        <w:tc>
          <w:tcPr>
            <w:tcW w:w="1009" w:type="dxa"/>
            <w:shd w:val="clear" w:color="auto" w:fill="E6E7E8"/>
          </w:tcPr>
          <w:p w14:paraId="418614D3" w14:textId="77777777" w:rsidR="000D7170" w:rsidRDefault="00C13FE4">
            <w:pPr>
              <w:pStyle w:val="TableParagraph"/>
              <w:spacing w:line="201" w:lineRule="exact"/>
              <w:ind w:right="158"/>
              <w:jc w:val="right"/>
              <w:rPr>
                <w:sz w:val="18"/>
              </w:rPr>
            </w:pPr>
            <w:r>
              <w:rPr>
                <w:w w:val="95"/>
                <w:sz w:val="18"/>
              </w:rPr>
              <w:t>1.05</w:t>
            </w:r>
          </w:p>
        </w:tc>
        <w:tc>
          <w:tcPr>
            <w:tcW w:w="983" w:type="dxa"/>
            <w:shd w:val="clear" w:color="auto" w:fill="E6E7E8"/>
          </w:tcPr>
          <w:p w14:paraId="4FD9AF01" w14:textId="77777777" w:rsidR="000D7170" w:rsidRDefault="00C13FE4">
            <w:pPr>
              <w:pStyle w:val="TableParagraph"/>
              <w:spacing w:line="201" w:lineRule="exact"/>
              <w:ind w:right="115"/>
              <w:jc w:val="right"/>
              <w:rPr>
                <w:sz w:val="18"/>
              </w:rPr>
            </w:pPr>
            <w:r>
              <w:rPr>
                <w:w w:val="90"/>
                <w:sz w:val="18"/>
              </w:rPr>
              <w:t>(1.28)</w:t>
            </w:r>
          </w:p>
        </w:tc>
        <w:tc>
          <w:tcPr>
            <w:tcW w:w="1143" w:type="dxa"/>
            <w:shd w:val="clear" w:color="auto" w:fill="E6E7E8"/>
          </w:tcPr>
          <w:p w14:paraId="6D1B96B9" w14:textId="77777777" w:rsidR="000D7170" w:rsidRDefault="00C13FE4">
            <w:pPr>
              <w:pStyle w:val="TableParagraph"/>
              <w:spacing w:line="201" w:lineRule="exact"/>
              <w:ind w:left="432"/>
              <w:rPr>
                <w:sz w:val="18"/>
              </w:rPr>
            </w:pPr>
            <w:r>
              <w:rPr>
                <w:sz w:val="18"/>
              </w:rPr>
              <w:t>(1.43)</w:t>
            </w:r>
          </w:p>
        </w:tc>
      </w:tr>
      <w:tr w:rsidR="000D7170" w14:paraId="59E23041" w14:textId="77777777">
        <w:trPr>
          <w:trHeight w:val="220"/>
        </w:trPr>
        <w:tc>
          <w:tcPr>
            <w:tcW w:w="1516" w:type="dxa"/>
          </w:tcPr>
          <w:p w14:paraId="72E1F5A3" w14:textId="77777777" w:rsidR="000D7170" w:rsidRDefault="00C13FE4">
            <w:pPr>
              <w:pStyle w:val="TableParagraph"/>
              <w:spacing w:line="207" w:lineRule="exact"/>
              <w:ind w:left="119"/>
              <w:rPr>
                <w:sz w:val="12"/>
              </w:rPr>
            </w:pPr>
            <w:r>
              <w:rPr>
                <w:sz w:val="18"/>
              </w:rPr>
              <w:t>Family of 4</w:t>
            </w:r>
            <w:hyperlink w:anchor="_bookmark28" w:history="1">
              <w:r>
                <w:rPr>
                  <w:color w:val="007FAC"/>
                  <w:position w:val="8"/>
                  <w:sz w:val="12"/>
                </w:rPr>
                <w:t>c</w:t>
              </w:r>
            </w:hyperlink>
          </w:p>
        </w:tc>
        <w:tc>
          <w:tcPr>
            <w:tcW w:w="1279" w:type="dxa"/>
          </w:tcPr>
          <w:p w14:paraId="61995504" w14:textId="77777777" w:rsidR="000D7170" w:rsidRDefault="00C13FE4">
            <w:pPr>
              <w:pStyle w:val="TableParagraph"/>
              <w:spacing w:before="20" w:line="186" w:lineRule="exact"/>
              <w:ind w:right="158"/>
              <w:jc w:val="right"/>
              <w:rPr>
                <w:sz w:val="18"/>
              </w:rPr>
            </w:pPr>
            <w:r>
              <w:rPr>
                <w:w w:val="95"/>
                <w:sz w:val="18"/>
              </w:rPr>
              <w:t>475.87</w:t>
            </w:r>
          </w:p>
        </w:tc>
        <w:tc>
          <w:tcPr>
            <w:tcW w:w="983" w:type="dxa"/>
          </w:tcPr>
          <w:p w14:paraId="525F5C62" w14:textId="77777777" w:rsidR="000D7170" w:rsidRDefault="00C13FE4">
            <w:pPr>
              <w:pStyle w:val="TableParagraph"/>
              <w:spacing w:before="20" w:line="186" w:lineRule="exact"/>
              <w:ind w:right="158"/>
              <w:jc w:val="right"/>
              <w:rPr>
                <w:sz w:val="18"/>
              </w:rPr>
            </w:pPr>
            <w:r>
              <w:rPr>
                <w:w w:val="95"/>
                <w:sz w:val="18"/>
              </w:rPr>
              <w:t>416.48</w:t>
            </w:r>
          </w:p>
        </w:tc>
        <w:tc>
          <w:tcPr>
            <w:tcW w:w="1060" w:type="dxa"/>
          </w:tcPr>
          <w:p w14:paraId="2F6804F4" w14:textId="77777777" w:rsidR="000D7170" w:rsidRDefault="00C13FE4">
            <w:pPr>
              <w:pStyle w:val="TableParagraph"/>
              <w:spacing w:before="20" w:line="186" w:lineRule="exact"/>
              <w:ind w:right="184"/>
              <w:jc w:val="right"/>
              <w:rPr>
                <w:sz w:val="18"/>
              </w:rPr>
            </w:pPr>
            <w:r>
              <w:rPr>
                <w:w w:val="95"/>
                <w:sz w:val="18"/>
              </w:rPr>
              <w:t>390.35</w:t>
            </w:r>
          </w:p>
        </w:tc>
        <w:tc>
          <w:tcPr>
            <w:tcW w:w="1009" w:type="dxa"/>
          </w:tcPr>
          <w:p w14:paraId="4492C6F4" w14:textId="77777777" w:rsidR="000D7170" w:rsidRDefault="00C13FE4">
            <w:pPr>
              <w:pStyle w:val="TableParagraph"/>
              <w:spacing w:before="20" w:line="186" w:lineRule="exact"/>
              <w:ind w:right="159"/>
              <w:jc w:val="right"/>
              <w:rPr>
                <w:sz w:val="18"/>
              </w:rPr>
            </w:pPr>
            <w:r>
              <w:rPr>
                <w:w w:val="95"/>
                <w:sz w:val="18"/>
              </w:rPr>
              <w:t>415.71</w:t>
            </w:r>
          </w:p>
        </w:tc>
        <w:tc>
          <w:tcPr>
            <w:tcW w:w="1060" w:type="dxa"/>
          </w:tcPr>
          <w:p w14:paraId="4DE74EF7" w14:textId="77777777" w:rsidR="000D7170" w:rsidRDefault="00C13FE4">
            <w:pPr>
              <w:pStyle w:val="TableParagraph"/>
              <w:spacing w:before="20" w:line="186" w:lineRule="exact"/>
              <w:ind w:right="184"/>
              <w:jc w:val="right"/>
              <w:rPr>
                <w:sz w:val="18"/>
              </w:rPr>
            </w:pPr>
            <w:r>
              <w:rPr>
                <w:w w:val="95"/>
                <w:sz w:val="18"/>
              </w:rPr>
              <w:t>374.33</w:t>
            </w:r>
          </w:p>
        </w:tc>
        <w:tc>
          <w:tcPr>
            <w:tcW w:w="1009" w:type="dxa"/>
          </w:tcPr>
          <w:p w14:paraId="3DCD28C8" w14:textId="77777777" w:rsidR="000D7170" w:rsidRDefault="00C13FE4">
            <w:pPr>
              <w:pStyle w:val="TableParagraph"/>
              <w:spacing w:before="20" w:line="186" w:lineRule="exact"/>
              <w:ind w:right="158"/>
              <w:jc w:val="right"/>
              <w:rPr>
                <w:sz w:val="18"/>
              </w:rPr>
            </w:pPr>
            <w:r>
              <w:rPr>
                <w:w w:val="95"/>
                <w:sz w:val="18"/>
              </w:rPr>
              <w:t>316.11</w:t>
            </w:r>
          </w:p>
        </w:tc>
        <w:tc>
          <w:tcPr>
            <w:tcW w:w="983" w:type="dxa"/>
          </w:tcPr>
          <w:p w14:paraId="02A24C57" w14:textId="77777777" w:rsidR="000D7170" w:rsidRDefault="00C13FE4">
            <w:pPr>
              <w:pStyle w:val="TableParagraph"/>
              <w:spacing w:before="20" w:line="186" w:lineRule="exact"/>
              <w:ind w:right="158"/>
              <w:jc w:val="right"/>
              <w:rPr>
                <w:sz w:val="18"/>
              </w:rPr>
            </w:pPr>
            <w:r>
              <w:rPr>
                <w:w w:val="95"/>
                <w:sz w:val="18"/>
              </w:rPr>
              <w:t>309.00</w:t>
            </w:r>
          </w:p>
        </w:tc>
        <w:tc>
          <w:tcPr>
            <w:tcW w:w="1143" w:type="dxa"/>
          </w:tcPr>
          <w:p w14:paraId="27574441" w14:textId="77777777" w:rsidR="000D7170" w:rsidRDefault="00C13FE4">
            <w:pPr>
              <w:pStyle w:val="TableParagraph"/>
              <w:spacing w:before="20" w:line="186" w:lineRule="exact"/>
              <w:ind w:left="276"/>
              <w:rPr>
                <w:sz w:val="18"/>
              </w:rPr>
            </w:pPr>
            <w:r>
              <w:rPr>
                <w:sz w:val="18"/>
              </w:rPr>
              <w:t>308.22</w:t>
            </w:r>
          </w:p>
        </w:tc>
      </w:tr>
    </w:tbl>
    <w:p w14:paraId="556218C2" w14:textId="77777777" w:rsidR="000D7170" w:rsidRDefault="00C13FE4">
      <w:pPr>
        <w:pStyle w:val="BodyText"/>
        <w:spacing w:before="12"/>
        <w:ind w:left="415"/>
        <w:rPr>
          <w:rFonts w:ascii="Arial" w:hAnsi="Arial"/>
        </w:rPr>
      </w:pPr>
      <w:r>
        <w:pict w14:anchorId="3E027301">
          <v:polyline id="_x0000_s1032" style="position:absolute;left:0;text-align:left;z-index:-251643392;mso-position-horizontal-relative:page;mso-position-vertical-relative:text" points="597.7pt,-94.5pt,542.6pt,-94.5pt,493.45pt,-94.5pt,444.3pt,-94.5pt,390pt,-94.5pt,340.85pt,-94.5pt,286.55pt,-94.5pt,237.4pt,-94.5pt,188.25pt,-94.5pt,95.65pt,-94.5pt,95.65pt,-85.05pt,390pt,-85.05pt,390pt,-85.05pt,95.65pt,-85.05pt,95.65pt,-74.05pt,95.65pt,-58.6pt,188.25pt,-58.6pt,237.4pt,-58.6pt,286.55pt,-58.6pt,340.85pt,-58.6pt,390pt,-58.6pt,444.3pt,-58.6pt,493.45pt,-58.6pt,542.6pt,-58.6pt,597.7pt,-58.6pt,597.7pt,-74.05pt,597.7pt,-85.05pt,542.6pt,-85.05pt,493.45pt,-85.05pt,444.3pt,-85.05pt,444.3pt,-74.05pt,390pt,-74.05pt,444.3pt,-74.05pt,444.3pt,-85.05pt,493.45pt,-85.05pt,542.6pt,-85.05pt,597.7pt,-85.05pt,597.7pt,-94.5pt" coordorigin="957,-945" coordsize="10042,718" fillcolor="#e6e7e8" stroked="f">
            <v:path arrowok="t"/>
            <w10:wrap anchorx="page"/>
          </v:polyline>
        </w:pict>
      </w:r>
      <w:r>
        <w:rPr>
          <w:rFonts w:ascii="Arial" w:hAnsi="Arial"/>
          <w:w w:val="95"/>
        </w:rPr>
        <w:t>Male (18–30 y)</w:t>
      </w:r>
    </w:p>
    <w:p w14:paraId="2F5CC0F1" w14:textId="77777777" w:rsidR="000D7170" w:rsidRDefault="00C13FE4">
      <w:pPr>
        <w:pStyle w:val="BodyText"/>
        <w:spacing w:before="12"/>
        <w:ind w:left="415"/>
        <w:rPr>
          <w:rFonts w:ascii="Arial" w:hAnsi="Arial"/>
        </w:rPr>
      </w:pPr>
      <w:r>
        <w:rPr>
          <w:rFonts w:ascii="Arial" w:hAnsi="Arial"/>
          <w:w w:val="95"/>
        </w:rPr>
        <w:t>Female (18–30 y)</w:t>
      </w:r>
    </w:p>
    <w:p w14:paraId="146297B3" w14:textId="77777777" w:rsidR="000D7170" w:rsidRDefault="00C13FE4">
      <w:pPr>
        <w:pStyle w:val="BodyText"/>
        <w:spacing w:before="11"/>
        <w:ind w:left="415"/>
        <w:rPr>
          <w:rFonts w:ascii="Arial" w:hAnsi="Arial"/>
        </w:rPr>
      </w:pPr>
      <w:r>
        <w:rPr>
          <w:rFonts w:ascii="Arial" w:hAnsi="Arial"/>
        </w:rPr>
        <w:t>1 child (2–4 y)</w:t>
      </w:r>
    </w:p>
    <w:p w14:paraId="25625FB5" w14:textId="77777777" w:rsidR="000D7170" w:rsidRDefault="00C13FE4">
      <w:pPr>
        <w:pStyle w:val="BodyText"/>
        <w:spacing w:before="11"/>
        <w:ind w:left="415"/>
        <w:rPr>
          <w:rFonts w:ascii="Arial" w:hAnsi="Arial"/>
        </w:rPr>
      </w:pPr>
      <w:r>
        <w:rPr>
          <w:rFonts w:ascii="Arial" w:hAnsi="Arial"/>
        </w:rPr>
        <w:t>1 child (5–7 y)</w:t>
      </w:r>
    </w:p>
    <w:p w14:paraId="49FE66A3" w14:textId="77777777" w:rsidR="000D7170" w:rsidRDefault="00C13FE4">
      <w:pPr>
        <w:pStyle w:val="BodyText"/>
        <w:tabs>
          <w:tab w:val="left" w:pos="2205"/>
          <w:tab w:val="left" w:pos="3188"/>
          <w:tab w:val="left" w:pos="4222"/>
          <w:tab w:val="left" w:pos="5256"/>
          <w:tab w:val="left" w:pos="6291"/>
          <w:tab w:val="left" w:pos="7325"/>
          <w:tab w:val="left" w:pos="8308"/>
          <w:tab w:val="right" w:pos="9837"/>
        </w:tabs>
        <w:spacing w:before="48"/>
        <w:ind w:left="236"/>
        <w:rPr>
          <w:rFonts w:ascii="Arial"/>
        </w:rPr>
      </w:pPr>
      <w:r>
        <w:pict w14:anchorId="7F02B0CC">
          <v:group id="_x0000_s1029" style="position:absolute;left:0;text-align:left;margin-left:47.55pt;margin-top:2.55pt;width:502.65pt;height:57.85pt;z-index:-251642368;mso-position-horizontal-relative:page" coordorigin="951,51" coordsize="10053,1157">
            <v:polyline id="_x0000_s1031" style="position:absolute" points="11954,102,10852,102,9869,102,8886,102,7800,102,6817,102,5731,102,4748,102,3765,102,1913,102,1913,292,1913,512,1913,730,1913,949,1913,1249,3765,1249,11954,1249,11954,949,11954,730,11954,512,11954,292,11954,102" coordorigin="957,51" coordsize="10042,1147" fillcolor="#e6e7e8" stroked="f">
              <v:path arrowok="t"/>
            </v:polyline>
            <v:line id="_x0000_s1030" style="position:absolute" from="957,1203" to="10998,1203" strokeweight=".51pt"/>
            <w10:wrap anchorx="page"/>
          </v:group>
        </w:pict>
      </w:r>
      <w:r>
        <w:rPr>
          <w:rFonts w:ascii="Arial"/>
        </w:rPr>
        <w:t>Family</w:t>
      </w:r>
      <w:r>
        <w:rPr>
          <w:rFonts w:ascii="Arial"/>
          <w:spacing w:val="-9"/>
        </w:rPr>
        <w:t xml:space="preserve"> </w:t>
      </w:r>
      <w:r>
        <w:rPr>
          <w:rFonts w:ascii="Arial"/>
        </w:rPr>
        <w:t>of</w:t>
      </w:r>
      <w:r>
        <w:rPr>
          <w:rFonts w:ascii="Arial"/>
          <w:spacing w:val="-9"/>
        </w:rPr>
        <w:t xml:space="preserve"> </w:t>
      </w:r>
      <w:r>
        <w:rPr>
          <w:rFonts w:ascii="Arial"/>
        </w:rPr>
        <w:t>4</w:t>
      </w:r>
      <w:hyperlink w:anchor="_bookmark28" w:history="1">
        <w:r>
          <w:rPr>
            <w:rFonts w:ascii="Arial"/>
            <w:color w:val="007FAC"/>
            <w:position w:val="8"/>
            <w:sz w:val="12"/>
          </w:rPr>
          <w:t>c</w:t>
        </w:r>
      </w:hyperlink>
      <w:r>
        <w:rPr>
          <w:rFonts w:ascii="Arial"/>
          <w:color w:val="007FAC"/>
          <w:position w:val="8"/>
          <w:sz w:val="12"/>
        </w:rPr>
        <w:tab/>
      </w:r>
      <w:r>
        <w:rPr>
          <w:rFonts w:ascii="Arial"/>
        </w:rPr>
        <w:t>626.95</w:t>
      </w:r>
      <w:r>
        <w:rPr>
          <w:rFonts w:ascii="Arial"/>
        </w:rPr>
        <w:tab/>
        <w:t>621.00</w:t>
      </w:r>
      <w:r>
        <w:rPr>
          <w:rFonts w:ascii="Arial"/>
        </w:rPr>
        <w:tab/>
        <w:t>586.7</w:t>
      </w:r>
      <w:r>
        <w:rPr>
          <w:rFonts w:ascii="Arial"/>
        </w:rPr>
        <w:tab/>
        <w:t>617.27</w:t>
      </w:r>
      <w:r>
        <w:rPr>
          <w:rFonts w:ascii="Arial"/>
        </w:rPr>
        <w:tab/>
        <w:t>562.96</w:t>
      </w:r>
      <w:r>
        <w:rPr>
          <w:rFonts w:ascii="Arial"/>
        </w:rPr>
        <w:tab/>
        <w:t>497.07</w:t>
      </w:r>
      <w:r>
        <w:rPr>
          <w:rFonts w:ascii="Arial"/>
        </w:rPr>
        <w:tab/>
        <w:t>491.12</w:t>
      </w:r>
      <w:r>
        <w:rPr>
          <w:rFonts w:ascii="Arial"/>
        </w:rPr>
        <w:tab/>
        <w:t>487.39</w:t>
      </w:r>
    </w:p>
    <w:p w14:paraId="3FB46AC9" w14:textId="77777777" w:rsidR="000D7170" w:rsidRDefault="00C13FE4">
      <w:pPr>
        <w:pStyle w:val="BodyText"/>
        <w:spacing w:before="13"/>
        <w:ind w:left="415"/>
        <w:rPr>
          <w:rFonts w:ascii="Arial" w:hAnsi="Arial"/>
        </w:rPr>
      </w:pPr>
      <w:r>
        <w:rPr>
          <w:rFonts w:ascii="Arial" w:hAnsi="Arial"/>
          <w:w w:val="95"/>
        </w:rPr>
        <w:t>Male (31–50 y)</w:t>
      </w:r>
    </w:p>
    <w:p w14:paraId="07716642" w14:textId="77777777" w:rsidR="000D7170" w:rsidRDefault="00C13FE4">
      <w:pPr>
        <w:pStyle w:val="BodyText"/>
        <w:spacing w:before="11"/>
        <w:ind w:left="415"/>
        <w:rPr>
          <w:rFonts w:ascii="Arial" w:hAnsi="Arial"/>
        </w:rPr>
      </w:pPr>
      <w:r>
        <w:rPr>
          <w:rFonts w:ascii="Arial" w:hAnsi="Arial"/>
          <w:w w:val="95"/>
        </w:rPr>
        <w:t>Female (30–50 y)</w:t>
      </w:r>
    </w:p>
    <w:p w14:paraId="246C9F29" w14:textId="77777777" w:rsidR="000D7170" w:rsidRDefault="00C13FE4">
      <w:pPr>
        <w:pStyle w:val="BodyText"/>
        <w:spacing w:before="11"/>
        <w:ind w:left="415"/>
        <w:rPr>
          <w:rFonts w:ascii="Arial" w:hAnsi="Arial"/>
        </w:rPr>
      </w:pPr>
      <w:r>
        <w:rPr>
          <w:rFonts w:ascii="Arial" w:hAnsi="Arial"/>
        </w:rPr>
        <w:t>1 child (8–11 y)</w:t>
      </w:r>
    </w:p>
    <w:p w14:paraId="7622AFAC" w14:textId="77777777" w:rsidR="000D7170" w:rsidRDefault="00C13FE4">
      <w:pPr>
        <w:pStyle w:val="BodyText"/>
        <w:spacing w:before="13"/>
        <w:ind w:left="415"/>
        <w:rPr>
          <w:rFonts w:ascii="Arial" w:hAnsi="Arial"/>
        </w:rPr>
      </w:pPr>
      <w:r>
        <w:rPr>
          <w:rFonts w:ascii="Arial" w:hAnsi="Arial"/>
        </w:rPr>
        <w:t>1 child (12–17 y)</w:t>
      </w:r>
    </w:p>
    <w:p w14:paraId="2BBA5A23" w14:textId="77777777" w:rsidR="000D7170" w:rsidRDefault="00C13FE4">
      <w:pPr>
        <w:pStyle w:val="BodyText"/>
        <w:spacing w:before="97" w:line="244" w:lineRule="auto"/>
        <w:ind w:left="235" w:right="118"/>
        <w:jc w:val="both"/>
        <w:rPr>
          <w:rFonts w:ascii="Arial" w:hAnsi="Arial"/>
        </w:rPr>
      </w:pPr>
      <w:r>
        <w:pict w14:anchorId="25456E3C">
          <v:shape id="_x0000_s1028" type="#_x0000_t202" style="position:absolute;left:0;text-align:left;margin-left:75.45pt;margin-top:73.3pt;width:39pt;height:15.5pt;z-index:-251640320;mso-position-horizontal-relative:page" filled="f" stroked="f">
            <v:textbox inset="0,0,0,0">
              <w:txbxContent>
                <w:p w14:paraId="1E8704B3" w14:textId="77777777" w:rsidR="000D7170" w:rsidRDefault="00C13FE4">
                  <w:pPr>
                    <w:pStyle w:val="BodyText"/>
                    <w:tabs>
                      <w:tab w:val="left" w:pos="641"/>
                    </w:tabs>
                    <w:spacing w:line="176" w:lineRule="exact"/>
                    <w:rPr>
                      <w:rFonts w:ascii="Arial" w:hAnsi="Arial"/>
                    </w:rPr>
                  </w:pPr>
                  <w:r>
                    <w:rPr>
                      <w:rFonts w:ascii="Arial" w:hAnsi="Arial"/>
                      <w:w w:val="110"/>
                    </w:rPr>
                    <w:t>¼</w:t>
                  </w:r>
                  <w:r>
                    <w:rPr>
                      <w:rFonts w:ascii="Arial" w:hAnsi="Arial"/>
                      <w:w w:val="110"/>
                    </w:rPr>
                    <w:tab/>
                  </w:r>
                  <w:r>
                    <w:rPr>
                      <w:rFonts w:ascii="Arial" w:hAnsi="Arial"/>
                      <w:w w:val="135"/>
                    </w:rPr>
                    <w:t>x</w:t>
                  </w:r>
                </w:p>
              </w:txbxContent>
            </v:textbox>
            <w10:wrap anchorx="page"/>
          </v:shape>
        </w:pict>
      </w:r>
      <w:r>
        <w:pict w14:anchorId="73A2AB77">
          <v:shape id="_x0000_s1027" type="#_x0000_t202" style="position:absolute;left:0;text-align:left;margin-left:484.35pt;margin-top:62.35pt;width:6.95pt;height:15.5pt;z-index:-251639296;mso-position-horizontal-relative:page" filled="f" stroked="f">
            <v:textbox inset="0,0,0,0">
              <w:txbxContent>
                <w:p w14:paraId="79F6C5C8" w14:textId="77777777" w:rsidR="000D7170" w:rsidRDefault="00C13FE4">
                  <w:pPr>
                    <w:pStyle w:val="BodyText"/>
                    <w:spacing w:line="176" w:lineRule="exact"/>
                    <w:rPr>
                      <w:rFonts w:ascii="Arial" w:hAnsi="Arial"/>
                    </w:rPr>
                  </w:pPr>
                  <w:r>
                    <w:rPr>
                      <w:rFonts w:ascii="Arial" w:hAnsi="Arial"/>
                      <w:w w:val="137"/>
                    </w:rPr>
                    <w:t>þ</w:t>
                  </w:r>
                </w:p>
              </w:txbxContent>
            </v:textbox>
            <w10:wrap anchorx="page"/>
          </v:shape>
        </w:pict>
      </w:r>
      <w:bookmarkStart w:id="35" w:name="_bookmark26"/>
      <w:bookmarkEnd w:id="35"/>
      <w:r>
        <w:rPr>
          <w:rFonts w:ascii="Arial" w:hAnsi="Arial"/>
          <w:position w:val="8"/>
          <w:sz w:val="12"/>
        </w:rPr>
        <w:t>a</w:t>
      </w:r>
      <w:bookmarkStart w:id="36" w:name="_bookmark27"/>
      <w:bookmarkEnd w:id="36"/>
      <w:r>
        <w:rPr>
          <w:rFonts w:ascii="Arial" w:hAnsi="Arial"/>
        </w:rPr>
        <w:t xml:space="preserve">Numbers in parentheses indicate that monthly </w:t>
      </w:r>
      <w:r>
        <w:rPr>
          <w:rFonts w:ascii="Arial" w:hAnsi="Arial"/>
          <w:i/>
        </w:rPr>
        <w:t xml:space="preserve">Supplemental Nutrition Assistance Program </w:t>
      </w:r>
      <w:r>
        <w:rPr>
          <w:rFonts w:ascii="Arial" w:hAnsi="Arial"/>
        </w:rPr>
        <w:t>(SNAP) allowance exceeds</w:t>
      </w:r>
      <w:bookmarkStart w:id="37" w:name="_bookmark28"/>
      <w:bookmarkEnd w:id="37"/>
      <w:r>
        <w:rPr>
          <w:rFonts w:ascii="Arial" w:hAnsi="Arial"/>
        </w:rPr>
        <w:t xml:space="preserve"> monthly</w:t>
      </w:r>
      <w:r>
        <w:rPr>
          <w:rFonts w:ascii="Arial" w:hAnsi="Arial"/>
          <w:spacing w:val="-12"/>
        </w:rPr>
        <w:t xml:space="preserve"> </w:t>
      </w:r>
      <w:r>
        <w:rPr>
          <w:rFonts w:ascii="Arial" w:hAnsi="Arial"/>
        </w:rPr>
        <w:t>cost;</w:t>
      </w:r>
      <w:r>
        <w:rPr>
          <w:rFonts w:ascii="Arial" w:hAnsi="Arial"/>
          <w:spacing w:val="-13"/>
        </w:rPr>
        <w:t xml:space="preserve"> </w:t>
      </w:r>
      <w:r>
        <w:rPr>
          <w:rFonts w:ascii="Arial" w:hAnsi="Arial"/>
          <w:position w:val="8"/>
          <w:sz w:val="12"/>
        </w:rPr>
        <w:t>b</w:t>
      </w:r>
      <w:r>
        <w:rPr>
          <w:rFonts w:ascii="Arial" w:hAnsi="Arial"/>
        </w:rPr>
        <w:t>Monthly</w:t>
      </w:r>
      <w:r>
        <w:rPr>
          <w:rFonts w:ascii="Arial" w:hAnsi="Arial"/>
          <w:spacing w:val="-13"/>
        </w:rPr>
        <w:t xml:space="preserve"> </w:t>
      </w:r>
      <w:r>
        <w:rPr>
          <w:rFonts w:ascii="Arial" w:hAnsi="Arial"/>
        </w:rPr>
        <w:t>costs</w:t>
      </w:r>
      <w:r>
        <w:rPr>
          <w:rFonts w:ascii="Arial" w:hAnsi="Arial"/>
          <w:spacing w:val="-13"/>
        </w:rPr>
        <w:t xml:space="preserve"> </w:t>
      </w:r>
      <w:r>
        <w:rPr>
          <w:rFonts w:ascii="Arial" w:hAnsi="Arial"/>
        </w:rPr>
        <w:t>for</w:t>
      </w:r>
      <w:r>
        <w:rPr>
          <w:rFonts w:ascii="Arial" w:hAnsi="Arial"/>
          <w:spacing w:val="-12"/>
        </w:rPr>
        <w:t xml:space="preserve"> </w:t>
      </w:r>
      <w:r>
        <w:rPr>
          <w:rFonts w:ascii="Arial" w:hAnsi="Arial"/>
        </w:rPr>
        <w:t>women</w:t>
      </w:r>
      <w:r>
        <w:rPr>
          <w:rFonts w:ascii="Arial" w:hAnsi="Arial"/>
          <w:spacing w:val="-13"/>
        </w:rPr>
        <w:t xml:space="preserve"> </w:t>
      </w:r>
      <w:r>
        <w:rPr>
          <w:rFonts w:ascii="Arial" w:hAnsi="Arial"/>
        </w:rPr>
        <w:t>and</w:t>
      </w:r>
      <w:r>
        <w:rPr>
          <w:rFonts w:ascii="Arial" w:hAnsi="Arial"/>
          <w:spacing w:val="-13"/>
        </w:rPr>
        <w:t xml:space="preserve"> </w:t>
      </w:r>
      <w:r>
        <w:rPr>
          <w:rFonts w:ascii="Arial" w:hAnsi="Arial"/>
        </w:rPr>
        <w:t>men</w:t>
      </w:r>
      <w:r>
        <w:rPr>
          <w:rFonts w:ascii="Arial" w:hAnsi="Arial"/>
          <w:spacing w:val="-13"/>
        </w:rPr>
        <w:t xml:space="preserve"> </w:t>
      </w:r>
      <w:r>
        <w:rPr>
          <w:rFonts w:ascii="Arial" w:hAnsi="Arial"/>
        </w:rPr>
        <w:t>(aged</w:t>
      </w:r>
      <w:r>
        <w:rPr>
          <w:rFonts w:ascii="Arial" w:hAnsi="Arial"/>
          <w:spacing w:val="-12"/>
        </w:rPr>
        <w:t xml:space="preserve"> </w:t>
      </w:r>
      <w:r>
        <w:rPr>
          <w:rFonts w:ascii="Arial" w:hAnsi="Arial"/>
        </w:rPr>
        <w:t>18–50</w:t>
      </w:r>
      <w:r>
        <w:rPr>
          <w:rFonts w:ascii="Arial" w:hAnsi="Arial"/>
          <w:spacing w:val="-14"/>
        </w:rPr>
        <w:t xml:space="preserve"> </w:t>
      </w:r>
      <w:r>
        <w:rPr>
          <w:rFonts w:ascii="Arial" w:hAnsi="Arial"/>
        </w:rPr>
        <w:t>years)</w:t>
      </w:r>
      <w:r>
        <w:rPr>
          <w:rFonts w:ascii="Arial" w:hAnsi="Arial"/>
          <w:spacing w:val="-12"/>
        </w:rPr>
        <w:t xml:space="preserve"> </w:t>
      </w:r>
      <w:r>
        <w:rPr>
          <w:rFonts w:ascii="Arial" w:hAnsi="Arial"/>
        </w:rPr>
        <w:t>were</w:t>
      </w:r>
      <w:r>
        <w:rPr>
          <w:rFonts w:ascii="Arial" w:hAnsi="Arial"/>
          <w:spacing w:val="-13"/>
        </w:rPr>
        <w:t xml:space="preserve"> </w:t>
      </w:r>
      <w:r>
        <w:rPr>
          <w:rFonts w:ascii="Arial" w:hAnsi="Arial"/>
        </w:rPr>
        <w:t>estimated</w:t>
      </w:r>
      <w:r>
        <w:rPr>
          <w:rFonts w:ascii="Arial" w:hAnsi="Arial"/>
          <w:spacing w:val="-12"/>
        </w:rPr>
        <w:t xml:space="preserve"> </w:t>
      </w:r>
      <w:r>
        <w:rPr>
          <w:rFonts w:ascii="Arial" w:hAnsi="Arial"/>
        </w:rPr>
        <w:t>as</w:t>
      </w:r>
      <w:r>
        <w:rPr>
          <w:rFonts w:ascii="Arial" w:hAnsi="Arial"/>
          <w:spacing w:val="-13"/>
        </w:rPr>
        <w:t xml:space="preserve"> </w:t>
      </w:r>
      <w:r>
        <w:rPr>
          <w:rFonts w:ascii="Arial" w:hAnsi="Arial"/>
        </w:rPr>
        <w:t>the</w:t>
      </w:r>
      <w:r>
        <w:rPr>
          <w:rFonts w:ascii="Arial" w:hAnsi="Arial"/>
          <w:spacing w:val="-14"/>
        </w:rPr>
        <w:t xml:space="preserve"> </w:t>
      </w:r>
      <w:r>
        <w:rPr>
          <w:rFonts w:ascii="Arial" w:hAnsi="Arial"/>
        </w:rPr>
        <w:t>average</w:t>
      </w:r>
      <w:r>
        <w:rPr>
          <w:rFonts w:ascii="Arial" w:hAnsi="Arial"/>
          <w:spacing w:val="-12"/>
        </w:rPr>
        <w:t xml:space="preserve"> </w:t>
      </w:r>
      <w:r>
        <w:rPr>
          <w:rFonts w:ascii="Arial" w:hAnsi="Arial"/>
        </w:rPr>
        <w:t>costs</w:t>
      </w:r>
      <w:r>
        <w:rPr>
          <w:rFonts w:ascii="Arial" w:hAnsi="Arial"/>
          <w:spacing w:val="-13"/>
        </w:rPr>
        <w:t xml:space="preserve"> </w:t>
      </w:r>
      <w:r>
        <w:rPr>
          <w:rFonts w:ascii="Arial" w:hAnsi="Arial"/>
        </w:rPr>
        <w:t>for</w:t>
      </w:r>
      <w:r>
        <w:rPr>
          <w:rFonts w:ascii="Arial" w:hAnsi="Arial"/>
          <w:spacing w:val="-14"/>
        </w:rPr>
        <w:t xml:space="preserve"> </w:t>
      </w:r>
      <w:r>
        <w:rPr>
          <w:rFonts w:ascii="Arial" w:hAnsi="Arial"/>
        </w:rPr>
        <w:t>men</w:t>
      </w:r>
      <w:r>
        <w:rPr>
          <w:rFonts w:ascii="Arial" w:hAnsi="Arial"/>
          <w:spacing w:val="-13"/>
        </w:rPr>
        <w:t xml:space="preserve"> </w:t>
      </w:r>
      <w:r>
        <w:rPr>
          <w:rFonts w:ascii="Arial" w:hAnsi="Arial"/>
        </w:rPr>
        <w:t>and</w:t>
      </w:r>
      <w:r>
        <w:rPr>
          <w:rFonts w:ascii="Arial" w:hAnsi="Arial"/>
          <w:spacing w:val="-12"/>
        </w:rPr>
        <w:t xml:space="preserve"> </w:t>
      </w:r>
      <w:r>
        <w:rPr>
          <w:rFonts w:ascii="Arial" w:hAnsi="Arial"/>
        </w:rPr>
        <w:t>women in</w:t>
      </w:r>
      <w:r>
        <w:rPr>
          <w:rFonts w:ascii="Arial" w:hAnsi="Arial"/>
          <w:spacing w:val="-14"/>
        </w:rPr>
        <w:t xml:space="preserve"> </w:t>
      </w:r>
      <w:r>
        <w:rPr>
          <w:rFonts w:ascii="Arial" w:hAnsi="Arial"/>
        </w:rPr>
        <w:t>the</w:t>
      </w:r>
      <w:r>
        <w:rPr>
          <w:rFonts w:ascii="Arial" w:hAnsi="Arial"/>
          <w:spacing w:val="-15"/>
        </w:rPr>
        <w:t xml:space="preserve"> </w:t>
      </w:r>
      <w:r>
        <w:rPr>
          <w:rFonts w:ascii="Arial" w:hAnsi="Arial"/>
        </w:rPr>
        <w:t>age</w:t>
      </w:r>
      <w:r>
        <w:rPr>
          <w:rFonts w:ascii="Arial" w:hAnsi="Arial"/>
          <w:spacing w:val="-14"/>
        </w:rPr>
        <w:t xml:space="preserve"> </w:t>
      </w:r>
      <w:r>
        <w:rPr>
          <w:rFonts w:ascii="Arial" w:hAnsi="Arial"/>
        </w:rPr>
        <w:t>group</w:t>
      </w:r>
      <w:r>
        <w:rPr>
          <w:rFonts w:ascii="Arial" w:hAnsi="Arial"/>
          <w:spacing w:val="-14"/>
        </w:rPr>
        <w:t xml:space="preserve"> </w:t>
      </w:r>
      <w:r>
        <w:rPr>
          <w:rFonts w:ascii="Arial" w:hAnsi="Arial"/>
        </w:rPr>
        <w:t>18–30</w:t>
      </w:r>
      <w:r>
        <w:rPr>
          <w:rFonts w:ascii="Arial" w:hAnsi="Arial"/>
          <w:spacing w:val="-15"/>
        </w:rPr>
        <w:t xml:space="preserve"> </w:t>
      </w:r>
      <w:r>
        <w:rPr>
          <w:rFonts w:ascii="Arial" w:hAnsi="Arial"/>
        </w:rPr>
        <w:t>and</w:t>
      </w:r>
      <w:r>
        <w:rPr>
          <w:rFonts w:ascii="Arial" w:hAnsi="Arial"/>
          <w:spacing w:val="-15"/>
        </w:rPr>
        <w:t xml:space="preserve"> </w:t>
      </w:r>
      <w:r>
        <w:rPr>
          <w:rFonts w:ascii="Arial" w:hAnsi="Arial"/>
        </w:rPr>
        <w:t>31–50</w:t>
      </w:r>
      <w:r>
        <w:rPr>
          <w:rFonts w:ascii="Arial" w:hAnsi="Arial"/>
          <w:spacing w:val="-14"/>
        </w:rPr>
        <w:t xml:space="preserve"> </w:t>
      </w:r>
      <w:r>
        <w:rPr>
          <w:rFonts w:ascii="Arial" w:hAnsi="Arial"/>
        </w:rPr>
        <w:t>years;</w:t>
      </w:r>
      <w:r>
        <w:rPr>
          <w:rFonts w:ascii="Arial" w:hAnsi="Arial"/>
          <w:spacing w:val="-15"/>
        </w:rPr>
        <w:t xml:space="preserve"> </w:t>
      </w:r>
      <w:r>
        <w:rPr>
          <w:rFonts w:ascii="Arial" w:hAnsi="Arial"/>
          <w:position w:val="8"/>
          <w:sz w:val="12"/>
        </w:rPr>
        <w:t>c</w:t>
      </w:r>
      <w:r>
        <w:rPr>
          <w:rFonts w:ascii="Arial" w:hAnsi="Arial"/>
        </w:rPr>
        <w:t>Monthly</w:t>
      </w:r>
      <w:r>
        <w:rPr>
          <w:rFonts w:ascii="Arial" w:hAnsi="Arial"/>
          <w:spacing w:val="-14"/>
        </w:rPr>
        <w:t xml:space="preserve"> </w:t>
      </w:r>
      <w:r>
        <w:rPr>
          <w:rFonts w:ascii="Arial" w:hAnsi="Arial"/>
        </w:rPr>
        <w:t>cost</w:t>
      </w:r>
      <w:r>
        <w:rPr>
          <w:rFonts w:ascii="Arial" w:hAnsi="Arial"/>
          <w:spacing w:val="-14"/>
        </w:rPr>
        <w:t xml:space="preserve"> </w:t>
      </w:r>
      <w:r>
        <w:rPr>
          <w:rFonts w:ascii="Arial" w:hAnsi="Arial"/>
        </w:rPr>
        <w:t>for</w:t>
      </w:r>
      <w:r>
        <w:rPr>
          <w:rFonts w:ascii="Arial" w:hAnsi="Arial"/>
          <w:spacing w:val="-15"/>
        </w:rPr>
        <w:t xml:space="preserve"> </w:t>
      </w:r>
      <w:r>
        <w:rPr>
          <w:rFonts w:ascii="Arial" w:hAnsi="Arial"/>
        </w:rPr>
        <w:t>women</w:t>
      </w:r>
      <w:r>
        <w:rPr>
          <w:rFonts w:ascii="Arial" w:hAnsi="Arial"/>
          <w:spacing w:val="-15"/>
        </w:rPr>
        <w:t xml:space="preserve"> </w:t>
      </w:r>
      <w:r>
        <w:rPr>
          <w:rFonts w:ascii="Arial" w:hAnsi="Arial"/>
        </w:rPr>
        <w:t>and</w:t>
      </w:r>
      <w:r>
        <w:rPr>
          <w:rFonts w:ascii="Arial" w:hAnsi="Arial"/>
          <w:spacing w:val="-14"/>
        </w:rPr>
        <w:t xml:space="preserve"> </w:t>
      </w:r>
      <w:r>
        <w:rPr>
          <w:rFonts w:ascii="Arial" w:hAnsi="Arial"/>
        </w:rPr>
        <w:t>men</w:t>
      </w:r>
      <w:r>
        <w:rPr>
          <w:rFonts w:ascii="Arial" w:hAnsi="Arial"/>
          <w:spacing w:val="-14"/>
        </w:rPr>
        <w:t xml:space="preserve"> </w:t>
      </w:r>
      <w:r>
        <w:rPr>
          <w:rFonts w:ascii="Arial" w:hAnsi="Arial"/>
        </w:rPr>
        <w:t>aged</w:t>
      </w:r>
      <w:r>
        <w:rPr>
          <w:rFonts w:ascii="Arial" w:hAnsi="Arial"/>
          <w:spacing w:val="-14"/>
        </w:rPr>
        <w:t xml:space="preserve"> </w:t>
      </w:r>
      <w:r>
        <w:rPr>
          <w:rFonts w:ascii="Arial" w:hAnsi="Arial"/>
        </w:rPr>
        <w:t>18–50</w:t>
      </w:r>
      <w:r>
        <w:rPr>
          <w:rFonts w:ascii="Arial" w:hAnsi="Arial"/>
          <w:spacing w:val="-15"/>
        </w:rPr>
        <w:t xml:space="preserve"> </w:t>
      </w:r>
      <w:r>
        <w:rPr>
          <w:rFonts w:ascii="Arial" w:hAnsi="Arial"/>
        </w:rPr>
        <w:t>and</w:t>
      </w:r>
      <w:r>
        <w:rPr>
          <w:rFonts w:ascii="Arial" w:hAnsi="Arial"/>
          <w:spacing w:val="-14"/>
        </w:rPr>
        <w:t xml:space="preserve"> </w:t>
      </w:r>
      <w:r>
        <w:rPr>
          <w:rFonts w:ascii="Arial" w:hAnsi="Arial"/>
        </w:rPr>
        <w:t>$51</w:t>
      </w:r>
      <w:r>
        <w:rPr>
          <w:rFonts w:ascii="Arial" w:hAnsi="Arial"/>
          <w:spacing w:val="-14"/>
        </w:rPr>
        <w:t xml:space="preserve"> </w:t>
      </w:r>
      <w:r>
        <w:rPr>
          <w:rFonts w:ascii="Arial" w:hAnsi="Arial"/>
        </w:rPr>
        <w:t>years</w:t>
      </w:r>
      <w:r>
        <w:rPr>
          <w:rFonts w:ascii="Arial" w:hAnsi="Arial"/>
          <w:spacing w:val="-14"/>
        </w:rPr>
        <w:t xml:space="preserve"> </w:t>
      </w:r>
      <w:r>
        <w:rPr>
          <w:rFonts w:ascii="Arial" w:hAnsi="Arial"/>
        </w:rPr>
        <w:t>and</w:t>
      </w:r>
      <w:r>
        <w:rPr>
          <w:rFonts w:ascii="Arial" w:hAnsi="Arial"/>
          <w:spacing w:val="-15"/>
        </w:rPr>
        <w:t xml:space="preserve"> </w:t>
      </w:r>
      <w:r>
        <w:rPr>
          <w:rFonts w:ascii="Arial" w:hAnsi="Arial"/>
        </w:rPr>
        <w:t>families</w:t>
      </w:r>
      <w:r>
        <w:rPr>
          <w:rFonts w:ascii="Arial" w:hAnsi="Arial"/>
          <w:spacing w:val="-13"/>
        </w:rPr>
        <w:t xml:space="preserve"> </w:t>
      </w:r>
      <w:r>
        <w:rPr>
          <w:rFonts w:ascii="Arial" w:hAnsi="Arial"/>
        </w:rPr>
        <w:t>of</w:t>
      </w:r>
      <w:r>
        <w:rPr>
          <w:rFonts w:ascii="Arial" w:hAnsi="Arial"/>
          <w:spacing w:val="-15"/>
        </w:rPr>
        <w:t xml:space="preserve"> </w:t>
      </w:r>
      <w:r>
        <w:rPr>
          <w:rFonts w:ascii="Arial" w:hAnsi="Arial"/>
        </w:rPr>
        <w:t>4</w:t>
      </w:r>
      <w:r>
        <w:rPr>
          <w:rFonts w:ascii="Arial" w:hAnsi="Arial"/>
          <w:spacing w:val="-15"/>
        </w:rPr>
        <w:t xml:space="preserve"> </w:t>
      </w:r>
      <w:r>
        <w:rPr>
          <w:rFonts w:ascii="Arial" w:hAnsi="Arial"/>
        </w:rPr>
        <w:t>include the cost of labor for food preparation, which account for 60% of total costs based on estimates by Davis and You.</w:t>
      </w:r>
      <w:hyperlink w:anchor="_bookmark52" w:history="1">
        <w:r>
          <w:rPr>
            <w:rFonts w:ascii="Arial" w:hAnsi="Arial"/>
            <w:color w:val="007FAC"/>
            <w:position w:val="8"/>
            <w:sz w:val="12"/>
          </w:rPr>
          <w:t xml:space="preserve">30 </w:t>
        </w:r>
      </w:hyperlink>
      <w:r>
        <w:rPr>
          <w:rFonts w:ascii="Arial" w:hAnsi="Arial"/>
        </w:rPr>
        <w:t>The My- Plate</w:t>
      </w:r>
      <w:r>
        <w:rPr>
          <w:rFonts w:ascii="Arial" w:hAnsi="Arial"/>
          <w:spacing w:val="-6"/>
        </w:rPr>
        <w:t xml:space="preserve"> </w:t>
      </w:r>
      <w:r>
        <w:rPr>
          <w:rFonts w:ascii="Arial" w:hAnsi="Arial"/>
        </w:rPr>
        <w:t>cost</w:t>
      </w:r>
      <w:r>
        <w:rPr>
          <w:rFonts w:ascii="Arial" w:hAnsi="Arial"/>
          <w:spacing w:val="-5"/>
        </w:rPr>
        <w:t xml:space="preserve"> </w:t>
      </w:r>
      <w:r>
        <w:rPr>
          <w:rFonts w:ascii="Arial" w:hAnsi="Arial"/>
        </w:rPr>
        <w:t>of</w:t>
      </w:r>
      <w:r>
        <w:rPr>
          <w:rFonts w:ascii="Arial" w:hAnsi="Arial"/>
          <w:spacing w:val="-5"/>
        </w:rPr>
        <w:t xml:space="preserve"> </w:t>
      </w:r>
      <w:r>
        <w:rPr>
          <w:rFonts w:ascii="Arial" w:hAnsi="Arial"/>
        </w:rPr>
        <w:t>food</w:t>
      </w:r>
      <w:r>
        <w:rPr>
          <w:rFonts w:ascii="Arial" w:hAnsi="Arial"/>
          <w:spacing w:val="-6"/>
        </w:rPr>
        <w:t xml:space="preserve"> </w:t>
      </w:r>
      <w:r>
        <w:rPr>
          <w:rFonts w:ascii="Arial" w:hAnsi="Arial"/>
        </w:rPr>
        <w:t>including</w:t>
      </w:r>
      <w:r>
        <w:rPr>
          <w:rFonts w:ascii="Arial" w:hAnsi="Arial"/>
          <w:spacing w:val="-5"/>
        </w:rPr>
        <w:t xml:space="preserve"> </w:t>
      </w:r>
      <w:r>
        <w:rPr>
          <w:rFonts w:ascii="Arial" w:hAnsi="Arial"/>
        </w:rPr>
        <w:t>labor</w:t>
      </w:r>
      <w:r>
        <w:rPr>
          <w:rFonts w:ascii="Arial" w:hAnsi="Arial"/>
          <w:spacing w:val="-6"/>
        </w:rPr>
        <w:t xml:space="preserve"> </w:t>
      </w:r>
      <w:r>
        <w:rPr>
          <w:rFonts w:ascii="Arial" w:hAnsi="Arial"/>
        </w:rPr>
        <w:t>was</w:t>
      </w:r>
      <w:r>
        <w:rPr>
          <w:rFonts w:ascii="Arial" w:hAnsi="Arial"/>
          <w:spacing w:val="-6"/>
        </w:rPr>
        <w:t xml:space="preserve"> </w:t>
      </w:r>
      <w:r>
        <w:rPr>
          <w:rFonts w:ascii="Arial" w:hAnsi="Arial"/>
        </w:rPr>
        <w:t>estimated</w:t>
      </w:r>
      <w:r>
        <w:rPr>
          <w:rFonts w:ascii="Arial" w:hAnsi="Arial"/>
          <w:spacing w:val="-4"/>
        </w:rPr>
        <w:t xml:space="preserve"> </w:t>
      </w:r>
      <w:r>
        <w:rPr>
          <w:rFonts w:ascii="Arial" w:hAnsi="Arial"/>
        </w:rPr>
        <w:t>as</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monthly</w:t>
      </w:r>
      <w:r>
        <w:rPr>
          <w:rFonts w:ascii="Arial" w:hAnsi="Arial"/>
          <w:spacing w:val="-6"/>
        </w:rPr>
        <w:t xml:space="preserve"> </w:t>
      </w:r>
      <w:r>
        <w:rPr>
          <w:rFonts w:ascii="Arial" w:hAnsi="Arial"/>
        </w:rPr>
        <w:t>cost/0.60</w:t>
      </w:r>
      <w:r>
        <w:rPr>
          <w:rFonts w:ascii="Arial" w:hAnsi="Arial"/>
          <w:spacing w:val="-5"/>
        </w:rPr>
        <w:t xml:space="preserve"> </w:t>
      </w:r>
      <w:r>
        <w:rPr>
          <w:rFonts w:ascii="Arial" w:hAnsi="Arial"/>
        </w:rPr>
        <w:t>for</w:t>
      </w:r>
      <w:r>
        <w:rPr>
          <w:rFonts w:ascii="Arial" w:hAnsi="Arial"/>
          <w:spacing w:val="-5"/>
        </w:rPr>
        <w:t xml:space="preserve"> </w:t>
      </w:r>
      <w:r>
        <w:rPr>
          <w:rFonts w:ascii="Arial" w:hAnsi="Arial"/>
        </w:rPr>
        <w:t>each</w:t>
      </w:r>
      <w:r>
        <w:rPr>
          <w:rFonts w:ascii="Arial" w:hAnsi="Arial"/>
          <w:spacing w:val="-6"/>
        </w:rPr>
        <w:t xml:space="preserve"> </w:t>
      </w:r>
      <w:r>
        <w:rPr>
          <w:rFonts w:ascii="Arial" w:hAnsi="Arial"/>
        </w:rPr>
        <w:t>age</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gender</w:t>
      </w:r>
      <w:r>
        <w:rPr>
          <w:rFonts w:ascii="Arial" w:hAnsi="Arial"/>
          <w:spacing w:val="-6"/>
        </w:rPr>
        <w:t xml:space="preserve"> </w:t>
      </w:r>
      <w:r>
        <w:rPr>
          <w:rFonts w:ascii="Arial" w:hAnsi="Arial"/>
        </w:rPr>
        <w:t>category</w:t>
      </w:r>
      <w:r>
        <w:rPr>
          <w:rFonts w:ascii="Arial" w:hAnsi="Arial"/>
          <w:spacing w:val="-4"/>
        </w:rPr>
        <w:t xml:space="preserve"> </w:t>
      </w:r>
      <w:r>
        <w:rPr>
          <w:rFonts w:ascii="Arial" w:hAnsi="Arial"/>
        </w:rPr>
        <w:t>across</w:t>
      </w:r>
      <w:r>
        <w:rPr>
          <w:rFonts w:ascii="Arial" w:hAnsi="Arial"/>
          <w:spacing w:val="-5"/>
        </w:rPr>
        <w:t xml:space="preserve"> </w:t>
      </w:r>
      <w:r>
        <w:rPr>
          <w:rFonts w:ascii="Arial" w:hAnsi="Arial"/>
        </w:rPr>
        <w:t>scenarios. Additional  cost  was  estimated  as  the  MyPlate  cost  of  food  including  labor  minus  (SNAP  benefits  BRR),  where  BRR   20%    average monthly gross income of S</w:t>
      </w:r>
      <w:r>
        <w:rPr>
          <w:rFonts w:ascii="Arial" w:hAnsi="Arial"/>
        </w:rPr>
        <w:t>NAP recipients. According to the US Department of Agriculture (2015),    the average gross income for all SNAP households was $786/mo, and the monthly SNAP benefits were $465 for a family of 4, $127 for female adults, and $126 for male</w:t>
      </w:r>
      <w:r>
        <w:rPr>
          <w:rFonts w:ascii="Arial" w:hAnsi="Arial"/>
          <w:spacing w:val="5"/>
        </w:rPr>
        <w:t xml:space="preserve"> </w:t>
      </w:r>
      <w:r>
        <w:rPr>
          <w:rFonts w:ascii="Arial" w:hAnsi="Arial"/>
        </w:rPr>
        <w:t>adults</w:t>
      </w:r>
    </w:p>
    <w:p w14:paraId="2720C5E9" w14:textId="77777777" w:rsidR="000D7170" w:rsidRDefault="00C13FE4">
      <w:pPr>
        <w:pStyle w:val="BodyText"/>
        <w:spacing w:line="215" w:lineRule="exact"/>
        <w:ind w:left="236"/>
        <w:jc w:val="both"/>
        <w:rPr>
          <w:rFonts w:ascii="Arial"/>
          <w:sz w:val="12"/>
        </w:rPr>
      </w:pPr>
      <w:r>
        <w:rPr>
          <w:rFonts w:ascii="Arial"/>
        </w:rPr>
        <w:t>Note: Data ar</w:t>
      </w:r>
      <w:r>
        <w:rPr>
          <w:rFonts w:ascii="Arial"/>
        </w:rPr>
        <w:t>e from the US Department of Agriculture</w:t>
      </w:r>
      <w:hyperlink w:anchor="_bookmark51" w:history="1">
        <w:r>
          <w:rPr>
            <w:rFonts w:ascii="Arial"/>
            <w:color w:val="007FAC"/>
            <w:position w:val="8"/>
            <w:sz w:val="12"/>
          </w:rPr>
          <w:t xml:space="preserve">29 </w:t>
        </w:r>
      </w:hyperlink>
      <w:r>
        <w:rPr>
          <w:rFonts w:ascii="Arial"/>
        </w:rPr>
        <w:t>and Davis and You.</w:t>
      </w:r>
      <w:hyperlink w:anchor="_bookmark52" w:history="1">
        <w:r>
          <w:rPr>
            <w:rFonts w:ascii="Arial"/>
            <w:color w:val="007FAC"/>
            <w:position w:val="8"/>
            <w:sz w:val="12"/>
          </w:rPr>
          <w:t>30</w:t>
        </w:r>
      </w:hyperlink>
    </w:p>
    <w:p w14:paraId="2F554347" w14:textId="77777777" w:rsidR="000D7170" w:rsidRDefault="000D7170">
      <w:pPr>
        <w:pStyle w:val="BodyText"/>
        <w:rPr>
          <w:rFonts w:ascii="Arial"/>
          <w:sz w:val="20"/>
        </w:rPr>
      </w:pPr>
    </w:p>
    <w:p w14:paraId="7502C724" w14:textId="77777777" w:rsidR="000D7170" w:rsidRDefault="000D7170">
      <w:pPr>
        <w:rPr>
          <w:rFonts w:ascii="Arial"/>
          <w:sz w:val="20"/>
        </w:rPr>
        <w:sectPr w:rsidR="000D7170">
          <w:headerReference w:type="default" r:id="rId15"/>
          <w:pgSz w:w="11700" w:h="15660"/>
          <w:pgMar w:top="1240" w:right="580" w:bottom="280" w:left="840" w:header="689" w:footer="0" w:gutter="0"/>
          <w:cols w:space="720"/>
        </w:sectPr>
      </w:pPr>
    </w:p>
    <w:p w14:paraId="069EB3CE" w14:textId="77777777" w:rsidR="000D7170" w:rsidRDefault="000D7170">
      <w:pPr>
        <w:pStyle w:val="BodyText"/>
        <w:spacing w:before="4"/>
        <w:rPr>
          <w:rFonts w:ascii="Arial"/>
          <w:sz w:val="20"/>
        </w:rPr>
      </w:pPr>
    </w:p>
    <w:p w14:paraId="1164A5E7" w14:textId="77777777" w:rsidR="000D7170" w:rsidRDefault="00C13FE4">
      <w:pPr>
        <w:pStyle w:val="BodyText"/>
        <w:spacing w:line="254" w:lineRule="auto"/>
        <w:ind w:left="116"/>
        <w:jc w:val="both"/>
        <w:rPr>
          <w:rFonts w:ascii="Arial" w:hAnsi="Arial"/>
        </w:rPr>
      </w:pPr>
      <w:r>
        <w:rPr>
          <w:w w:val="115"/>
        </w:rPr>
        <w:t>to prepare meals, the research found that the current levels of SNAP bene- ﬁts plus expected personal expendi- tures were not enough to cover the full cost of supporting a diet recom- mended by MyPlate. This analysis showed that after a</w:t>
      </w:r>
      <w:r>
        <w:rPr>
          <w:w w:val="115"/>
        </w:rPr>
        <w:t>ccounting  for BRR, approximately 43% to 60% of the total monthly food cost including labor</w:t>
      </w:r>
      <w:r>
        <w:rPr>
          <w:spacing w:val="-24"/>
          <w:w w:val="115"/>
        </w:rPr>
        <w:t xml:space="preserve"> </w:t>
      </w:r>
      <w:r>
        <w:rPr>
          <w:w w:val="115"/>
        </w:rPr>
        <w:t>cost</w:t>
      </w:r>
      <w:r>
        <w:rPr>
          <w:spacing w:val="-22"/>
          <w:w w:val="115"/>
        </w:rPr>
        <w:t xml:space="preserve"> </w:t>
      </w:r>
      <w:r>
        <w:rPr>
          <w:w w:val="115"/>
        </w:rPr>
        <w:t>was</w:t>
      </w:r>
      <w:r>
        <w:rPr>
          <w:spacing w:val="-24"/>
          <w:w w:val="115"/>
        </w:rPr>
        <w:t xml:space="preserve"> </w:t>
      </w:r>
      <w:r>
        <w:rPr>
          <w:w w:val="115"/>
        </w:rPr>
        <w:t>covered</w:t>
      </w:r>
      <w:r>
        <w:rPr>
          <w:spacing w:val="-23"/>
          <w:w w:val="115"/>
        </w:rPr>
        <w:t xml:space="preserve"> </w:t>
      </w:r>
      <w:r>
        <w:rPr>
          <w:w w:val="115"/>
        </w:rPr>
        <w:t>by</w:t>
      </w:r>
      <w:r>
        <w:rPr>
          <w:spacing w:val="-23"/>
          <w:w w:val="115"/>
        </w:rPr>
        <w:t xml:space="preserve"> </w:t>
      </w:r>
      <w:r>
        <w:rPr>
          <w:w w:val="115"/>
        </w:rPr>
        <w:t>SNAP</w:t>
      </w:r>
      <w:r>
        <w:rPr>
          <w:spacing w:val="-23"/>
          <w:w w:val="115"/>
        </w:rPr>
        <w:t xml:space="preserve"> </w:t>
      </w:r>
      <w:r>
        <w:rPr>
          <w:w w:val="115"/>
        </w:rPr>
        <w:t xml:space="preserve">bene- ﬁts. The analysis revealed that for a family of 4 with 2 parents </w:t>
      </w:r>
      <w:r>
        <w:rPr>
          <w:spacing w:val="21"/>
          <w:w w:val="115"/>
        </w:rPr>
        <w:t xml:space="preserve"> </w:t>
      </w:r>
      <w:r>
        <w:rPr>
          <w:w w:val="115"/>
        </w:rPr>
        <w:t>(aged 31</w:t>
      </w:r>
      <w:r>
        <w:rPr>
          <w:rFonts w:ascii="Arial" w:hAnsi="Arial"/>
          <w:w w:val="115"/>
        </w:rPr>
        <w:t>–</w:t>
      </w:r>
    </w:p>
    <w:p w14:paraId="5D3D4E02" w14:textId="77777777" w:rsidR="000D7170" w:rsidRDefault="00C13FE4">
      <w:pPr>
        <w:pStyle w:val="BodyText"/>
        <w:spacing w:line="254" w:lineRule="auto"/>
        <w:ind w:left="116"/>
        <w:jc w:val="both"/>
      </w:pPr>
      <w:r>
        <w:rPr>
          <w:w w:val="115"/>
        </w:rPr>
        <w:t>50 years) and 2 older children (1 aged 8</w:t>
      </w:r>
      <w:r>
        <w:rPr>
          <w:rFonts w:ascii="Arial" w:hAnsi="Arial"/>
          <w:w w:val="115"/>
        </w:rPr>
        <w:t>–</w:t>
      </w:r>
      <w:r>
        <w:rPr>
          <w:w w:val="115"/>
        </w:rPr>
        <w:t>11 years and the</w:t>
      </w:r>
      <w:r>
        <w:rPr>
          <w:w w:val="115"/>
        </w:rPr>
        <w:t xml:space="preserve"> other 12</w:t>
      </w:r>
      <w:r>
        <w:rPr>
          <w:rFonts w:ascii="Arial" w:hAnsi="Arial"/>
          <w:w w:val="115"/>
        </w:rPr>
        <w:t>–</w:t>
      </w:r>
      <w:r>
        <w:rPr>
          <w:rFonts w:ascii="Arial" w:hAnsi="Arial"/>
          <w:spacing w:val="56"/>
          <w:w w:val="115"/>
        </w:rPr>
        <w:t xml:space="preserve"> </w:t>
      </w:r>
      <w:r>
        <w:rPr>
          <w:w w:val="115"/>
        </w:rPr>
        <w:t>17 years), the  monthly  cost  of</w:t>
      </w:r>
      <w:r>
        <w:rPr>
          <w:spacing w:val="45"/>
          <w:w w:val="115"/>
        </w:rPr>
        <w:t xml:space="preserve"> </w:t>
      </w:r>
      <w:r>
        <w:rPr>
          <w:w w:val="115"/>
        </w:rPr>
        <w:t>food</w:t>
      </w:r>
    </w:p>
    <w:p w14:paraId="13E67A52" w14:textId="77777777" w:rsidR="000D7170" w:rsidRDefault="00C13FE4">
      <w:pPr>
        <w:pStyle w:val="BodyText"/>
        <w:spacing w:before="3"/>
        <w:rPr>
          <w:sz w:val="20"/>
        </w:rPr>
      </w:pPr>
      <w:r>
        <w:br w:type="column"/>
      </w:r>
    </w:p>
    <w:p w14:paraId="0BEF5C3B" w14:textId="77777777" w:rsidR="000D7170" w:rsidRDefault="00C13FE4">
      <w:pPr>
        <w:pStyle w:val="BodyText"/>
        <w:spacing w:before="1" w:line="254" w:lineRule="auto"/>
        <w:ind w:left="116"/>
        <w:jc w:val="both"/>
      </w:pPr>
      <w:r>
        <w:rPr>
          <w:w w:val="115"/>
        </w:rPr>
        <w:t>including the cost of labor ranged from a high of $1,249 (when consuming</w:t>
      </w:r>
      <w:r>
        <w:rPr>
          <w:spacing w:val="-8"/>
          <w:w w:val="115"/>
        </w:rPr>
        <w:t xml:space="preserve"> </w:t>
      </w:r>
      <w:r>
        <w:rPr>
          <w:w w:val="115"/>
        </w:rPr>
        <w:t>only</w:t>
      </w:r>
      <w:r>
        <w:rPr>
          <w:spacing w:val="-8"/>
          <w:w w:val="115"/>
        </w:rPr>
        <w:t xml:space="preserve"> </w:t>
      </w:r>
      <w:r>
        <w:rPr>
          <w:w w:val="115"/>
        </w:rPr>
        <w:t>fresh</w:t>
      </w:r>
      <w:r>
        <w:rPr>
          <w:spacing w:val="-8"/>
          <w:w w:val="115"/>
        </w:rPr>
        <w:t xml:space="preserve"> </w:t>
      </w:r>
      <w:r>
        <w:rPr>
          <w:w w:val="115"/>
        </w:rPr>
        <w:t>fruits</w:t>
      </w:r>
      <w:r>
        <w:rPr>
          <w:spacing w:val="-9"/>
          <w:w w:val="115"/>
        </w:rPr>
        <w:t xml:space="preserve"> </w:t>
      </w:r>
      <w:r>
        <w:rPr>
          <w:w w:val="115"/>
        </w:rPr>
        <w:t>and</w:t>
      </w:r>
      <w:r>
        <w:rPr>
          <w:spacing w:val="-9"/>
          <w:w w:val="115"/>
        </w:rPr>
        <w:t xml:space="preserve"> </w:t>
      </w:r>
      <w:r>
        <w:rPr>
          <w:w w:val="115"/>
        </w:rPr>
        <w:t>vege- tables) to a low of $1,109 for a vege- tarian diet consuming  one-third fresh, frozen, and canned fruits and vegetables.</w:t>
      </w:r>
    </w:p>
    <w:p w14:paraId="78B1FF00" w14:textId="77777777" w:rsidR="000D7170" w:rsidRDefault="00C13FE4">
      <w:pPr>
        <w:pStyle w:val="BodyText"/>
        <w:spacing w:line="247" w:lineRule="auto"/>
        <w:ind w:left="116" w:firstLine="239"/>
        <w:jc w:val="both"/>
        <w:rPr>
          <w:sz w:val="12"/>
        </w:rPr>
      </w:pPr>
      <w:r>
        <w:rPr>
          <w:w w:val="115"/>
        </w:rPr>
        <w:t>These estimates were higher than the 2016 USDA's low-cost food plan of $588/mo for a family of 4 ($147.60/wk for a family consist</w:t>
      </w:r>
      <w:r>
        <w:rPr>
          <w:w w:val="115"/>
        </w:rPr>
        <w:t>ing of</w:t>
      </w:r>
      <w:r>
        <w:rPr>
          <w:spacing w:val="-27"/>
          <w:w w:val="115"/>
        </w:rPr>
        <w:t xml:space="preserve"> </w:t>
      </w:r>
      <w:r>
        <w:rPr>
          <w:w w:val="115"/>
        </w:rPr>
        <w:t>2</w:t>
      </w:r>
      <w:r>
        <w:rPr>
          <w:spacing w:val="-28"/>
          <w:w w:val="115"/>
        </w:rPr>
        <w:t xml:space="preserve"> </w:t>
      </w:r>
      <w:r>
        <w:rPr>
          <w:w w:val="115"/>
        </w:rPr>
        <w:t>adults</w:t>
      </w:r>
      <w:r>
        <w:rPr>
          <w:spacing w:val="-28"/>
          <w:w w:val="115"/>
        </w:rPr>
        <w:t xml:space="preserve"> </w:t>
      </w:r>
      <w:r>
        <w:rPr>
          <w:w w:val="115"/>
        </w:rPr>
        <w:t>aged</w:t>
      </w:r>
      <w:r>
        <w:rPr>
          <w:spacing w:val="-28"/>
          <w:w w:val="115"/>
        </w:rPr>
        <w:t xml:space="preserve"> </w:t>
      </w:r>
      <w:r>
        <w:rPr>
          <w:w w:val="115"/>
        </w:rPr>
        <w:t>20</w:t>
      </w:r>
      <w:r>
        <w:rPr>
          <w:rFonts w:ascii="Arial" w:hAnsi="Arial"/>
          <w:w w:val="115"/>
        </w:rPr>
        <w:t>–</w:t>
      </w:r>
      <w:r>
        <w:rPr>
          <w:w w:val="115"/>
        </w:rPr>
        <w:t>50</w:t>
      </w:r>
      <w:r>
        <w:rPr>
          <w:spacing w:val="-28"/>
          <w:w w:val="115"/>
        </w:rPr>
        <w:t xml:space="preserve"> </w:t>
      </w:r>
      <w:r>
        <w:rPr>
          <w:w w:val="115"/>
        </w:rPr>
        <w:t>years</w:t>
      </w:r>
      <w:r>
        <w:rPr>
          <w:spacing w:val="-28"/>
          <w:w w:val="115"/>
        </w:rPr>
        <w:t xml:space="preserve"> </w:t>
      </w:r>
      <w:r>
        <w:rPr>
          <w:w w:val="115"/>
        </w:rPr>
        <w:t>and</w:t>
      </w:r>
      <w:r>
        <w:rPr>
          <w:spacing w:val="-28"/>
          <w:w w:val="115"/>
        </w:rPr>
        <w:t xml:space="preserve"> </w:t>
      </w:r>
      <w:r>
        <w:rPr>
          <w:w w:val="115"/>
        </w:rPr>
        <w:t>2</w:t>
      </w:r>
      <w:r>
        <w:rPr>
          <w:spacing w:val="-27"/>
          <w:w w:val="115"/>
        </w:rPr>
        <w:t xml:space="preserve"> </w:t>
      </w:r>
      <w:r>
        <w:rPr>
          <w:w w:val="115"/>
        </w:rPr>
        <w:t>chil- dren</w:t>
      </w:r>
      <w:r>
        <w:rPr>
          <w:spacing w:val="-7"/>
          <w:w w:val="115"/>
        </w:rPr>
        <w:t xml:space="preserve"> </w:t>
      </w:r>
      <w:r>
        <w:rPr>
          <w:w w:val="115"/>
        </w:rPr>
        <w:t>aged</w:t>
      </w:r>
      <w:r>
        <w:rPr>
          <w:spacing w:val="-8"/>
          <w:w w:val="115"/>
        </w:rPr>
        <w:t xml:space="preserve"> </w:t>
      </w:r>
      <w:r>
        <w:rPr>
          <w:w w:val="115"/>
        </w:rPr>
        <w:t>2</w:t>
      </w:r>
      <w:r>
        <w:rPr>
          <w:rFonts w:ascii="Arial" w:hAnsi="Arial"/>
          <w:w w:val="115"/>
        </w:rPr>
        <w:t>–</w:t>
      </w:r>
      <w:r>
        <w:rPr>
          <w:w w:val="115"/>
        </w:rPr>
        <w:t>3</w:t>
      </w:r>
      <w:r>
        <w:rPr>
          <w:spacing w:val="-8"/>
          <w:w w:val="115"/>
        </w:rPr>
        <w:t xml:space="preserve"> </w:t>
      </w:r>
      <w:r>
        <w:rPr>
          <w:w w:val="115"/>
        </w:rPr>
        <w:t>years</w:t>
      </w:r>
      <w:r>
        <w:rPr>
          <w:spacing w:val="-8"/>
          <w:w w:val="115"/>
        </w:rPr>
        <w:t xml:space="preserve"> </w:t>
      </w:r>
      <w:r>
        <w:rPr>
          <w:w w:val="115"/>
        </w:rPr>
        <w:t>and</w:t>
      </w:r>
      <w:r>
        <w:rPr>
          <w:spacing w:val="-7"/>
          <w:w w:val="115"/>
        </w:rPr>
        <w:t xml:space="preserve"> </w:t>
      </w:r>
      <w:r>
        <w:rPr>
          <w:w w:val="115"/>
        </w:rPr>
        <w:t>4</w:t>
      </w:r>
      <w:r>
        <w:rPr>
          <w:rFonts w:ascii="Arial" w:hAnsi="Arial"/>
          <w:w w:val="115"/>
        </w:rPr>
        <w:t>–</w:t>
      </w:r>
      <w:r>
        <w:rPr>
          <w:w w:val="115"/>
        </w:rPr>
        <w:t>5</w:t>
      </w:r>
      <w:r>
        <w:rPr>
          <w:spacing w:val="-8"/>
          <w:w w:val="115"/>
        </w:rPr>
        <w:t xml:space="preserve"> </w:t>
      </w:r>
      <w:r>
        <w:rPr>
          <w:w w:val="115"/>
        </w:rPr>
        <w:t>years).</w:t>
      </w:r>
      <w:hyperlink w:anchor="_bookmark41" w:history="1">
        <w:r>
          <w:rPr>
            <w:color w:val="007FAC"/>
            <w:w w:val="115"/>
            <w:position w:val="8"/>
            <w:sz w:val="12"/>
          </w:rPr>
          <w:t>19</w:t>
        </w:r>
      </w:hyperlink>
    </w:p>
    <w:p w14:paraId="5F908C59" w14:textId="77777777" w:rsidR="000D7170" w:rsidRDefault="00C13FE4">
      <w:pPr>
        <w:pStyle w:val="BodyText"/>
        <w:spacing w:before="6" w:line="254" w:lineRule="auto"/>
        <w:ind w:left="116"/>
        <w:jc w:val="both"/>
      </w:pPr>
      <w:r>
        <w:rPr>
          <w:w w:val="115"/>
        </w:rPr>
        <w:t>In addition, the current estimates were slightly lower than the  USDA's</w:t>
      </w:r>
    </w:p>
    <w:p w14:paraId="47651B28" w14:textId="77777777" w:rsidR="000D7170" w:rsidRDefault="00C13FE4">
      <w:pPr>
        <w:pStyle w:val="BodyText"/>
        <w:spacing w:before="4"/>
        <w:rPr>
          <w:sz w:val="20"/>
        </w:rPr>
      </w:pPr>
      <w:r>
        <w:br w:type="column"/>
      </w:r>
    </w:p>
    <w:p w14:paraId="0CCFABCB" w14:textId="77777777" w:rsidR="000D7170" w:rsidRDefault="00C13FE4">
      <w:pPr>
        <w:pStyle w:val="BodyText"/>
        <w:spacing w:line="249" w:lineRule="auto"/>
        <w:ind w:left="116" w:right="118"/>
        <w:jc w:val="both"/>
      </w:pPr>
      <w:r>
        <w:rPr>
          <w:w w:val="115"/>
        </w:rPr>
        <w:t>liberal food plan of $1,276/mo for a family of 4 ($294.50/wk for a f</w:t>
      </w:r>
      <w:r>
        <w:rPr>
          <w:w w:val="115"/>
        </w:rPr>
        <w:t>amily consisting</w:t>
      </w:r>
      <w:r>
        <w:rPr>
          <w:spacing w:val="-29"/>
          <w:w w:val="115"/>
        </w:rPr>
        <w:t xml:space="preserve"> </w:t>
      </w:r>
      <w:r>
        <w:rPr>
          <w:w w:val="115"/>
        </w:rPr>
        <w:t>of</w:t>
      </w:r>
      <w:r>
        <w:rPr>
          <w:spacing w:val="-29"/>
          <w:w w:val="115"/>
        </w:rPr>
        <w:t xml:space="preserve"> </w:t>
      </w:r>
      <w:r>
        <w:rPr>
          <w:w w:val="115"/>
        </w:rPr>
        <w:t>2</w:t>
      </w:r>
      <w:r>
        <w:rPr>
          <w:spacing w:val="-29"/>
          <w:w w:val="115"/>
        </w:rPr>
        <w:t xml:space="preserve"> </w:t>
      </w:r>
      <w:r>
        <w:rPr>
          <w:w w:val="115"/>
        </w:rPr>
        <w:t>adults</w:t>
      </w:r>
      <w:r>
        <w:rPr>
          <w:spacing w:val="-28"/>
          <w:w w:val="115"/>
        </w:rPr>
        <w:t xml:space="preserve"> </w:t>
      </w:r>
      <w:r>
        <w:rPr>
          <w:w w:val="115"/>
        </w:rPr>
        <w:t>aged</w:t>
      </w:r>
      <w:r>
        <w:rPr>
          <w:spacing w:val="-29"/>
          <w:w w:val="115"/>
        </w:rPr>
        <w:t xml:space="preserve"> </w:t>
      </w:r>
      <w:r>
        <w:rPr>
          <w:w w:val="115"/>
        </w:rPr>
        <w:t>20</w:t>
      </w:r>
      <w:r>
        <w:rPr>
          <w:rFonts w:ascii="Arial" w:hAnsi="Arial"/>
          <w:w w:val="115"/>
        </w:rPr>
        <w:t>–</w:t>
      </w:r>
      <w:r>
        <w:rPr>
          <w:w w:val="115"/>
        </w:rPr>
        <w:t>50</w:t>
      </w:r>
      <w:r>
        <w:rPr>
          <w:spacing w:val="-29"/>
          <w:w w:val="115"/>
        </w:rPr>
        <w:t xml:space="preserve"> </w:t>
      </w:r>
      <w:r>
        <w:rPr>
          <w:w w:val="115"/>
        </w:rPr>
        <w:t>years and 2 children aged 6</w:t>
      </w:r>
      <w:r>
        <w:rPr>
          <w:rFonts w:ascii="Arial" w:hAnsi="Arial"/>
          <w:w w:val="115"/>
        </w:rPr>
        <w:t>–</w:t>
      </w:r>
      <w:r>
        <w:rPr>
          <w:w w:val="115"/>
        </w:rPr>
        <w:t>8 years and 9</w:t>
      </w:r>
      <w:r>
        <w:rPr>
          <w:rFonts w:ascii="Arial" w:hAnsi="Arial"/>
          <w:w w:val="115"/>
        </w:rPr>
        <w:t xml:space="preserve">– </w:t>
      </w:r>
      <w:r>
        <w:rPr>
          <w:w w:val="115"/>
        </w:rPr>
        <w:t>11</w:t>
      </w:r>
      <w:r>
        <w:rPr>
          <w:spacing w:val="-23"/>
          <w:w w:val="115"/>
        </w:rPr>
        <w:t xml:space="preserve"> </w:t>
      </w:r>
      <w:r>
        <w:rPr>
          <w:w w:val="115"/>
        </w:rPr>
        <w:t>years).</w:t>
      </w:r>
      <w:hyperlink w:anchor="_bookmark41" w:history="1">
        <w:r>
          <w:rPr>
            <w:color w:val="007FAC"/>
            <w:w w:val="115"/>
            <w:position w:val="8"/>
            <w:sz w:val="12"/>
          </w:rPr>
          <w:t>19</w:t>
        </w:r>
        <w:r>
          <w:rPr>
            <w:color w:val="007FAC"/>
            <w:spacing w:val="-14"/>
            <w:w w:val="115"/>
            <w:position w:val="8"/>
            <w:sz w:val="12"/>
          </w:rPr>
          <w:t xml:space="preserve"> </w:t>
        </w:r>
      </w:hyperlink>
      <w:r>
        <w:rPr>
          <w:w w:val="115"/>
        </w:rPr>
        <w:t>Several</w:t>
      </w:r>
      <w:r>
        <w:rPr>
          <w:spacing w:val="-24"/>
          <w:w w:val="115"/>
        </w:rPr>
        <w:t xml:space="preserve"> </w:t>
      </w:r>
      <w:r>
        <w:rPr>
          <w:w w:val="115"/>
        </w:rPr>
        <w:t>reasons</w:t>
      </w:r>
      <w:r>
        <w:rPr>
          <w:spacing w:val="-24"/>
          <w:w w:val="115"/>
        </w:rPr>
        <w:t xml:space="preserve"> </w:t>
      </w:r>
      <w:r>
        <w:rPr>
          <w:w w:val="115"/>
        </w:rPr>
        <w:t>for</w:t>
      </w:r>
      <w:r>
        <w:rPr>
          <w:spacing w:val="-24"/>
          <w:w w:val="115"/>
        </w:rPr>
        <w:t xml:space="preserve"> </w:t>
      </w:r>
      <w:r>
        <w:rPr>
          <w:w w:val="115"/>
        </w:rPr>
        <w:t>the</w:t>
      </w:r>
      <w:r>
        <w:rPr>
          <w:spacing w:val="-24"/>
          <w:w w:val="115"/>
        </w:rPr>
        <w:t xml:space="preserve"> </w:t>
      </w:r>
      <w:r>
        <w:rPr>
          <w:w w:val="115"/>
        </w:rPr>
        <w:t>dif- ferences</w:t>
      </w:r>
      <w:r>
        <w:rPr>
          <w:spacing w:val="-8"/>
          <w:w w:val="115"/>
        </w:rPr>
        <w:t xml:space="preserve"> </w:t>
      </w:r>
      <w:r>
        <w:rPr>
          <w:w w:val="115"/>
        </w:rPr>
        <w:t>in</w:t>
      </w:r>
      <w:r>
        <w:rPr>
          <w:spacing w:val="-8"/>
          <w:w w:val="115"/>
        </w:rPr>
        <w:t xml:space="preserve"> </w:t>
      </w:r>
      <w:r>
        <w:rPr>
          <w:w w:val="115"/>
        </w:rPr>
        <w:t>monthly</w:t>
      </w:r>
      <w:r>
        <w:rPr>
          <w:spacing w:val="-9"/>
          <w:w w:val="115"/>
        </w:rPr>
        <w:t xml:space="preserve"> </w:t>
      </w:r>
      <w:r>
        <w:rPr>
          <w:w w:val="115"/>
        </w:rPr>
        <w:t>cost</w:t>
      </w:r>
      <w:r>
        <w:rPr>
          <w:spacing w:val="-8"/>
          <w:w w:val="115"/>
        </w:rPr>
        <w:t xml:space="preserve"> </w:t>
      </w:r>
      <w:r>
        <w:rPr>
          <w:w w:val="115"/>
        </w:rPr>
        <w:t>could</w:t>
      </w:r>
      <w:r>
        <w:rPr>
          <w:spacing w:val="-8"/>
          <w:w w:val="115"/>
        </w:rPr>
        <w:t xml:space="preserve"> </w:t>
      </w:r>
      <w:r>
        <w:rPr>
          <w:w w:val="115"/>
        </w:rPr>
        <w:t>be</w:t>
      </w:r>
      <w:r>
        <w:rPr>
          <w:spacing w:val="-9"/>
          <w:w w:val="115"/>
        </w:rPr>
        <w:t xml:space="preserve"> </w:t>
      </w:r>
      <w:r>
        <w:rPr>
          <w:w w:val="115"/>
        </w:rPr>
        <w:t xml:space="preserve">that the USDA's food plans include </w:t>
      </w:r>
      <w:r>
        <w:rPr>
          <w:spacing w:val="8"/>
          <w:w w:val="115"/>
        </w:rPr>
        <w:t xml:space="preserve"> </w:t>
      </w:r>
      <w:r>
        <w:rPr>
          <w:w w:val="115"/>
        </w:rPr>
        <w:t>other</w:t>
      </w:r>
    </w:p>
    <w:p w14:paraId="15FE518E" w14:textId="77777777" w:rsidR="000D7170" w:rsidRDefault="00C13FE4">
      <w:pPr>
        <w:pStyle w:val="BodyText"/>
        <w:spacing w:before="4" w:line="254" w:lineRule="auto"/>
        <w:ind w:left="116" w:right="117"/>
        <w:jc w:val="both"/>
      </w:pPr>
      <w:r>
        <w:rPr>
          <w:w w:val="120"/>
        </w:rPr>
        <w:t>foods</w:t>
      </w:r>
      <w:r>
        <w:rPr>
          <w:spacing w:val="-29"/>
          <w:w w:val="120"/>
        </w:rPr>
        <w:t xml:space="preserve"> </w:t>
      </w:r>
      <w:r>
        <w:rPr>
          <w:w w:val="120"/>
        </w:rPr>
        <w:t>such</w:t>
      </w:r>
      <w:r>
        <w:rPr>
          <w:spacing w:val="-29"/>
          <w:w w:val="120"/>
        </w:rPr>
        <w:t xml:space="preserve"> </w:t>
      </w:r>
      <w:r>
        <w:rPr>
          <w:w w:val="120"/>
        </w:rPr>
        <w:t>as</w:t>
      </w:r>
      <w:r>
        <w:rPr>
          <w:spacing w:val="-29"/>
          <w:w w:val="120"/>
        </w:rPr>
        <w:t xml:space="preserve"> </w:t>
      </w:r>
      <w:r>
        <w:rPr>
          <w:w w:val="120"/>
        </w:rPr>
        <w:t>gravies</w:t>
      </w:r>
      <w:r>
        <w:rPr>
          <w:spacing w:val="-29"/>
          <w:w w:val="120"/>
        </w:rPr>
        <w:t xml:space="preserve"> </w:t>
      </w:r>
      <w:r>
        <w:rPr>
          <w:w w:val="120"/>
        </w:rPr>
        <w:t>and</w:t>
      </w:r>
      <w:r>
        <w:rPr>
          <w:spacing w:val="-29"/>
          <w:w w:val="120"/>
        </w:rPr>
        <w:t xml:space="preserve"> </w:t>
      </w:r>
      <w:r>
        <w:rPr>
          <w:w w:val="120"/>
        </w:rPr>
        <w:t>sauces,</w:t>
      </w:r>
      <w:r>
        <w:rPr>
          <w:spacing w:val="-29"/>
          <w:w w:val="120"/>
        </w:rPr>
        <w:t xml:space="preserve"> </w:t>
      </w:r>
      <w:r>
        <w:rPr>
          <w:w w:val="120"/>
        </w:rPr>
        <w:t>cof- fee and tea, soft drinks, sugars and candies, and soup. In addition, the model used to calculate the various food</w:t>
      </w:r>
      <w:r>
        <w:rPr>
          <w:spacing w:val="-34"/>
          <w:w w:val="120"/>
        </w:rPr>
        <w:t xml:space="preserve"> </w:t>
      </w:r>
      <w:r>
        <w:rPr>
          <w:w w:val="120"/>
        </w:rPr>
        <w:t>prices</w:t>
      </w:r>
      <w:r>
        <w:rPr>
          <w:spacing w:val="-33"/>
          <w:w w:val="120"/>
        </w:rPr>
        <w:t xml:space="preserve"> </w:t>
      </w:r>
      <w:r>
        <w:rPr>
          <w:w w:val="120"/>
        </w:rPr>
        <w:t>plans</w:t>
      </w:r>
      <w:r>
        <w:rPr>
          <w:spacing w:val="-34"/>
          <w:w w:val="120"/>
        </w:rPr>
        <w:t xml:space="preserve"> </w:t>
      </w:r>
      <w:r>
        <w:rPr>
          <w:w w:val="120"/>
        </w:rPr>
        <w:t>was</w:t>
      </w:r>
      <w:r>
        <w:rPr>
          <w:spacing w:val="-34"/>
          <w:w w:val="120"/>
        </w:rPr>
        <w:t xml:space="preserve"> </w:t>
      </w:r>
      <w:r>
        <w:rPr>
          <w:w w:val="120"/>
        </w:rPr>
        <w:t>based</w:t>
      </w:r>
      <w:r>
        <w:rPr>
          <w:spacing w:val="-33"/>
          <w:w w:val="120"/>
        </w:rPr>
        <w:t xml:space="preserve"> </w:t>
      </w:r>
      <w:r>
        <w:rPr>
          <w:w w:val="120"/>
        </w:rPr>
        <w:t>on</w:t>
      </w:r>
      <w:r>
        <w:rPr>
          <w:spacing w:val="-34"/>
          <w:w w:val="120"/>
        </w:rPr>
        <w:t xml:space="preserve"> </w:t>
      </w:r>
      <w:r>
        <w:rPr>
          <w:w w:val="120"/>
        </w:rPr>
        <w:t>the</w:t>
      </w:r>
      <w:r>
        <w:rPr>
          <w:spacing w:val="-34"/>
          <w:w w:val="120"/>
        </w:rPr>
        <w:t xml:space="preserve"> </w:t>
      </w:r>
      <w:r>
        <w:rPr>
          <w:w w:val="120"/>
        </w:rPr>
        <w:t>lat- est</w:t>
      </w:r>
      <w:r>
        <w:rPr>
          <w:spacing w:val="-30"/>
          <w:w w:val="120"/>
        </w:rPr>
        <w:t xml:space="preserve"> </w:t>
      </w:r>
      <w:r>
        <w:rPr>
          <w:w w:val="120"/>
        </w:rPr>
        <w:t>food</w:t>
      </w:r>
      <w:r>
        <w:rPr>
          <w:spacing w:val="-31"/>
          <w:w w:val="120"/>
        </w:rPr>
        <w:t xml:space="preserve"> </w:t>
      </w:r>
      <w:r>
        <w:rPr>
          <w:w w:val="120"/>
        </w:rPr>
        <w:t>consumption</w:t>
      </w:r>
      <w:r>
        <w:rPr>
          <w:spacing w:val="-30"/>
          <w:w w:val="120"/>
        </w:rPr>
        <w:t xml:space="preserve"> </w:t>
      </w:r>
      <w:r>
        <w:rPr>
          <w:w w:val="120"/>
        </w:rPr>
        <w:t>trends</w:t>
      </w:r>
      <w:r>
        <w:rPr>
          <w:spacing w:val="-30"/>
          <w:w w:val="120"/>
        </w:rPr>
        <w:t xml:space="preserve"> </w:t>
      </w:r>
      <w:r>
        <w:rPr>
          <w:w w:val="120"/>
        </w:rPr>
        <w:t>and</w:t>
      </w:r>
      <w:r>
        <w:rPr>
          <w:spacing w:val="-29"/>
          <w:w w:val="120"/>
        </w:rPr>
        <w:t xml:space="preserve"> </w:t>
      </w:r>
      <w:r>
        <w:rPr>
          <w:w w:val="120"/>
        </w:rPr>
        <w:t xml:space="preserve">food prices. The estimation in this report did   </w:t>
      </w:r>
      <w:r>
        <w:rPr>
          <w:spacing w:val="10"/>
          <w:w w:val="120"/>
        </w:rPr>
        <w:t xml:space="preserve"> </w:t>
      </w:r>
      <w:r>
        <w:rPr>
          <w:w w:val="120"/>
        </w:rPr>
        <w:t xml:space="preserve">not   </w:t>
      </w:r>
      <w:r>
        <w:rPr>
          <w:spacing w:val="11"/>
          <w:w w:val="120"/>
        </w:rPr>
        <w:t xml:space="preserve"> </w:t>
      </w:r>
      <w:r>
        <w:rPr>
          <w:w w:val="120"/>
        </w:rPr>
        <w:t xml:space="preserve">include   </w:t>
      </w:r>
      <w:r>
        <w:rPr>
          <w:spacing w:val="10"/>
          <w:w w:val="120"/>
        </w:rPr>
        <w:t xml:space="preserve"> </w:t>
      </w:r>
      <w:r>
        <w:rPr>
          <w:w w:val="120"/>
        </w:rPr>
        <w:t xml:space="preserve">current   </w:t>
      </w:r>
      <w:r>
        <w:rPr>
          <w:spacing w:val="11"/>
          <w:w w:val="120"/>
        </w:rPr>
        <w:t xml:space="preserve"> </w:t>
      </w:r>
      <w:r>
        <w:rPr>
          <w:w w:val="120"/>
        </w:rPr>
        <w:t>food</w:t>
      </w:r>
    </w:p>
    <w:p w14:paraId="588B8103" w14:textId="77777777" w:rsidR="000D7170" w:rsidRDefault="000D7170">
      <w:pPr>
        <w:spacing w:line="254" w:lineRule="auto"/>
        <w:jc w:val="both"/>
        <w:sectPr w:rsidR="000D7170">
          <w:type w:val="continuous"/>
          <w:pgSz w:w="11700" w:h="15660"/>
          <w:pgMar w:top="720" w:right="580" w:bottom="280" w:left="840" w:header="720" w:footer="720" w:gutter="0"/>
          <w:cols w:num="3" w:space="720" w:equalWidth="0">
            <w:col w:w="3225" w:space="241"/>
            <w:col w:w="3226" w:space="241"/>
            <w:col w:w="3347"/>
          </w:cols>
        </w:sectPr>
      </w:pPr>
    </w:p>
    <w:p w14:paraId="7AE1346A" w14:textId="77777777" w:rsidR="000D7170" w:rsidRDefault="00C13FE4">
      <w:pPr>
        <w:pStyle w:val="BodyText"/>
        <w:spacing w:before="59" w:line="254" w:lineRule="auto"/>
        <w:ind w:left="117"/>
        <w:jc w:val="both"/>
      </w:pPr>
      <w:bookmarkStart w:id="38" w:name="Implications_for_Research_and_Practice"/>
      <w:bookmarkStart w:id="39" w:name="Acknowledgments"/>
      <w:bookmarkStart w:id="40" w:name="References"/>
      <w:bookmarkEnd w:id="38"/>
      <w:bookmarkEnd w:id="39"/>
      <w:bookmarkEnd w:id="40"/>
      <w:r>
        <w:rPr>
          <w:w w:val="115"/>
        </w:rPr>
        <w:lastRenderedPageBreak/>
        <w:t>consumption trends. Finally, the cur- rent</w:t>
      </w:r>
      <w:r>
        <w:rPr>
          <w:spacing w:val="-13"/>
          <w:w w:val="115"/>
        </w:rPr>
        <w:t xml:space="preserve"> </w:t>
      </w:r>
      <w:r>
        <w:rPr>
          <w:w w:val="115"/>
        </w:rPr>
        <w:t>analysis</w:t>
      </w:r>
      <w:r>
        <w:rPr>
          <w:spacing w:val="-12"/>
          <w:w w:val="115"/>
        </w:rPr>
        <w:t xml:space="preserve"> </w:t>
      </w:r>
      <w:r>
        <w:rPr>
          <w:w w:val="115"/>
        </w:rPr>
        <w:t>includes</w:t>
      </w:r>
      <w:r>
        <w:rPr>
          <w:spacing w:val="-12"/>
          <w:w w:val="115"/>
        </w:rPr>
        <w:t xml:space="preserve"> </w:t>
      </w:r>
      <w:r>
        <w:rPr>
          <w:w w:val="115"/>
        </w:rPr>
        <w:t>the</w:t>
      </w:r>
      <w:r>
        <w:rPr>
          <w:spacing w:val="-12"/>
          <w:w w:val="115"/>
        </w:rPr>
        <w:t xml:space="preserve"> </w:t>
      </w:r>
      <w:r>
        <w:rPr>
          <w:w w:val="115"/>
        </w:rPr>
        <w:t>cost</w:t>
      </w:r>
      <w:r>
        <w:rPr>
          <w:spacing w:val="-12"/>
          <w:w w:val="115"/>
        </w:rPr>
        <w:t xml:space="preserve"> </w:t>
      </w:r>
      <w:r>
        <w:rPr>
          <w:w w:val="115"/>
        </w:rPr>
        <w:t>of</w:t>
      </w:r>
      <w:r>
        <w:rPr>
          <w:spacing w:val="-12"/>
          <w:w w:val="115"/>
        </w:rPr>
        <w:t xml:space="preserve"> </w:t>
      </w:r>
      <w:r>
        <w:rPr>
          <w:w w:val="115"/>
        </w:rPr>
        <w:t>labor in food</w:t>
      </w:r>
      <w:r>
        <w:rPr>
          <w:spacing w:val="20"/>
          <w:w w:val="115"/>
        </w:rPr>
        <w:t xml:space="preserve"> </w:t>
      </w:r>
      <w:r>
        <w:rPr>
          <w:w w:val="115"/>
        </w:rPr>
        <w:t>preparation.</w:t>
      </w:r>
    </w:p>
    <w:p w14:paraId="2CA4CF07" w14:textId="77777777" w:rsidR="000D7170" w:rsidRDefault="00C13FE4">
      <w:pPr>
        <w:pStyle w:val="BodyText"/>
        <w:spacing w:line="254" w:lineRule="auto"/>
        <w:ind w:left="117" w:firstLine="239"/>
        <w:jc w:val="both"/>
      </w:pPr>
      <w:r>
        <w:rPr>
          <w:w w:val="115"/>
        </w:rPr>
        <w:t>Compared with the USDA's esti- mated cost of consuming MyPlate levels of fruits and vegetables (f</w:t>
      </w:r>
      <w:r>
        <w:rPr>
          <w:w w:val="115"/>
        </w:rPr>
        <w:t>resh, canned,</w:t>
      </w:r>
      <w:r>
        <w:rPr>
          <w:spacing w:val="-21"/>
          <w:w w:val="115"/>
        </w:rPr>
        <w:t xml:space="preserve"> </w:t>
      </w:r>
      <w:r>
        <w:rPr>
          <w:w w:val="115"/>
        </w:rPr>
        <w:t>frozen,</w:t>
      </w:r>
      <w:r>
        <w:rPr>
          <w:spacing w:val="-20"/>
          <w:w w:val="115"/>
        </w:rPr>
        <w:t xml:space="preserve"> </w:t>
      </w:r>
      <w:r>
        <w:rPr>
          <w:w w:val="115"/>
        </w:rPr>
        <w:t>dried,</w:t>
      </w:r>
      <w:r>
        <w:rPr>
          <w:spacing w:val="-21"/>
          <w:w w:val="115"/>
        </w:rPr>
        <w:t xml:space="preserve"> </w:t>
      </w:r>
      <w:r>
        <w:rPr>
          <w:w w:val="115"/>
        </w:rPr>
        <w:t>and</w:t>
      </w:r>
      <w:r>
        <w:rPr>
          <w:spacing w:val="-21"/>
          <w:w w:val="115"/>
        </w:rPr>
        <w:t xml:space="preserve"> </w:t>
      </w:r>
      <w:r>
        <w:rPr>
          <w:w w:val="115"/>
        </w:rPr>
        <w:t>100%</w:t>
      </w:r>
      <w:r>
        <w:rPr>
          <w:spacing w:val="-20"/>
          <w:w w:val="115"/>
        </w:rPr>
        <w:t xml:space="preserve"> </w:t>
      </w:r>
      <w:r>
        <w:rPr>
          <w:w w:val="115"/>
        </w:rPr>
        <w:t>juice) of $2.10 to $2.60 per day, the fresh fruit</w:t>
      </w:r>
      <w:r>
        <w:rPr>
          <w:spacing w:val="-21"/>
          <w:w w:val="115"/>
        </w:rPr>
        <w:t xml:space="preserve"> </w:t>
      </w:r>
      <w:r>
        <w:rPr>
          <w:w w:val="115"/>
        </w:rPr>
        <w:t>and</w:t>
      </w:r>
      <w:r>
        <w:rPr>
          <w:spacing w:val="-20"/>
          <w:w w:val="115"/>
        </w:rPr>
        <w:t xml:space="preserve"> </w:t>
      </w:r>
      <w:r>
        <w:rPr>
          <w:w w:val="115"/>
        </w:rPr>
        <w:t>vegetable</w:t>
      </w:r>
      <w:r>
        <w:rPr>
          <w:spacing w:val="-20"/>
          <w:w w:val="115"/>
        </w:rPr>
        <w:t xml:space="preserve"> </w:t>
      </w:r>
      <w:r>
        <w:rPr>
          <w:w w:val="115"/>
        </w:rPr>
        <w:t>estimates</w:t>
      </w:r>
      <w:r>
        <w:rPr>
          <w:spacing w:val="-20"/>
          <w:w w:val="115"/>
        </w:rPr>
        <w:t xml:space="preserve"> </w:t>
      </w:r>
      <w:r>
        <w:rPr>
          <w:w w:val="115"/>
        </w:rPr>
        <w:t>(scenario</w:t>
      </w:r>
    </w:p>
    <w:p w14:paraId="49A71795" w14:textId="77777777" w:rsidR="000D7170" w:rsidRDefault="00C13FE4">
      <w:pPr>
        <w:pStyle w:val="BodyText"/>
        <w:spacing w:line="252" w:lineRule="auto"/>
        <w:ind w:left="117"/>
        <w:jc w:val="both"/>
      </w:pPr>
      <w:r>
        <w:rPr>
          <w:w w:val="110"/>
        </w:rPr>
        <w:t>1) ranged from a low of $1.70 for chil- dren aged 2</w:t>
      </w:r>
      <w:r>
        <w:rPr>
          <w:rFonts w:ascii="Arial" w:hAnsi="Arial"/>
          <w:w w:val="110"/>
        </w:rPr>
        <w:t>–</w:t>
      </w:r>
      <w:r>
        <w:rPr>
          <w:w w:val="110"/>
        </w:rPr>
        <w:t>3 years to a high of $4.28 for men aged 19</w:t>
      </w:r>
      <w:r>
        <w:rPr>
          <w:rFonts w:ascii="Arial" w:hAnsi="Arial"/>
          <w:w w:val="110"/>
        </w:rPr>
        <w:t>–</w:t>
      </w:r>
      <w:r>
        <w:rPr>
          <w:w w:val="110"/>
        </w:rPr>
        <w:t>50 years.</w:t>
      </w:r>
      <w:hyperlink w:anchor="_bookmark44" w:history="1">
        <w:r>
          <w:rPr>
            <w:color w:val="007FAC"/>
            <w:w w:val="110"/>
            <w:position w:val="8"/>
            <w:sz w:val="12"/>
          </w:rPr>
          <w:t>22</w:t>
        </w:r>
      </w:hyperlink>
      <w:r>
        <w:rPr>
          <w:color w:val="007FAC"/>
          <w:w w:val="110"/>
          <w:position w:val="8"/>
          <w:sz w:val="12"/>
        </w:rPr>
        <w:t xml:space="preserve"> </w:t>
      </w:r>
      <w:r>
        <w:rPr>
          <w:w w:val="110"/>
        </w:rPr>
        <w:t>Scenario  3 (which accounts for one-third fresh, frozen, and canned fruits and vege- tables) more closely resembles the USDA's fruit and vegetable cost esti- mates, with a low of $1.68 for children aged 2</w:t>
      </w:r>
      <w:r>
        <w:rPr>
          <w:rFonts w:ascii="Arial" w:hAnsi="Arial"/>
          <w:w w:val="110"/>
        </w:rPr>
        <w:t>–</w:t>
      </w:r>
      <w:r>
        <w:rPr>
          <w:w w:val="110"/>
        </w:rPr>
        <w:t>3 years to a high of $4.22 for men aged 19</w:t>
      </w:r>
      <w:r>
        <w:rPr>
          <w:rFonts w:ascii="Arial" w:hAnsi="Arial"/>
          <w:w w:val="110"/>
        </w:rPr>
        <w:t>–</w:t>
      </w:r>
      <w:r>
        <w:rPr>
          <w:w w:val="110"/>
        </w:rPr>
        <w:t xml:space="preserve">50 years. In  addition,  the  USDA  found  that  a  family  of </w:t>
      </w:r>
      <w:r>
        <w:rPr>
          <w:spacing w:val="2"/>
          <w:w w:val="110"/>
        </w:rPr>
        <w:t xml:space="preserve"> </w:t>
      </w:r>
      <w:r>
        <w:rPr>
          <w:w w:val="110"/>
        </w:rPr>
        <w:t>4</w:t>
      </w:r>
    </w:p>
    <w:p w14:paraId="2A409961" w14:textId="77777777" w:rsidR="000D7170" w:rsidRDefault="00C13FE4">
      <w:pPr>
        <w:pStyle w:val="BodyText"/>
        <w:spacing w:before="1" w:line="249" w:lineRule="auto"/>
        <w:ind w:left="117"/>
        <w:jc w:val="both"/>
      </w:pPr>
      <w:r>
        <w:rPr>
          <w:w w:val="115"/>
        </w:rPr>
        <w:t>(with 2 parents aged 40 years and 2 children, one aged 8 years and the other aged 10 years) would need to spend</w:t>
      </w:r>
      <w:r>
        <w:rPr>
          <w:spacing w:val="-13"/>
          <w:w w:val="115"/>
        </w:rPr>
        <w:t xml:space="preserve"> </w:t>
      </w:r>
      <w:r>
        <w:rPr>
          <w:w w:val="115"/>
        </w:rPr>
        <w:t>$61.80/wk</w:t>
      </w:r>
      <w:r>
        <w:rPr>
          <w:spacing w:val="-13"/>
          <w:w w:val="115"/>
        </w:rPr>
        <w:t xml:space="preserve"> </w:t>
      </w:r>
      <w:r>
        <w:rPr>
          <w:w w:val="115"/>
        </w:rPr>
        <w:t>on</w:t>
      </w:r>
      <w:r>
        <w:rPr>
          <w:spacing w:val="-13"/>
          <w:w w:val="115"/>
        </w:rPr>
        <w:t xml:space="preserve"> </w:t>
      </w:r>
      <w:r>
        <w:rPr>
          <w:w w:val="115"/>
        </w:rPr>
        <w:t>fruits</w:t>
      </w:r>
      <w:r>
        <w:rPr>
          <w:spacing w:val="-15"/>
          <w:w w:val="115"/>
        </w:rPr>
        <w:t xml:space="preserve"> </w:t>
      </w:r>
      <w:r>
        <w:rPr>
          <w:w w:val="115"/>
        </w:rPr>
        <w:t>and</w:t>
      </w:r>
      <w:r>
        <w:rPr>
          <w:spacing w:val="-13"/>
          <w:w w:val="115"/>
        </w:rPr>
        <w:t xml:space="preserve"> </w:t>
      </w:r>
      <w:r>
        <w:rPr>
          <w:w w:val="115"/>
        </w:rPr>
        <w:t>vegeta- bles using the thrifty food plan to satisfy My</w:t>
      </w:r>
      <w:r>
        <w:rPr>
          <w:w w:val="115"/>
        </w:rPr>
        <w:t>Plate dietary guidelines.</w:t>
      </w:r>
      <w:hyperlink w:anchor="_bookmark44" w:history="1">
        <w:r>
          <w:rPr>
            <w:color w:val="007FAC"/>
            <w:w w:val="115"/>
            <w:position w:val="8"/>
            <w:sz w:val="12"/>
          </w:rPr>
          <w:t>22</w:t>
        </w:r>
      </w:hyperlink>
      <w:r>
        <w:rPr>
          <w:color w:val="007FAC"/>
          <w:w w:val="115"/>
          <w:position w:val="8"/>
          <w:sz w:val="12"/>
        </w:rPr>
        <w:t xml:space="preserve"> </w:t>
      </w:r>
      <w:r>
        <w:rPr>
          <w:w w:val="115"/>
        </w:rPr>
        <w:t>This is considerably less than the</w:t>
      </w:r>
      <w:r>
        <w:rPr>
          <w:spacing w:val="-23"/>
          <w:w w:val="115"/>
        </w:rPr>
        <w:t xml:space="preserve"> </w:t>
      </w:r>
      <w:r>
        <w:rPr>
          <w:w w:val="115"/>
        </w:rPr>
        <w:t>cur-</w:t>
      </w:r>
    </w:p>
    <w:p w14:paraId="0B48E772" w14:textId="77777777" w:rsidR="000D7170" w:rsidRDefault="00C13FE4">
      <w:pPr>
        <w:pStyle w:val="BodyText"/>
        <w:spacing w:before="4" w:line="249" w:lineRule="auto"/>
        <w:ind w:left="118"/>
        <w:jc w:val="right"/>
      </w:pPr>
      <w:r>
        <w:rPr>
          <w:w w:val="115"/>
        </w:rPr>
        <w:t>rent estimate of $90.02 for a family</w:t>
      </w:r>
      <w:r>
        <w:rPr>
          <w:w w:val="112"/>
        </w:rPr>
        <w:t xml:space="preserve"> </w:t>
      </w:r>
      <w:r>
        <w:rPr>
          <w:w w:val="115"/>
        </w:rPr>
        <w:t>of 4 with 2 children of the same age</w:t>
      </w:r>
      <w:r>
        <w:rPr>
          <w:w w:val="109"/>
        </w:rPr>
        <w:t xml:space="preserve"> </w:t>
      </w:r>
      <w:r>
        <w:rPr>
          <w:w w:val="115"/>
        </w:rPr>
        <w:t>using scenario 3. Several reasons for</w:t>
      </w:r>
      <w:r>
        <w:rPr>
          <w:w w:val="111"/>
        </w:rPr>
        <w:t xml:space="preserve"> </w:t>
      </w:r>
      <w:r>
        <w:rPr>
          <w:w w:val="115"/>
        </w:rPr>
        <w:t>the cost difference might be that the</w:t>
      </w:r>
      <w:r>
        <w:rPr>
          <w:w w:val="123"/>
        </w:rPr>
        <w:t xml:space="preserve"> </w:t>
      </w:r>
      <w:r>
        <w:rPr>
          <w:w w:val="115"/>
        </w:rPr>
        <w:t xml:space="preserve">USDA's </w:t>
      </w:r>
      <w:r>
        <w:rPr>
          <w:w w:val="115"/>
        </w:rPr>
        <w:t>cost estimates were from</w:t>
      </w:r>
      <w:r>
        <w:rPr>
          <w:w w:val="114"/>
        </w:rPr>
        <w:t xml:space="preserve"> </w:t>
      </w:r>
      <w:r>
        <w:rPr>
          <w:w w:val="115"/>
        </w:rPr>
        <w:t>2013 retail prices. Also, that model included prices for fresh, frozen,</w:t>
      </w:r>
      <w:r>
        <w:rPr>
          <w:w w:val="118"/>
        </w:rPr>
        <w:t xml:space="preserve"> </w:t>
      </w:r>
      <w:r>
        <w:rPr>
          <w:w w:val="115"/>
        </w:rPr>
        <w:t>canned, dried, and juiced products.</w:t>
      </w:r>
      <w:hyperlink w:anchor="_bookmark44" w:history="1">
        <w:r>
          <w:rPr>
            <w:color w:val="007FAC"/>
            <w:w w:val="115"/>
            <w:position w:val="8"/>
            <w:sz w:val="12"/>
          </w:rPr>
          <w:t>22</w:t>
        </w:r>
      </w:hyperlink>
      <w:r>
        <w:rPr>
          <w:color w:val="007FAC"/>
          <w:w w:val="128"/>
          <w:position w:val="8"/>
          <w:sz w:val="12"/>
        </w:rPr>
        <w:t xml:space="preserve"> </w:t>
      </w:r>
      <w:r>
        <w:rPr>
          <w:w w:val="115"/>
        </w:rPr>
        <w:t>This study had several limitations.</w:t>
      </w:r>
    </w:p>
    <w:p w14:paraId="06E3C5A7" w14:textId="77777777" w:rsidR="000D7170" w:rsidRDefault="00C13FE4">
      <w:pPr>
        <w:pStyle w:val="BodyText"/>
        <w:spacing w:before="3" w:line="254" w:lineRule="auto"/>
        <w:ind w:left="117" w:right="1"/>
        <w:jc w:val="both"/>
      </w:pPr>
      <w:r>
        <w:rPr>
          <w:w w:val="115"/>
        </w:rPr>
        <w:t>First, because the USDA's age cate- gories</w:t>
      </w:r>
      <w:r>
        <w:rPr>
          <w:spacing w:val="-17"/>
          <w:w w:val="115"/>
        </w:rPr>
        <w:t xml:space="preserve"> </w:t>
      </w:r>
      <w:r>
        <w:rPr>
          <w:w w:val="115"/>
        </w:rPr>
        <w:t>for</w:t>
      </w:r>
      <w:r>
        <w:rPr>
          <w:spacing w:val="-17"/>
          <w:w w:val="115"/>
        </w:rPr>
        <w:t xml:space="preserve"> </w:t>
      </w:r>
      <w:r>
        <w:rPr>
          <w:w w:val="115"/>
        </w:rPr>
        <w:t>MyPlate</w:t>
      </w:r>
      <w:r>
        <w:rPr>
          <w:spacing w:val="-17"/>
          <w:w w:val="115"/>
        </w:rPr>
        <w:t xml:space="preserve"> </w:t>
      </w:r>
      <w:r>
        <w:rPr>
          <w:w w:val="115"/>
        </w:rPr>
        <w:t>dietary</w:t>
      </w:r>
      <w:r>
        <w:rPr>
          <w:spacing w:val="-17"/>
          <w:w w:val="115"/>
        </w:rPr>
        <w:t xml:space="preserve"> </w:t>
      </w:r>
      <w:r>
        <w:rPr>
          <w:w w:val="115"/>
        </w:rPr>
        <w:t>recommen- dations</w:t>
      </w:r>
      <w:r>
        <w:rPr>
          <w:spacing w:val="-10"/>
          <w:w w:val="115"/>
        </w:rPr>
        <w:t xml:space="preserve"> </w:t>
      </w:r>
      <w:r>
        <w:rPr>
          <w:w w:val="115"/>
        </w:rPr>
        <w:t>were</w:t>
      </w:r>
      <w:r>
        <w:rPr>
          <w:spacing w:val="-10"/>
          <w:w w:val="115"/>
        </w:rPr>
        <w:t xml:space="preserve"> </w:t>
      </w:r>
      <w:r>
        <w:rPr>
          <w:w w:val="115"/>
        </w:rPr>
        <w:t>different</w:t>
      </w:r>
      <w:r>
        <w:rPr>
          <w:spacing w:val="-10"/>
          <w:w w:val="115"/>
        </w:rPr>
        <w:t xml:space="preserve"> </w:t>
      </w:r>
      <w:r>
        <w:rPr>
          <w:w w:val="115"/>
        </w:rPr>
        <w:t>from</w:t>
      </w:r>
      <w:r>
        <w:rPr>
          <w:spacing w:val="-10"/>
          <w:w w:val="115"/>
        </w:rPr>
        <w:t xml:space="preserve"> </w:t>
      </w:r>
      <w:r>
        <w:rPr>
          <w:w w:val="115"/>
        </w:rPr>
        <w:t>the</w:t>
      </w:r>
      <w:r>
        <w:rPr>
          <w:spacing w:val="-11"/>
          <w:w w:val="115"/>
        </w:rPr>
        <w:t xml:space="preserve"> </w:t>
      </w:r>
      <w:r>
        <w:rPr>
          <w:w w:val="115"/>
        </w:rPr>
        <w:t>SNAP recipient age categories, the age cate- gories in this study's model had to be adjusted.</w:t>
      </w:r>
      <w:r>
        <w:rPr>
          <w:spacing w:val="-10"/>
          <w:w w:val="115"/>
        </w:rPr>
        <w:t xml:space="preserve"> </w:t>
      </w:r>
      <w:r>
        <w:rPr>
          <w:w w:val="115"/>
        </w:rPr>
        <w:t>Because</w:t>
      </w:r>
      <w:r>
        <w:rPr>
          <w:spacing w:val="-11"/>
          <w:w w:val="115"/>
        </w:rPr>
        <w:t xml:space="preserve"> </w:t>
      </w:r>
      <w:r>
        <w:rPr>
          <w:w w:val="115"/>
        </w:rPr>
        <w:t>of</w:t>
      </w:r>
      <w:r>
        <w:rPr>
          <w:spacing w:val="-10"/>
          <w:w w:val="115"/>
        </w:rPr>
        <w:t xml:space="preserve"> </w:t>
      </w:r>
      <w:r>
        <w:rPr>
          <w:w w:val="115"/>
        </w:rPr>
        <w:t>this,</w:t>
      </w:r>
      <w:r>
        <w:rPr>
          <w:spacing w:val="-11"/>
          <w:w w:val="115"/>
        </w:rPr>
        <w:t xml:space="preserve"> </w:t>
      </w:r>
      <w:r>
        <w:rPr>
          <w:w w:val="115"/>
        </w:rPr>
        <w:t>the</w:t>
      </w:r>
      <w:r>
        <w:rPr>
          <w:spacing w:val="-10"/>
          <w:w w:val="115"/>
        </w:rPr>
        <w:t xml:space="preserve"> </w:t>
      </w:r>
      <w:r>
        <w:rPr>
          <w:w w:val="115"/>
        </w:rPr>
        <w:t>monthly cost projections could be slightly skewed.</w:t>
      </w:r>
      <w:r>
        <w:rPr>
          <w:spacing w:val="-15"/>
          <w:w w:val="115"/>
        </w:rPr>
        <w:t xml:space="preserve"> </w:t>
      </w:r>
      <w:r>
        <w:rPr>
          <w:w w:val="115"/>
        </w:rPr>
        <w:t>Second,</w:t>
      </w:r>
      <w:r>
        <w:rPr>
          <w:spacing w:val="-15"/>
          <w:w w:val="115"/>
        </w:rPr>
        <w:t xml:space="preserve"> </w:t>
      </w:r>
      <w:r>
        <w:rPr>
          <w:w w:val="115"/>
        </w:rPr>
        <w:t>6</w:t>
      </w:r>
      <w:r>
        <w:rPr>
          <w:spacing w:val="-16"/>
          <w:w w:val="115"/>
        </w:rPr>
        <w:t xml:space="preserve"> </w:t>
      </w:r>
      <w:r>
        <w:rPr>
          <w:w w:val="115"/>
        </w:rPr>
        <w:t>food</w:t>
      </w:r>
      <w:r>
        <w:rPr>
          <w:spacing w:val="-15"/>
          <w:w w:val="115"/>
        </w:rPr>
        <w:t xml:space="preserve"> </w:t>
      </w:r>
      <w:r>
        <w:rPr>
          <w:w w:val="115"/>
        </w:rPr>
        <w:t>cost</w:t>
      </w:r>
      <w:r>
        <w:rPr>
          <w:spacing w:val="-15"/>
          <w:w w:val="115"/>
        </w:rPr>
        <w:t xml:space="preserve"> </w:t>
      </w:r>
      <w:r>
        <w:rPr>
          <w:w w:val="115"/>
        </w:rPr>
        <w:t>scenarios were created that took into account sourcing fruits and vegetables from 100% fresh produce and a mix of fresh, frozen, and canned produce, as well as the cost of vegetarian diets. The authors recognized that individ- uals and families do not foll</w:t>
      </w:r>
      <w:r>
        <w:rPr>
          <w:w w:val="115"/>
        </w:rPr>
        <w:t>ow these simulated scenarios precisely. There- fore, this study's estimates from the 6 scenarios could vary from the true monthly costs that individuals spend on</w:t>
      </w:r>
      <w:r>
        <w:rPr>
          <w:spacing w:val="12"/>
          <w:w w:val="115"/>
        </w:rPr>
        <w:t xml:space="preserve"> </w:t>
      </w:r>
      <w:r>
        <w:rPr>
          <w:w w:val="115"/>
        </w:rPr>
        <w:t>food.</w:t>
      </w:r>
    </w:p>
    <w:p w14:paraId="6B2244D9" w14:textId="77777777" w:rsidR="000D7170" w:rsidRDefault="00C13FE4">
      <w:pPr>
        <w:pStyle w:val="BodyText"/>
        <w:spacing w:line="254" w:lineRule="auto"/>
        <w:ind w:left="117" w:right="1" w:firstLine="239"/>
        <w:jc w:val="both"/>
      </w:pPr>
      <w:r>
        <w:rPr>
          <w:w w:val="115"/>
        </w:rPr>
        <w:t>This study calculated the cost of following MyPlate's dietary recom- mendations</w:t>
      </w:r>
      <w:r>
        <w:rPr>
          <w:spacing w:val="-12"/>
          <w:w w:val="115"/>
        </w:rPr>
        <w:t xml:space="preserve"> </w:t>
      </w:r>
      <w:r>
        <w:rPr>
          <w:w w:val="115"/>
        </w:rPr>
        <w:t>for</w:t>
      </w:r>
      <w:r>
        <w:rPr>
          <w:spacing w:val="-11"/>
          <w:w w:val="115"/>
        </w:rPr>
        <w:t xml:space="preserve"> </w:t>
      </w:r>
      <w:r>
        <w:rPr>
          <w:w w:val="115"/>
        </w:rPr>
        <w:t>all</w:t>
      </w:r>
      <w:r>
        <w:rPr>
          <w:spacing w:val="-12"/>
          <w:w w:val="115"/>
        </w:rPr>
        <w:t xml:space="preserve"> </w:t>
      </w:r>
      <w:r>
        <w:rPr>
          <w:w w:val="115"/>
        </w:rPr>
        <w:t>food</w:t>
      </w:r>
      <w:r>
        <w:rPr>
          <w:spacing w:val="-12"/>
          <w:w w:val="115"/>
        </w:rPr>
        <w:t xml:space="preserve"> </w:t>
      </w:r>
      <w:r>
        <w:rPr>
          <w:w w:val="115"/>
        </w:rPr>
        <w:t>groups</w:t>
      </w:r>
      <w:r>
        <w:rPr>
          <w:spacing w:val="-12"/>
          <w:w w:val="115"/>
        </w:rPr>
        <w:t xml:space="preserve"> </w:t>
      </w:r>
      <w:r>
        <w:rPr>
          <w:w w:val="115"/>
        </w:rPr>
        <w:t>(fruits, vegetables,</w:t>
      </w:r>
      <w:r>
        <w:rPr>
          <w:spacing w:val="-17"/>
          <w:w w:val="115"/>
        </w:rPr>
        <w:t xml:space="preserve"> </w:t>
      </w:r>
      <w:r>
        <w:rPr>
          <w:w w:val="115"/>
        </w:rPr>
        <w:t>grains,</w:t>
      </w:r>
      <w:r>
        <w:rPr>
          <w:spacing w:val="-17"/>
          <w:w w:val="115"/>
        </w:rPr>
        <w:t xml:space="preserve"> </w:t>
      </w:r>
      <w:r>
        <w:rPr>
          <w:w w:val="115"/>
        </w:rPr>
        <w:t>dairy,</w:t>
      </w:r>
      <w:r>
        <w:rPr>
          <w:spacing w:val="-17"/>
          <w:w w:val="115"/>
        </w:rPr>
        <w:t xml:space="preserve"> </w:t>
      </w:r>
      <w:r>
        <w:rPr>
          <w:w w:val="115"/>
        </w:rPr>
        <w:t>and</w:t>
      </w:r>
      <w:r>
        <w:rPr>
          <w:spacing w:val="-17"/>
          <w:w w:val="115"/>
        </w:rPr>
        <w:t xml:space="preserve"> </w:t>
      </w:r>
      <w:r>
        <w:rPr>
          <w:w w:val="115"/>
        </w:rPr>
        <w:t>protein),</w:t>
      </w:r>
    </w:p>
    <w:p w14:paraId="1CB826FB" w14:textId="77777777" w:rsidR="000D7170" w:rsidRDefault="00C13FE4">
      <w:pPr>
        <w:pStyle w:val="BodyText"/>
        <w:spacing w:before="59" w:line="254" w:lineRule="auto"/>
        <w:ind w:left="117"/>
        <w:jc w:val="both"/>
      </w:pPr>
      <w:r>
        <w:br w:type="column"/>
      </w:r>
      <w:r>
        <w:rPr>
          <w:w w:val="115"/>
        </w:rPr>
        <w:lastRenderedPageBreak/>
        <w:t xml:space="preserve">including the cost of </w:t>
      </w:r>
      <w:r>
        <w:rPr>
          <w:spacing w:val="-3"/>
          <w:w w:val="115"/>
        </w:rPr>
        <w:t>consuming</w:t>
      </w:r>
      <w:r>
        <w:rPr>
          <w:spacing w:val="-36"/>
          <w:w w:val="115"/>
        </w:rPr>
        <w:t xml:space="preserve"> </w:t>
      </w:r>
      <w:r>
        <w:rPr>
          <w:spacing w:val="-2"/>
          <w:w w:val="115"/>
        </w:rPr>
        <w:t xml:space="preserve">fresh, </w:t>
      </w:r>
      <w:r>
        <w:rPr>
          <w:w w:val="115"/>
        </w:rPr>
        <w:t xml:space="preserve">frozen, and canned produce. The true </w:t>
      </w:r>
      <w:r>
        <w:rPr>
          <w:spacing w:val="-3"/>
          <w:w w:val="115"/>
        </w:rPr>
        <w:t xml:space="preserve">costs, </w:t>
      </w:r>
      <w:r>
        <w:rPr>
          <w:w w:val="115"/>
        </w:rPr>
        <w:t>including food prices and</w:t>
      </w:r>
      <w:r>
        <w:rPr>
          <w:spacing w:val="-33"/>
          <w:w w:val="115"/>
        </w:rPr>
        <w:t xml:space="preserve"> </w:t>
      </w:r>
      <w:r>
        <w:rPr>
          <w:w w:val="115"/>
        </w:rPr>
        <w:t>labor, of</w:t>
      </w:r>
      <w:r>
        <w:rPr>
          <w:spacing w:val="-29"/>
          <w:w w:val="115"/>
        </w:rPr>
        <w:t xml:space="preserve"> </w:t>
      </w:r>
      <w:r>
        <w:rPr>
          <w:w w:val="115"/>
        </w:rPr>
        <w:t>adhering</w:t>
      </w:r>
      <w:r>
        <w:rPr>
          <w:spacing w:val="-31"/>
          <w:w w:val="115"/>
        </w:rPr>
        <w:t xml:space="preserve"> </w:t>
      </w:r>
      <w:r>
        <w:rPr>
          <w:w w:val="115"/>
        </w:rPr>
        <w:t>to</w:t>
      </w:r>
      <w:r>
        <w:rPr>
          <w:spacing w:val="-31"/>
          <w:w w:val="115"/>
        </w:rPr>
        <w:t xml:space="preserve"> </w:t>
      </w:r>
      <w:r>
        <w:rPr>
          <w:w w:val="115"/>
        </w:rPr>
        <w:t>the</w:t>
      </w:r>
      <w:r>
        <w:rPr>
          <w:spacing w:val="-29"/>
          <w:w w:val="115"/>
        </w:rPr>
        <w:t xml:space="preserve"> </w:t>
      </w:r>
      <w:r>
        <w:rPr>
          <w:w w:val="115"/>
        </w:rPr>
        <w:t>federal</w:t>
      </w:r>
      <w:r>
        <w:rPr>
          <w:spacing w:val="-29"/>
          <w:w w:val="115"/>
        </w:rPr>
        <w:t xml:space="preserve"> </w:t>
      </w:r>
      <w:r>
        <w:rPr>
          <w:w w:val="115"/>
        </w:rPr>
        <w:t>dietary</w:t>
      </w:r>
      <w:r>
        <w:rPr>
          <w:spacing w:val="-30"/>
          <w:w w:val="115"/>
        </w:rPr>
        <w:t xml:space="preserve"> </w:t>
      </w:r>
      <w:r>
        <w:rPr>
          <w:spacing w:val="-4"/>
          <w:w w:val="115"/>
        </w:rPr>
        <w:t xml:space="preserve">guide- lines </w:t>
      </w:r>
      <w:r>
        <w:rPr>
          <w:spacing w:val="-3"/>
          <w:w w:val="115"/>
        </w:rPr>
        <w:t xml:space="preserve">were </w:t>
      </w:r>
      <w:r>
        <w:rPr>
          <w:spacing w:val="-4"/>
          <w:w w:val="115"/>
        </w:rPr>
        <w:t xml:space="preserve">calculated. Results </w:t>
      </w:r>
      <w:r>
        <w:rPr>
          <w:spacing w:val="-3"/>
          <w:w w:val="115"/>
        </w:rPr>
        <w:t>from</w:t>
      </w:r>
      <w:r>
        <w:rPr>
          <w:spacing w:val="-26"/>
          <w:w w:val="115"/>
        </w:rPr>
        <w:t xml:space="preserve"> </w:t>
      </w:r>
      <w:r>
        <w:rPr>
          <w:w w:val="115"/>
        </w:rPr>
        <w:t>this analysis indicated that low-income families</w:t>
      </w:r>
      <w:r>
        <w:rPr>
          <w:spacing w:val="-9"/>
          <w:w w:val="115"/>
        </w:rPr>
        <w:t xml:space="preserve"> </w:t>
      </w:r>
      <w:r>
        <w:rPr>
          <w:w w:val="115"/>
        </w:rPr>
        <w:t>need</w:t>
      </w:r>
      <w:r>
        <w:rPr>
          <w:spacing w:val="-9"/>
          <w:w w:val="115"/>
        </w:rPr>
        <w:t xml:space="preserve"> </w:t>
      </w:r>
      <w:r>
        <w:rPr>
          <w:w w:val="115"/>
        </w:rPr>
        <w:t>to</w:t>
      </w:r>
      <w:r>
        <w:rPr>
          <w:spacing w:val="-8"/>
          <w:w w:val="115"/>
        </w:rPr>
        <w:t xml:space="preserve"> </w:t>
      </w:r>
      <w:r>
        <w:rPr>
          <w:w w:val="115"/>
        </w:rPr>
        <w:t>incur</w:t>
      </w:r>
      <w:r>
        <w:rPr>
          <w:spacing w:val="-10"/>
          <w:w w:val="115"/>
        </w:rPr>
        <w:t xml:space="preserve"> </w:t>
      </w:r>
      <w:r>
        <w:rPr>
          <w:w w:val="115"/>
        </w:rPr>
        <w:t>additional</w:t>
      </w:r>
      <w:r>
        <w:rPr>
          <w:spacing w:val="-8"/>
          <w:w w:val="115"/>
        </w:rPr>
        <w:t xml:space="preserve"> </w:t>
      </w:r>
      <w:r>
        <w:rPr>
          <w:w w:val="115"/>
        </w:rPr>
        <w:t>costs for healthy food consumption as rec- ommended by the federal dietary guidelines.</w:t>
      </w:r>
    </w:p>
    <w:p w14:paraId="5FBC1F42" w14:textId="77777777" w:rsidR="000D7170" w:rsidRDefault="000D7170">
      <w:pPr>
        <w:pStyle w:val="BodyText"/>
        <w:spacing w:before="3"/>
        <w:rPr>
          <w:sz w:val="26"/>
        </w:rPr>
      </w:pPr>
    </w:p>
    <w:p w14:paraId="4F080A08" w14:textId="77777777" w:rsidR="000D7170" w:rsidRDefault="00C13FE4">
      <w:pPr>
        <w:pStyle w:val="Heading1"/>
        <w:spacing w:line="244" w:lineRule="auto"/>
        <w:jc w:val="left"/>
      </w:pPr>
      <w:r>
        <w:rPr>
          <w:w w:val="110"/>
        </w:rPr>
        <w:t xml:space="preserve">IMPLICATIONS FOR </w:t>
      </w:r>
      <w:r>
        <w:rPr>
          <w:w w:val="115"/>
        </w:rPr>
        <w:t>RESEARCH AND PRACTICE</w:t>
      </w:r>
    </w:p>
    <w:p w14:paraId="0275B3B2" w14:textId="77777777" w:rsidR="000D7170" w:rsidRDefault="00C13FE4">
      <w:pPr>
        <w:pStyle w:val="BodyText"/>
        <w:spacing w:before="168" w:line="254" w:lineRule="auto"/>
        <w:ind w:left="117" w:right="1"/>
        <w:jc w:val="both"/>
      </w:pPr>
      <w:r>
        <w:rPr>
          <w:w w:val="115"/>
        </w:rPr>
        <w:t>Since the 1970s, the US has experi- enced an increase in largely prevent- able chronic diseases, including obesity,</w:t>
      </w:r>
      <w:r>
        <w:rPr>
          <w:spacing w:val="-11"/>
          <w:w w:val="115"/>
        </w:rPr>
        <w:t xml:space="preserve"> </w:t>
      </w:r>
      <w:r>
        <w:rPr>
          <w:w w:val="115"/>
        </w:rPr>
        <w:t>type</w:t>
      </w:r>
      <w:r>
        <w:rPr>
          <w:spacing w:val="-12"/>
          <w:w w:val="115"/>
        </w:rPr>
        <w:t xml:space="preserve"> </w:t>
      </w:r>
      <w:r>
        <w:rPr>
          <w:w w:val="115"/>
        </w:rPr>
        <w:t>2</w:t>
      </w:r>
      <w:r>
        <w:rPr>
          <w:spacing w:val="-12"/>
          <w:w w:val="115"/>
        </w:rPr>
        <w:t xml:space="preserve"> </w:t>
      </w:r>
      <w:r>
        <w:rPr>
          <w:w w:val="115"/>
        </w:rPr>
        <w:t>diabetes,</w:t>
      </w:r>
      <w:r>
        <w:rPr>
          <w:spacing w:val="-12"/>
          <w:w w:val="115"/>
        </w:rPr>
        <w:t xml:space="preserve"> </w:t>
      </w:r>
      <w:r>
        <w:rPr>
          <w:w w:val="115"/>
        </w:rPr>
        <w:t>and</w:t>
      </w:r>
      <w:r>
        <w:rPr>
          <w:spacing w:val="-11"/>
          <w:w w:val="115"/>
        </w:rPr>
        <w:t xml:space="preserve"> </w:t>
      </w:r>
      <w:r>
        <w:rPr>
          <w:w w:val="115"/>
        </w:rPr>
        <w:t>heart</w:t>
      </w:r>
      <w:r>
        <w:rPr>
          <w:spacing w:val="-13"/>
          <w:w w:val="115"/>
        </w:rPr>
        <w:t xml:space="preserve"> </w:t>
      </w:r>
      <w:r>
        <w:rPr>
          <w:w w:val="115"/>
        </w:rPr>
        <w:t>dis- ease, that are associated with poor</w:t>
      </w:r>
      <w:r>
        <w:rPr>
          <w:spacing w:val="-5"/>
          <w:w w:val="115"/>
        </w:rPr>
        <w:t xml:space="preserve"> </w:t>
      </w:r>
      <w:r>
        <w:rPr>
          <w:w w:val="115"/>
        </w:rPr>
        <w:t>di- ets. It is estimated that the direct medical</w:t>
      </w:r>
      <w:r>
        <w:rPr>
          <w:spacing w:val="20"/>
          <w:w w:val="115"/>
        </w:rPr>
        <w:t xml:space="preserve"> </w:t>
      </w:r>
      <w:r>
        <w:rPr>
          <w:w w:val="115"/>
        </w:rPr>
        <w:t>costs</w:t>
      </w:r>
      <w:r>
        <w:rPr>
          <w:spacing w:val="21"/>
          <w:w w:val="115"/>
        </w:rPr>
        <w:t xml:space="preserve"> </w:t>
      </w:r>
      <w:r>
        <w:rPr>
          <w:w w:val="115"/>
        </w:rPr>
        <w:t>of</w:t>
      </w:r>
      <w:r>
        <w:rPr>
          <w:spacing w:val="20"/>
          <w:w w:val="115"/>
        </w:rPr>
        <w:t xml:space="preserve"> </w:t>
      </w:r>
      <w:r>
        <w:rPr>
          <w:w w:val="115"/>
        </w:rPr>
        <w:t>heart</w:t>
      </w:r>
      <w:r>
        <w:rPr>
          <w:spacing w:val="20"/>
          <w:w w:val="115"/>
        </w:rPr>
        <w:t xml:space="preserve"> </w:t>
      </w:r>
      <w:r>
        <w:rPr>
          <w:w w:val="115"/>
        </w:rPr>
        <w:t>disease</w:t>
      </w:r>
      <w:r>
        <w:rPr>
          <w:spacing w:val="20"/>
          <w:w w:val="115"/>
        </w:rPr>
        <w:t xml:space="preserve"> </w:t>
      </w:r>
      <w:r>
        <w:rPr>
          <w:w w:val="115"/>
        </w:rPr>
        <w:t>in</w:t>
      </w:r>
      <w:r>
        <w:rPr>
          <w:spacing w:val="20"/>
          <w:w w:val="115"/>
        </w:rPr>
        <w:t xml:space="preserve"> </w:t>
      </w:r>
      <w:r>
        <w:rPr>
          <w:w w:val="115"/>
        </w:rPr>
        <w:t>the</w:t>
      </w:r>
    </w:p>
    <w:p w14:paraId="787B5E85" w14:textId="77777777" w:rsidR="000D7170" w:rsidRDefault="00C13FE4">
      <w:pPr>
        <w:pStyle w:val="BodyText"/>
        <w:spacing w:line="247" w:lineRule="auto"/>
        <w:ind w:left="117" w:right="1"/>
        <w:jc w:val="both"/>
        <w:rPr>
          <w:sz w:val="12"/>
        </w:rPr>
      </w:pPr>
      <w:r>
        <w:rPr>
          <w:w w:val="115"/>
        </w:rPr>
        <w:t>US account for nearly $270 billion annually.</w:t>
      </w:r>
      <w:hyperlink w:anchor="_bookmark55" w:history="1">
        <w:r>
          <w:rPr>
            <w:color w:val="007FAC"/>
            <w:w w:val="115"/>
            <w:position w:val="8"/>
            <w:sz w:val="12"/>
          </w:rPr>
          <w:t>34</w:t>
        </w:r>
      </w:hyperlink>
      <w:r>
        <w:rPr>
          <w:color w:val="007FAC"/>
          <w:w w:val="115"/>
          <w:position w:val="8"/>
          <w:sz w:val="12"/>
        </w:rPr>
        <w:t xml:space="preserve"> </w:t>
      </w:r>
      <w:r>
        <w:rPr>
          <w:w w:val="115"/>
        </w:rPr>
        <w:t xml:space="preserve">Research showed that increased consumption of fruits and </w:t>
      </w:r>
      <w:r>
        <w:rPr>
          <w:w w:val="110"/>
        </w:rPr>
        <w:t>vegetables</w:t>
      </w:r>
      <w:r>
        <w:rPr>
          <w:spacing w:val="-11"/>
          <w:w w:val="110"/>
        </w:rPr>
        <w:t xml:space="preserve"> </w:t>
      </w:r>
      <w:r>
        <w:rPr>
          <w:w w:val="110"/>
        </w:rPr>
        <w:t>according</w:t>
      </w:r>
      <w:r>
        <w:rPr>
          <w:spacing w:val="-13"/>
          <w:w w:val="110"/>
        </w:rPr>
        <w:t xml:space="preserve"> </w:t>
      </w:r>
      <w:r>
        <w:rPr>
          <w:w w:val="110"/>
        </w:rPr>
        <w:t>to</w:t>
      </w:r>
      <w:r>
        <w:rPr>
          <w:spacing w:val="-11"/>
          <w:w w:val="110"/>
        </w:rPr>
        <w:t xml:space="preserve"> </w:t>
      </w:r>
      <w:r>
        <w:rPr>
          <w:w w:val="110"/>
        </w:rPr>
        <w:t>MyPlate</w:t>
      </w:r>
      <w:r>
        <w:rPr>
          <w:spacing w:val="-12"/>
          <w:w w:val="110"/>
        </w:rPr>
        <w:t xml:space="preserve"> </w:t>
      </w:r>
      <w:r>
        <w:rPr>
          <w:w w:val="110"/>
        </w:rPr>
        <w:t xml:space="preserve">guide- </w:t>
      </w:r>
      <w:r>
        <w:rPr>
          <w:w w:val="115"/>
        </w:rPr>
        <w:t xml:space="preserve">lines could prevent over 127,000 </w:t>
      </w:r>
      <w:r>
        <w:rPr>
          <w:spacing w:val="-4"/>
          <w:w w:val="115"/>
        </w:rPr>
        <w:t>deaths</w:t>
      </w:r>
      <w:r>
        <w:rPr>
          <w:spacing w:val="-13"/>
          <w:w w:val="115"/>
        </w:rPr>
        <w:t xml:space="preserve"> </w:t>
      </w:r>
      <w:r>
        <w:rPr>
          <w:spacing w:val="-4"/>
          <w:w w:val="115"/>
        </w:rPr>
        <w:t>annually</w:t>
      </w:r>
      <w:r>
        <w:rPr>
          <w:spacing w:val="-13"/>
          <w:w w:val="115"/>
        </w:rPr>
        <w:t xml:space="preserve"> </w:t>
      </w:r>
      <w:r>
        <w:rPr>
          <w:spacing w:val="-3"/>
          <w:w w:val="115"/>
        </w:rPr>
        <w:t>from</w:t>
      </w:r>
      <w:r>
        <w:rPr>
          <w:spacing w:val="-14"/>
          <w:w w:val="115"/>
        </w:rPr>
        <w:t xml:space="preserve"> </w:t>
      </w:r>
      <w:r>
        <w:rPr>
          <w:spacing w:val="-4"/>
          <w:w w:val="115"/>
        </w:rPr>
        <w:t>heart</w:t>
      </w:r>
      <w:r>
        <w:rPr>
          <w:spacing w:val="-12"/>
          <w:w w:val="115"/>
        </w:rPr>
        <w:t xml:space="preserve"> </w:t>
      </w:r>
      <w:r>
        <w:rPr>
          <w:spacing w:val="-4"/>
          <w:w w:val="115"/>
        </w:rPr>
        <w:t>disease,</w:t>
      </w:r>
      <w:r>
        <w:rPr>
          <w:spacing w:val="-13"/>
          <w:w w:val="115"/>
        </w:rPr>
        <w:t xml:space="preserve"> </w:t>
      </w:r>
      <w:r>
        <w:rPr>
          <w:spacing w:val="-4"/>
          <w:w w:val="115"/>
        </w:rPr>
        <w:t xml:space="preserve">and </w:t>
      </w:r>
      <w:r>
        <w:rPr>
          <w:spacing w:val="-3"/>
          <w:w w:val="115"/>
        </w:rPr>
        <w:t xml:space="preserve">the value </w:t>
      </w:r>
      <w:r>
        <w:rPr>
          <w:w w:val="115"/>
        </w:rPr>
        <w:t xml:space="preserve">of </w:t>
      </w:r>
      <w:r>
        <w:rPr>
          <w:spacing w:val="-3"/>
          <w:w w:val="115"/>
        </w:rPr>
        <w:t xml:space="preserve">this </w:t>
      </w:r>
      <w:r>
        <w:rPr>
          <w:spacing w:val="-4"/>
          <w:w w:val="115"/>
        </w:rPr>
        <w:t xml:space="preserve">increased longevity would exceed </w:t>
      </w:r>
      <w:r>
        <w:rPr>
          <w:spacing w:val="-3"/>
          <w:w w:val="115"/>
        </w:rPr>
        <w:t>$11</w:t>
      </w:r>
      <w:r>
        <w:rPr>
          <w:spacing w:val="12"/>
          <w:w w:val="115"/>
        </w:rPr>
        <w:t xml:space="preserve"> </w:t>
      </w:r>
      <w:r>
        <w:rPr>
          <w:spacing w:val="-4"/>
          <w:w w:val="115"/>
        </w:rPr>
        <w:t>trillion.</w:t>
      </w:r>
      <w:hyperlink w:anchor="_bookmark56" w:history="1">
        <w:r>
          <w:rPr>
            <w:color w:val="007FAC"/>
            <w:spacing w:val="-4"/>
            <w:w w:val="115"/>
            <w:position w:val="8"/>
            <w:sz w:val="12"/>
          </w:rPr>
          <w:t>35</w:t>
        </w:r>
      </w:hyperlink>
    </w:p>
    <w:p w14:paraId="2FE610A0" w14:textId="77777777" w:rsidR="000D7170" w:rsidRDefault="00C13FE4">
      <w:pPr>
        <w:pStyle w:val="BodyText"/>
        <w:spacing w:before="6" w:line="249" w:lineRule="auto"/>
        <w:ind w:left="117" w:right="1" w:firstLine="239"/>
        <w:jc w:val="both"/>
      </w:pPr>
      <w:r>
        <w:rPr>
          <w:w w:val="115"/>
        </w:rPr>
        <w:t xml:space="preserve">The </w:t>
      </w:r>
      <w:r>
        <w:rPr>
          <w:i/>
          <w:w w:val="115"/>
        </w:rPr>
        <w:t xml:space="preserve">Supplemental Nutrition Assis- tance Program </w:t>
      </w:r>
      <w:r>
        <w:rPr>
          <w:w w:val="115"/>
        </w:rPr>
        <w:t>is the largest federal food assistance program and is effec- tive at reducing food insecurity while also impro</w:t>
      </w:r>
      <w:r>
        <w:rPr>
          <w:w w:val="115"/>
        </w:rPr>
        <w:t>ving child and adult health outcomes.</w:t>
      </w:r>
      <w:hyperlink w:anchor="_bookmark35" w:history="1">
        <w:r>
          <w:rPr>
            <w:color w:val="007FAC"/>
            <w:w w:val="115"/>
            <w:position w:val="8"/>
            <w:sz w:val="12"/>
          </w:rPr>
          <w:t xml:space="preserve">9 </w:t>
        </w:r>
      </w:hyperlink>
      <w:r>
        <w:rPr>
          <w:w w:val="115"/>
        </w:rPr>
        <w:t>Unfortunately, many</w:t>
      </w:r>
      <w:r>
        <w:rPr>
          <w:spacing w:val="-22"/>
          <w:w w:val="115"/>
        </w:rPr>
        <w:t xml:space="preserve"> </w:t>
      </w:r>
      <w:r>
        <w:rPr>
          <w:w w:val="115"/>
        </w:rPr>
        <w:t xml:space="preserve">fam- </w:t>
      </w:r>
      <w:r>
        <w:rPr>
          <w:w w:val="110"/>
        </w:rPr>
        <w:t>ilies</w:t>
      </w:r>
      <w:r>
        <w:rPr>
          <w:spacing w:val="-10"/>
          <w:w w:val="110"/>
        </w:rPr>
        <w:t xml:space="preserve"> </w:t>
      </w:r>
      <w:r>
        <w:rPr>
          <w:w w:val="110"/>
        </w:rPr>
        <w:t>receiving</w:t>
      </w:r>
      <w:r>
        <w:rPr>
          <w:spacing w:val="-10"/>
          <w:w w:val="110"/>
        </w:rPr>
        <w:t xml:space="preserve"> </w:t>
      </w:r>
      <w:r>
        <w:rPr>
          <w:w w:val="110"/>
        </w:rPr>
        <w:t>SNAP</w:t>
      </w:r>
      <w:r>
        <w:rPr>
          <w:spacing w:val="-10"/>
          <w:w w:val="110"/>
        </w:rPr>
        <w:t xml:space="preserve"> </w:t>
      </w:r>
      <w:r>
        <w:rPr>
          <w:w w:val="110"/>
        </w:rPr>
        <w:t>still</w:t>
      </w:r>
      <w:r>
        <w:rPr>
          <w:spacing w:val="-10"/>
          <w:w w:val="110"/>
        </w:rPr>
        <w:t xml:space="preserve"> </w:t>
      </w:r>
      <w:r>
        <w:rPr>
          <w:w w:val="110"/>
        </w:rPr>
        <w:t>report</w:t>
      </w:r>
      <w:r>
        <w:rPr>
          <w:spacing w:val="-11"/>
          <w:w w:val="110"/>
        </w:rPr>
        <w:t xml:space="preserve"> </w:t>
      </w:r>
      <w:r>
        <w:rPr>
          <w:w w:val="110"/>
        </w:rPr>
        <w:t>signiﬁ-</w:t>
      </w:r>
    </w:p>
    <w:p w14:paraId="2818A1B8" w14:textId="77777777" w:rsidR="000D7170" w:rsidRDefault="00C13FE4">
      <w:pPr>
        <w:pStyle w:val="BodyText"/>
        <w:spacing w:before="5" w:line="249" w:lineRule="auto"/>
        <w:ind w:left="117"/>
        <w:jc w:val="both"/>
      </w:pPr>
      <w:r>
        <w:rPr>
          <w:w w:val="115"/>
        </w:rPr>
        <w:t>cant ﬁnancial barriers to purchasing healthy food with their beneﬁts.</w:t>
      </w:r>
      <w:hyperlink w:anchor="_bookmark38" w:history="1">
        <w:r>
          <w:rPr>
            <w:color w:val="007FAC"/>
            <w:w w:val="115"/>
            <w:position w:val="8"/>
            <w:sz w:val="12"/>
          </w:rPr>
          <w:t>14,15</w:t>
        </w:r>
      </w:hyperlink>
      <w:r>
        <w:rPr>
          <w:color w:val="007FAC"/>
          <w:w w:val="115"/>
          <w:position w:val="8"/>
          <w:sz w:val="12"/>
        </w:rPr>
        <w:t xml:space="preserve"> </w:t>
      </w:r>
      <w:r>
        <w:rPr>
          <w:w w:val="115"/>
        </w:rPr>
        <w:t>Current feder</w:t>
      </w:r>
      <w:r>
        <w:rPr>
          <w:w w:val="115"/>
        </w:rPr>
        <w:t>al proposed budget cuts to</w:t>
      </w:r>
      <w:r>
        <w:rPr>
          <w:spacing w:val="-26"/>
          <w:w w:val="115"/>
        </w:rPr>
        <w:t xml:space="preserve"> </w:t>
      </w:r>
      <w:r>
        <w:rPr>
          <w:w w:val="115"/>
        </w:rPr>
        <w:t>SNAP</w:t>
      </w:r>
      <w:r>
        <w:rPr>
          <w:spacing w:val="-26"/>
          <w:w w:val="115"/>
        </w:rPr>
        <w:t xml:space="preserve"> </w:t>
      </w:r>
      <w:r>
        <w:rPr>
          <w:w w:val="115"/>
        </w:rPr>
        <w:t>program</w:t>
      </w:r>
      <w:r>
        <w:rPr>
          <w:spacing w:val="-27"/>
          <w:w w:val="115"/>
        </w:rPr>
        <w:t xml:space="preserve"> </w:t>
      </w:r>
      <w:r>
        <w:rPr>
          <w:w w:val="115"/>
        </w:rPr>
        <w:t>decrease</w:t>
      </w:r>
      <w:r>
        <w:rPr>
          <w:spacing w:val="-26"/>
          <w:w w:val="115"/>
        </w:rPr>
        <w:t xml:space="preserve"> </w:t>
      </w:r>
      <w:r>
        <w:rPr>
          <w:w w:val="115"/>
        </w:rPr>
        <w:t>the</w:t>
      </w:r>
      <w:r>
        <w:rPr>
          <w:spacing w:val="-26"/>
          <w:w w:val="115"/>
        </w:rPr>
        <w:t xml:space="preserve"> </w:t>
      </w:r>
      <w:r>
        <w:rPr>
          <w:w w:val="115"/>
        </w:rPr>
        <w:t>amount of</w:t>
      </w:r>
      <w:r>
        <w:rPr>
          <w:spacing w:val="-26"/>
          <w:w w:val="115"/>
        </w:rPr>
        <w:t xml:space="preserve"> </w:t>
      </w:r>
      <w:r>
        <w:rPr>
          <w:w w:val="115"/>
        </w:rPr>
        <w:t>beneﬁts</w:t>
      </w:r>
      <w:r>
        <w:rPr>
          <w:spacing w:val="-27"/>
          <w:w w:val="115"/>
        </w:rPr>
        <w:t xml:space="preserve"> </w:t>
      </w:r>
      <w:r>
        <w:rPr>
          <w:spacing w:val="-3"/>
          <w:w w:val="115"/>
        </w:rPr>
        <w:t>available</w:t>
      </w:r>
      <w:r>
        <w:rPr>
          <w:spacing w:val="-27"/>
          <w:w w:val="115"/>
        </w:rPr>
        <w:t xml:space="preserve"> </w:t>
      </w:r>
      <w:r>
        <w:rPr>
          <w:w w:val="115"/>
        </w:rPr>
        <w:t>for</w:t>
      </w:r>
      <w:r>
        <w:rPr>
          <w:spacing w:val="-26"/>
          <w:w w:val="115"/>
        </w:rPr>
        <w:t xml:space="preserve"> </w:t>
      </w:r>
      <w:r>
        <w:rPr>
          <w:w w:val="115"/>
        </w:rPr>
        <w:t>food</w:t>
      </w:r>
      <w:r>
        <w:rPr>
          <w:spacing w:val="-26"/>
          <w:w w:val="115"/>
        </w:rPr>
        <w:t xml:space="preserve"> </w:t>
      </w:r>
      <w:r>
        <w:rPr>
          <w:w w:val="115"/>
        </w:rPr>
        <w:t>purchases and</w:t>
      </w:r>
      <w:r>
        <w:rPr>
          <w:spacing w:val="-22"/>
          <w:w w:val="115"/>
        </w:rPr>
        <w:t xml:space="preserve"> </w:t>
      </w:r>
      <w:r>
        <w:rPr>
          <w:w w:val="115"/>
        </w:rPr>
        <w:t>fewer</w:t>
      </w:r>
      <w:r>
        <w:rPr>
          <w:spacing w:val="-22"/>
          <w:w w:val="115"/>
        </w:rPr>
        <w:t xml:space="preserve"> </w:t>
      </w:r>
      <w:r>
        <w:rPr>
          <w:w w:val="115"/>
        </w:rPr>
        <w:t>people</w:t>
      </w:r>
      <w:r>
        <w:rPr>
          <w:spacing w:val="-20"/>
          <w:w w:val="115"/>
        </w:rPr>
        <w:t xml:space="preserve"> </w:t>
      </w:r>
      <w:r>
        <w:rPr>
          <w:w w:val="115"/>
        </w:rPr>
        <w:t>would</w:t>
      </w:r>
      <w:r>
        <w:rPr>
          <w:spacing w:val="-22"/>
          <w:w w:val="115"/>
        </w:rPr>
        <w:t xml:space="preserve"> </w:t>
      </w:r>
      <w:r>
        <w:rPr>
          <w:w w:val="115"/>
        </w:rPr>
        <w:t>have</w:t>
      </w:r>
      <w:r>
        <w:rPr>
          <w:spacing w:val="-20"/>
          <w:w w:val="115"/>
        </w:rPr>
        <w:t xml:space="preserve"> </w:t>
      </w:r>
      <w:r>
        <w:rPr>
          <w:w w:val="115"/>
        </w:rPr>
        <w:t>access</w:t>
      </w:r>
      <w:r>
        <w:rPr>
          <w:spacing w:val="-22"/>
          <w:w w:val="115"/>
        </w:rPr>
        <w:t xml:space="preserve"> </w:t>
      </w:r>
      <w:r>
        <w:rPr>
          <w:w w:val="115"/>
        </w:rPr>
        <w:t>to the program.</w:t>
      </w:r>
      <w:hyperlink w:anchor="_bookmark40" w:history="1">
        <w:r>
          <w:rPr>
            <w:color w:val="007FAC"/>
            <w:w w:val="115"/>
            <w:position w:val="8"/>
            <w:sz w:val="12"/>
          </w:rPr>
          <w:t>18</w:t>
        </w:r>
      </w:hyperlink>
      <w:r>
        <w:rPr>
          <w:color w:val="007FAC"/>
          <w:w w:val="115"/>
          <w:position w:val="8"/>
          <w:sz w:val="12"/>
        </w:rPr>
        <w:t xml:space="preserve"> </w:t>
      </w:r>
      <w:r>
        <w:rPr>
          <w:w w:val="115"/>
        </w:rPr>
        <w:t xml:space="preserve">An </w:t>
      </w:r>
      <w:r>
        <w:rPr>
          <w:spacing w:val="-3"/>
          <w:w w:val="115"/>
        </w:rPr>
        <w:t xml:space="preserve">analysis </w:t>
      </w:r>
      <w:r>
        <w:rPr>
          <w:w w:val="115"/>
        </w:rPr>
        <w:t xml:space="preserve">using the most current data is needed to inform policy </w:t>
      </w:r>
      <w:r>
        <w:rPr>
          <w:spacing w:val="-3"/>
          <w:w w:val="115"/>
        </w:rPr>
        <w:t xml:space="preserve">makers </w:t>
      </w:r>
      <w:r>
        <w:rPr>
          <w:w w:val="115"/>
        </w:rPr>
        <w:t>regarding the true</w:t>
      </w:r>
      <w:r>
        <w:rPr>
          <w:spacing w:val="-35"/>
          <w:w w:val="115"/>
        </w:rPr>
        <w:t xml:space="preserve"> </w:t>
      </w:r>
      <w:r>
        <w:rPr>
          <w:w w:val="115"/>
        </w:rPr>
        <w:t xml:space="preserve">costs of healthy eating so that they have </w:t>
      </w:r>
      <w:r>
        <w:rPr>
          <w:spacing w:val="-3"/>
          <w:w w:val="115"/>
        </w:rPr>
        <w:t xml:space="preserve">up-to-date </w:t>
      </w:r>
      <w:r>
        <w:rPr>
          <w:w w:val="115"/>
        </w:rPr>
        <w:t xml:space="preserve">research when </w:t>
      </w:r>
      <w:r>
        <w:rPr>
          <w:spacing w:val="-2"/>
          <w:w w:val="115"/>
        </w:rPr>
        <w:t xml:space="preserve">making </w:t>
      </w:r>
      <w:r>
        <w:rPr>
          <w:w w:val="115"/>
        </w:rPr>
        <w:t xml:space="preserve">pol- icy </w:t>
      </w:r>
      <w:r>
        <w:rPr>
          <w:spacing w:val="-3"/>
          <w:w w:val="115"/>
        </w:rPr>
        <w:t xml:space="preserve">decisions. </w:t>
      </w:r>
      <w:r>
        <w:rPr>
          <w:w w:val="115"/>
        </w:rPr>
        <w:t>Data related to the cost of</w:t>
      </w:r>
      <w:r>
        <w:rPr>
          <w:spacing w:val="-11"/>
          <w:w w:val="115"/>
        </w:rPr>
        <w:t xml:space="preserve"> </w:t>
      </w:r>
      <w:r>
        <w:rPr>
          <w:spacing w:val="-3"/>
          <w:w w:val="115"/>
        </w:rPr>
        <w:t>consuming</w:t>
      </w:r>
      <w:r>
        <w:rPr>
          <w:spacing w:val="-11"/>
          <w:w w:val="115"/>
        </w:rPr>
        <w:t xml:space="preserve"> </w:t>
      </w:r>
      <w:r>
        <w:rPr>
          <w:w w:val="115"/>
        </w:rPr>
        <w:t>a</w:t>
      </w:r>
      <w:r>
        <w:rPr>
          <w:spacing w:val="-12"/>
          <w:w w:val="115"/>
        </w:rPr>
        <w:t xml:space="preserve"> </w:t>
      </w:r>
      <w:r>
        <w:rPr>
          <w:spacing w:val="-3"/>
          <w:w w:val="115"/>
        </w:rPr>
        <w:t>healthy</w:t>
      </w:r>
      <w:r>
        <w:rPr>
          <w:spacing w:val="-11"/>
          <w:w w:val="115"/>
        </w:rPr>
        <w:t xml:space="preserve"> </w:t>
      </w:r>
      <w:r>
        <w:rPr>
          <w:w w:val="115"/>
        </w:rPr>
        <w:t>diet</w:t>
      </w:r>
      <w:r>
        <w:rPr>
          <w:spacing w:val="-13"/>
          <w:w w:val="115"/>
        </w:rPr>
        <w:t xml:space="preserve"> </w:t>
      </w:r>
      <w:r>
        <w:rPr>
          <w:w w:val="115"/>
        </w:rPr>
        <w:t>are</w:t>
      </w:r>
      <w:r>
        <w:rPr>
          <w:spacing w:val="-11"/>
          <w:w w:val="115"/>
        </w:rPr>
        <w:t xml:space="preserve"> </w:t>
      </w:r>
      <w:r>
        <w:rPr>
          <w:w w:val="115"/>
        </w:rPr>
        <w:t>imper- ative</w:t>
      </w:r>
      <w:r>
        <w:rPr>
          <w:spacing w:val="-12"/>
          <w:w w:val="115"/>
        </w:rPr>
        <w:t xml:space="preserve"> </w:t>
      </w:r>
      <w:r>
        <w:rPr>
          <w:w w:val="115"/>
        </w:rPr>
        <w:t>to</w:t>
      </w:r>
      <w:r>
        <w:rPr>
          <w:spacing w:val="-13"/>
          <w:w w:val="115"/>
        </w:rPr>
        <w:t xml:space="preserve"> </w:t>
      </w:r>
      <w:r>
        <w:rPr>
          <w:w w:val="115"/>
        </w:rPr>
        <w:t>informing</w:t>
      </w:r>
      <w:r>
        <w:rPr>
          <w:spacing w:val="-13"/>
          <w:w w:val="115"/>
        </w:rPr>
        <w:t xml:space="preserve"> </w:t>
      </w:r>
      <w:r>
        <w:rPr>
          <w:w w:val="115"/>
        </w:rPr>
        <w:t>policy</w:t>
      </w:r>
      <w:r>
        <w:rPr>
          <w:spacing w:val="-13"/>
          <w:w w:val="115"/>
        </w:rPr>
        <w:t xml:space="preserve"> </w:t>
      </w:r>
      <w:r>
        <w:rPr>
          <w:spacing w:val="-3"/>
          <w:w w:val="115"/>
        </w:rPr>
        <w:t>makers.</w:t>
      </w:r>
    </w:p>
    <w:p w14:paraId="5400D048" w14:textId="77777777" w:rsidR="000D7170" w:rsidRDefault="000D7170">
      <w:pPr>
        <w:pStyle w:val="BodyText"/>
        <w:spacing w:before="7"/>
        <w:rPr>
          <w:sz w:val="26"/>
        </w:rPr>
      </w:pPr>
    </w:p>
    <w:p w14:paraId="3E433C17" w14:textId="77777777" w:rsidR="000D7170" w:rsidRDefault="00C13FE4">
      <w:pPr>
        <w:pStyle w:val="Heading1"/>
        <w:spacing w:before="1"/>
      </w:pPr>
      <w:r>
        <w:rPr>
          <w:w w:val="110"/>
        </w:rPr>
        <w:t>ACKNOWLEDGMENTS</w:t>
      </w:r>
    </w:p>
    <w:p w14:paraId="34650158" w14:textId="77777777" w:rsidR="000D7170" w:rsidRDefault="00C13FE4">
      <w:pPr>
        <w:pStyle w:val="BodyText"/>
        <w:spacing w:before="173" w:line="254" w:lineRule="auto"/>
        <w:ind w:left="117"/>
        <w:jc w:val="both"/>
      </w:pPr>
      <w:r>
        <w:rPr>
          <w:w w:val="110"/>
        </w:rPr>
        <w:t>Dr Kranti Mulik'</w:t>
      </w:r>
      <w:r>
        <w:rPr>
          <w:w w:val="110"/>
        </w:rPr>
        <w:t>s time was supported by the Union of Concerned Scientists and Dr Lindsey Haynes-Maslow's time was supported by North Carolina State University.</w:t>
      </w:r>
    </w:p>
    <w:p w14:paraId="21F14F48" w14:textId="77777777" w:rsidR="000D7170" w:rsidRDefault="00C13FE4">
      <w:pPr>
        <w:pStyle w:val="Heading1"/>
        <w:spacing w:before="55"/>
        <w:jc w:val="left"/>
      </w:pPr>
      <w:r>
        <w:br w:type="column"/>
      </w:r>
      <w:r>
        <w:rPr>
          <w:w w:val="110"/>
        </w:rPr>
        <w:lastRenderedPageBreak/>
        <w:t>REFERENCES</w:t>
      </w:r>
    </w:p>
    <w:p w14:paraId="417B4D7B" w14:textId="77777777" w:rsidR="000D7170" w:rsidRDefault="00C13FE4">
      <w:pPr>
        <w:pStyle w:val="ListParagraph"/>
        <w:numPr>
          <w:ilvl w:val="0"/>
          <w:numId w:val="1"/>
        </w:numPr>
        <w:tabs>
          <w:tab w:val="left" w:pos="398"/>
        </w:tabs>
        <w:spacing w:before="173" w:line="254" w:lineRule="auto"/>
        <w:jc w:val="both"/>
        <w:rPr>
          <w:sz w:val="18"/>
        </w:rPr>
      </w:pPr>
      <w:bookmarkStart w:id="41" w:name="_bookmark29"/>
      <w:bookmarkEnd w:id="41"/>
      <w:r>
        <w:rPr>
          <w:sz w:val="18"/>
        </w:rPr>
        <w:t xml:space="preserve">Trust for America’s Health. F as in fat: obesity 2013 report. </w:t>
      </w:r>
      <w:hyperlink r:id="rId16">
        <w:r>
          <w:rPr>
            <w:color w:val="007FAC"/>
            <w:sz w:val="18"/>
          </w:rPr>
          <w:t>http://healthya</w:t>
        </w:r>
      </w:hyperlink>
      <w:hyperlink r:id="rId17">
        <w:r>
          <w:rPr>
            <w:color w:val="007FAC"/>
            <w:sz w:val="18"/>
          </w:rPr>
          <w:t xml:space="preserve"> mericans.org/report/108/</w:t>
        </w:r>
      </w:hyperlink>
      <w:r>
        <w:rPr>
          <w:sz w:val="18"/>
        </w:rPr>
        <w:t>. Accessed December 3,</w:t>
      </w:r>
      <w:r>
        <w:rPr>
          <w:spacing w:val="-11"/>
          <w:sz w:val="18"/>
        </w:rPr>
        <w:t xml:space="preserve"> </w:t>
      </w:r>
      <w:r>
        <w:rPr>
          <w:sz w:val="18"/>
        </w:rPr>
        <w:t>2016.</w:t>
      </w:r>
    </w:p>
    <w:p w14:paraId="325836BC" w14:textId="77777777" w:rsidR="000D7170" w:rsidRDefault="00C13FE4">
      <w:pPr>
        <w:pStyle w:val="ListParagraph"/>
        <w:numPr>
          <w:ilvl w:val="0"/>
          <w:numId w:val="1"/>
        </w:numPr>
        <w:tabs>
          <w:tab w:val="left" w:pos="398"/>
        </w:tabs>
        <w:spacing w:line="254" w:lineRule="auto"/>
        <w:jc w:val="both"/>
        <w:rPr>
          <w:sz w:val="18"/>
        </w:rPr>
      </w:pPr>
      <w:hyperlink r:id="rId18">
        <w:r>
          <w:rPr>
            <w:color w:val="007FAC"/>
            <w:sz w:val="18"/>
          </w:rPr>
          <w:t>Flegal KM, Carroll MD, Kit BK,</w:t>
        </w:r>
      </w:hyperlink>
      <w:hyperlink r:id="rId19">
        <w:r>
          <w:rPr>
            <w:color w:val="007FAC"/>
            <w:sz w:val="18"/>
          </w:rPr>
          <w:t xml:space="preserve"> Ogden CL. Prevalence of obesity and</w:t>
        </w:r>
      </w:hyperlink>
      <w:hyperlink r:id="rId20">
        <w:r>
          <w:rPr>
            <w:color w:val="007FAC"/>
            <w:sz w:val="18"/>
          </w:rPr>
          <w:t xml:space="preserve"> trends in the distribution of body mass</w:t>
        </w:r>
      </w:hyperlink>
      <w:hyperlink r:id="rId21">
        <w:r>
          <w:rPr>
            <w:color w:val="007FAC"/>
            <w:sz w:val="18"/>
          </w:rPr>
          <w:t xml:space="preserve"> index among US adults, 1999–2010.</w:t>
        </w:r>
      </w:hyperlink>
      <w:hyperlink r:id="rId22">
        <w:r>
          <w:rPr>
            <w:color w:val="007FAC"/>
            <w:sz w:val="18"/>
          </w:rPr>
          <w:t xml:space="preserve"> </w:t>
        </w:r>
        <w:r>
          <w:rPr>
            <w:i/>
            <w:color w:val="007FAC"/>
            <w:sz w:val="18"/>
          </w:rPr>
          <w:t>JAMA</w:t>
        </w:r>
        <w:r>
          <w:rPr>
            <w:color w:val="007FAC"/>
            <w:sz w:val="18"/>
          </w:rPr>
          <w:t>.</w:t>
        </w:r>
        <w:r>
          <w:rPr>
            <w:color w:val="007FAC"/>
            <w:spacing w:val="-27"/>
            <w:sz w:val="18"/>
          </w:rPr>
          <w:t xml:space="preserve"> </w:t>
        </w:r>
        <w:r>
          <w:rPr>
            <w:color w:val="007FAC"/>
            <w:sz w:val="18"/>
          </w:rPr>
          <w:t>2012;307:491-497</w:t>
        </w:r>
      </w:hyperlink>
      <w:r>
        <w:rPr>
          <w:sz w:val="18"/>
        </w:rPr>
        <w:t>.</w:t>
      </w:r>
    </w:p>
    <w:p w14:paraId="7D3895F9" w14:textId="77777777" w:rsidR="000D7170" w:rsidRDefault="00C13FE4">
      <w:pPr>
        <w:pStyle w:val="ListParagraph"/>
        <w:numPr>
          <w:ilvl w:val="0"/>
          <w:numId w:val="1"/>
        </w:numPr>
        <w:tabs>
          <w:tab w:val="left" w:pos="398"/>
        </w:tabs>
        <w:spacing w:line="254" w:lineRule="auto"/>
        <w:ind w:right="115"/>
        <w:jc w:val="both"/>
        <w:rPr>
          <w:sz w:val="18"/>
        </w:rPr>
      </w:pPr>
      <w:bookmarkStart w:id="42" w:name="_bookmark30"/>
      <w:bookmarkEnd w:id="42"/>
      <w:r>
        <w:rPr>
          <w:sz w:val="18"/>
        </w:rPr>
        <w:t>Centers</w:t>
      </w:r>
      <w:r>
        <w:rPr>
          <w:spacing w:val="-18"/>
          <w:sz w:val="18"/>
        </w:rPr>
        <w:t xml:space="preserve"> </w:t>
      </w:r>
      <w:r>
        <w:rPr>
          <w:sz w:val="18"/>
        </w:rPr>
        <w:t>for</w:t>
      </w:r>
      <w:r>
        <w:rPr>
          <w:spacing w:val="-19"/>
          <w:sz w:val="18"/>
        </w:rPr>
        <w:t xml:space="preserve"> </w:t>
      </w:r>
      <w:r>
        <w:rPr>
          <w:sz w:val="18"/>
        </w:rPr>
        <w:t>Disease</w:t>
      </w:r>
      <w:r>
        <w:rPr>
          <w:spacing w:val="-18"/>
          <w:sz w:val="18"/>
        </w:rPr>
        <w:t xml:space="preserve"> </w:t>
      </w:r>
      <w:r>
        <w:rPr>
          <w:sz w:val="18"/>
        </w:rPr>
        <w:t>Control</w:t>
      </w:r>
      <w:r>
        <w:rPr>
          <w:spacing w:val="-19"/>
          <w:sz w:val="18"/>
        </w:rPr>
        <w:t xml:space="preserve"> </w:t>
      </w:r>
      <w:r>
        <w:rPr>
          <w:sz w:val="18"/>
        </w:rPr>
        <w:t>and</w:t>
      </w:r>
      <w:r>
        <w:rPr>
          <w:spacing w:val="-18"/>
          <w:sz w:val="18"/>
        </w:rPr>
        <w:t xml:space="preserve"> </w:t>
      </w:r>
      <w:r>
        <w:rPr>
          <w:sz w:val="18"/>
        </w:rPr>
        <w:t>Preven- tion.</w:t>
      </w:r>
      <w:r>
        <w:rPr>
          <w:spacing w:val="-15"/>
          <w:sz w:val="18"/>
        </w:rPr>
        <w:t xml:space="preserve"> </w:t>
      </w:r>
      <w:r>
        <w:rPr>
          <w:sz w:val="18"/>
        </w:rPr>
        <w:t>Chronic</w:t>
      </w:r>
      <w:r>
        <w:rPr>
          <w:spacing w:val="-16"/>
          <w:sz w:val="18"/>
        </w:rPr>
        <w:t xml:space="preserve"> </w:t>
      </w:r>
      <w:r>
        <w:rPr>
          <w:sz w:val="18"/>
        </w:rPr>
        <w:t>diseases:</w:t>
      </w:r>
      <w:r>
        <w:rPr>
          <w:spacing w:val="-15"/>
          <w:sz w:val="18"/>
        </w:rPr>
        <w:t xml:space="preserve"> </w:t>
      </w:r>
      <w:r>
        <w:rPr>
          <w:sz w:val="18"/>
        </w:rPr>
        <w:t>the</w:t>
      </w:r>
      <w:r>
        <w:rPr>
          <w:spacing w:val="-16"/>
          <w:sz w:val="18"/>
        </w:rPr>
        <w:t xml:space="preserve"> </w:t>
      </w:r>
      <w:r>
        <w:rPr>
          <w:sz w:val="18"/>
        </w:rPr>
        <w:t>power</w:t>
      </w:r>
      <w:r>
        <w:rPr>
          <w:spacing w:val="-15"/>
          <w:sz w:val="18"/>
        </w:rPr>
        <w:t xml:space="preserve"> </w:t>
      </w:r>
      <w:r>
        <w:rPr>
          <w:sz w:val="18"/>
        </w:rPr>
        <w:t>to</w:t>
      </w:r>
      <w:r>
        <w:rPr>
          <w:spacing w:val="-16"/>
          <w:sz w:val="18"/>
        </w:rPr>
        <w:t xml:space="preserve"> </w:t>
      </w:r>
      <w:r>
        <w:rPr>
          <w:sz w:val="18"/>
        </w:rPr>
        <w:t>pre- ve</w:t>
      </w:r>
      <w:r>
        <w:rPr>
          <w:sz w:val="18"/>
        </w:rPr>
        <w:t>nt,</w:t>
      </w:r>
      <w:r>
        <w:rPr>
          <w:spacing w:val="-21"/>
          <w:sz w:val="18"/>
        </w:rPr>
        <w:t xml:space="preserve"> </w:t>
      </w:r>
      <w:r>
        <w:rPr>
          <w:sz w:val="18"/>
        </w:rPr>
        <w:t>the</w:t>
      </w:r>
      <w:r>
        <w:rPr>
          <w:spacing w:val="-20"/>
          <w:sz w:val="18"/>
        </w:rPr>
        <w:t xml:space="preserve"> </w:t>
      </w:r>
      <w:r>
        <w:rPr>
          <w:sz w:val="18"/>
        </w:rPr>
        <w:t>call</w:t>
      </w:r>
      <w:r>
        <w:rPr>
          <w:spacing w:val="-19"/>
          <w:sz w:val="18"/>
        </w:rPr>
        <w:t xml:space="preserve"> </w:t>
      </w:r>
      <w:r>
        <w:rPr>
          <w:sz w:val="18"/>
        </w:rPr>
        <w:t>to</w:t>
      </w:r>
      <w:r>
        <w:rPr>
          <w:spacing w:val="-21"/>
          <w:sz w:val="18"/>
        </w:rPr>
        <w:t xml:space="preserve"> </w:t>
      </w:r>
      <w:r>
        <w:rPr>
          <w:sz w:val="18"/>
        </w:rPr>
        <w:t>control:</w:t>
      </w:r>
      <w:r>
        <w:rPr>
          <w:spacing w:val="-19"/>
          <w:sz w:val="18"/>
        </w:rPr>
        <w:t xml:space="preserve"> </w:t>
      </w:r>
      <w:r>
        <w:rPr>
          <w:sz w:val="18"/>
        </w:rPr>
        <w:t>at</w:t>
      </w:r>
      <w:r>
        <w:rPr>
          <w:spacing w:val="-21"/>
          <w:sz w:val="18"/>
        </w:rPr>
        <w:t xml:space="preserve"> </w:t>
      </w:r>
      <w:r>
        <w:rPr>
          <w:sz w:val="18"/>
        </w:rPr>
        <w:t>a</w:t>
      </w:r>
      <w:r>
        <w:rPr>
          <w:spacing w:val="-19"/>
          <w:sz w:val="18"/>
        </w:rPr>
        <w:t xml:space="preserve"> </w:t>
      </w:r>
      <w:r>
        <w:rPr>
          <w:sz w:val="18"/>
        </w:rPr>
        <w:t>glance</w:t>
      </w:r>
      <w:r>
        <w:rPr>
          <w:spacing w:val="-21"/>
          <w:sz w:val="18"/>
        </w:rPr>
        <w:t xml:space="preserve"> </w:t>
      </w:r>
      <w:r>
        <w:rPr>
          <w:sz w:val="18"/>
        </w:rPr>
        <w:t>2009.</w:t>
      </w:r>
      <w:hyperlink r:id="rId23">
        <w:r>
          <w:rPr>
            <w:color w:val="007FAC"/>
            <w:sz w:val="18"/>
          </w:rPr>
          <w:t xml:space="preserve"> </w:t>
        </w:r>
        <w:r>
          <w:rPr>
            <w:color w:val="007FAC"/>
            <w:spacing w:val="-5"/>
            <w:sz w:val="18"/>
          </w:rPr>
          <w:t>https://www.cdc.gov/chronicdisease/pdf/</w:t>
        </w:r>
      </w:hyperlink>
      <w:hyperlink r:id="rId24">
        <w:r>
          <w:rPr>
            <w:color w:val="007FAC"/>
            <w:spacing w:val="-5"/>
            <w:sz w:val="18"/>
          </w:rPr>
          <w:t xml:space="preserve"> 2009-power-of-prevention.pdf</w:t>
        </w:r>
      </w:hyperlink>
      <w:r>
        <w:rPr>
          <w:spacing w:val="-5"/>
          <w:sz w:val="18"/>
        </w:rPr>
        <w:t xml:space="preserve">. </w:t>
      </w:r>
      <w:r>
        <w:rPr>
          <w:sz w:val="18"/>
        </w:rPr>
        <w:t>Accessed September</w:t>
      </w:r>
      <w:r>
        <w:rPr>
          <w:spacing w:val="-29"/>
          <w:sz w:val="18"/>
        </w:rPr>
        <w:t xml:space="preserve"> </w:t>
      </w:r>
      <w:r>
        <w:rPr>
          <w:sz w:val="18"/>
        </w:rPr>
        <w:t>17,</w:t>
      </w:r>
      <w:r>
        <w:rPr>
          <w:spacing w:val="-29"/>
          <w:sz w:val="18"/>
        </w:rPr>
        <w:t xml:space="preserve"> </w:t>
      </w:r>
      <w:r>
        <w:rPr>
          <w:sz w:val="18"/>
        </w:rPr>
        <w:t>2016.</w:t>
      </w:r>
    </w:p>
    <w:p w14:paraId="7EDE5CD3" w14:textId="77777777" w:rsidR="000D7170" w:rsidRDefault="00C13FE4">
      <w:pPr>
        <w:pStyle w:val="ListParagraph"/>
        <w:numPr>
          <w:ilvl w:val="0"/>
          <w:numId w:val="1"/>
        </w:numPr>
        <w:tabs>
          <w:tab w:val="left" w:pos="398"/>
        </w:tabs>
        <w:spacing w:line="254" w:lineRule="auto"/>
        <w:jc w:val="both"/>
        <w:rPr>
          <w:sz w:val="18"/>
        </w:rPr>
      </w:pPr>
      <w:hyperlink r:id="rId25">
        <w:bookmarkStart w:id="43" w:name="_bookmark31"/>
        <w:bookmarkEnd w:id="43"/>
        <w:r>
          <w:rPr>
            <w:color w:val="007FAC"/>
            <w:sz w:val="18"/>
          </w:rPr>
          <w:t>Lin</w:t>
        </w:r>
        <w:r>
          <w:rPr>
            <w:color w:val="007FAC"/>
            <w:spacing w:val="-24"/>
            <w:sz w:val="18"/>
          </w:rPr>
          <w:t xml:space="preserve"> </w:t>
        </w:r>
        <w:r>
          <w:rPr>
            <w:color w:val="007FAC"/>
            <w:sz w:val="18"/>
          </w:rPr>
          <w:t>B.</w:t>
        </w:r>
        <w:r>
          <w:rPr>
            <w:color w:val="007FAC"/>
            <w:spacing w:val="-23"/>
            <w:sz w:val="18"/>
          </w:rPr>
          <w:t xml:space="preserve"> </w:t>
        </w:r>
        <w:r>
          <w:rPr>
            <w:i/>
            <w:color w:val="007FAC"/>
            <w:sz w:val="18"/>
          </w:rPr>
          <w:t>Diet</w:t>
        </w:r>
        <w:r>
          <w:rPr>
            <w:i/>
            <w:color w:val="007FAC"/>
            <w:spacing w:val="-24"/>
            <w:sz w:val="18"/>
          </w:rPr>
          <w:t xml:space="preserve"> </w:t>
        </w:r>
        <w:r>
          <w:rPr>
            <w:i/>
            <w:color w:val="007FAC"/>
            <w:sz w:val="18"/>
          </w:rPr>
          <w:t>Quality</w:t>
        </w:r>
        <w:r>
          <w:rPr>
            <w:i/>
            <w:color w:val="007FAC"/>
            <w:spacing w:val="-24"/>
            <w:sz w:val="18"/>
          </w:rPr>
          <w:t xml:space="preserve"> </w:t>
        </w:r>
        <w:r>
          <w:rPr>
            <w:i/>
            <w:color w:val="007FAC"/>
            <w:sz w:val="18"/>
          </w:rPr>
          <w:t>Usually</w:t>
        </w:r>
        <w:r>
          <w:rPr>
            <w:i/>
            <w:color w:val="007FAC"/>
            <w:spacing w:val="-23"/>
            <w:sz w:val="18"/>
          </w:rPr>
          <w:t xml:space="preserve"> </w:t>
        </w:r>
        <w:r>
          <w:rPr>
            <w:i/>
            <w:color w:val="007FAC"/>
            <w:sz w:val="18"/>
          </w:rPr>
          <w:t>Varies</w:t>
        </w:r>
        <w:r>
          <w:rPr>
            <w:i/>
            <w:color w:val="007FAC"/>
            <w:spacing w:val="-23"/>
            <w:sz w:val="18"/>
          </w:rPr>
          <w:t xml:space="preserve"> </w:t>
        </w:r>
        <w:r>
          <w:rPr>
            <w:i/>
            <w:color w:val="007FAC"/>
            <w:sz w:val="18"/>
          </w:rPr>
          <w:t>by</w:t>
        </w:r>
        <w:r>
          <w:rPr>
            <w:i/>
            <w:color w:val="007FAC"/>
            <w:spacing w:val="-24"/>
            <w:sz w:val="18"/>
          </w:rPr>
          <w:t xml:space="preserve"> </w:t>
        </w:r>
        <w:r>
          <w:rPr>
            <w:i/>
            <w:color w:val="007FAC"/>
            <w:sz w:val="18"/>
          </w:rPr>
          <w:t>In-</w:t>
        </w:r>
      </w:hyperlink>
      <w:hyperlink r:id="rId26">
        <w:r>
          <w:rPr>
            <w:i/>
            <w:color w:val="007FAC"/>
            <w:sz w:val="18"/>
          </w:rPr>
          <w:t xml:space="preserve"> come</w:t>
        </w:r>
        <w:r>
          <w:rPr>
            <w:i/>
            <w:color w:val="007FAC"/>
            <w:spacing w:val="-12"/>
            <w:sz w:val="18"/>
          </w:rPr>
          <w:t xml:space="preserve"> </w:t>
        </w:r>
        <w:r>
          <w:rPr>
            <w:i/>
            <w:color w:val="007FAC"/>
            <w:sz w:val="18"/>
          </w:rPr>
          <w:t>S</w:t>
        </w:r>
        <w:r>
          <w:rPr>
            <w:i/>
            <w:color w:val="007FAC"/>
            <w:sz w:val="18"/>
          </w:rPr>
          <w:t>tatus</w:t>
        </w:r>
        <w:r>
          <w:rPr>
            <w:color w:val="007FAC"/>
            <w:sz w:val="18"/>
          </w:rPr>
          <w:t>.</w:t>
        </w:r>
        <w:r>
          <w:rPr>
            <w:color w:val="007FAC"/>
            <w:spacing w:val="-12"/>
            <w:sz w:val="18"/>
          </w:rPr>
          <w:t xml:space="preserve"> </w:t>
        </w:r>
        <w:r>
          <w:rPr>
            <w:color w:val="007FAC"/>
            <w:sz w:val="18"/>
          </w:rPr>
          <w:t>Washington,</w:t>
        </w:r>
        <w:r>
          <w:rPr>
            <w:color w:val="007FAC"/>
            <w:spacing w:val="-11"/>
            <w:sz w:val="18"/>
          </w:rPr>
          <w:t xml:space="preserve"> </w:t>
        </w:r>
        <w:r>
          <w:rPr>
            <w:color w:val="007FAC"/>
            <w:sz w:val="18"/>
          </w:rPr>
          <w:t>DC:</w:t>
        </w:r>
        <w:r>
          <w:rPr>
            <w:color w:val="007FAC"/>
            <w:spacing w:val="-13"/>
            <w:sz w:val="18"/>
          </w:rPr>
          <w:t xml:space="preserve"> </w:t>
        </w:r>
        <w:r>
          <w:rPr>
            <w:color w:val="007FAC"/>
            <w:sz w:val="18"/>
          </w:rPr>
          <w:t>US</w:t>
        </w:r>
        <w:r>
          <w:rPr>
            <w:color w:val="007FAC"/>
            <w:spacing w:val="-12"/>
            <w:sz w:val="18"/>
          </w:rPr>
          <w:t xml:space="preserve"> </w:t>
        </w:r>
        <w:r>
          <w:rPr>
            <w:color w:val="007FAC"/>
            <w:sz w:val="18"/>
          </w:rPr>
          <w:t>Dept</w:t>
        </w:r>
      </w:hyperlink>
      <w:hyperlink r:id="rId27">
        <w:r>
          <w:rPr>
            <w:color w:val="007FAC"/>
            <w:sz w:val="18"/>
          </w:rPr>
          <w:t xml:space="preserve"> of Agriculture, Economic Research</w:t>
        </w:r>
      </w:hyperlink>
      <w:hyperlink r:id="rId28">
        <w:r>
          <w:rPr>
            <w:color w:val="007FAC"/>
            <w:sz w:val="18"/>
          </w:rPr>
          <w:t xml:space="preserve"> Service; 2005. Report No.</w:t>
        </w:r>
        <w:r>
          <w:rPr>
            <w:color w:val="007FAC"/>
            <w:spacing w:val="37"/>
            <w:sz w:val="18"/>
          </w:rPr>
          <w:t xml:space="preserve"> </w:t>
        </w:r>
        <w:r>
          <w:rPr>
            <w:color w:val="007FAC"/>
            <w:sz w:val="18"/>
          </w:rPr>
          <w:t>3</w:t>
        </w:r>
      </w:hyperlink>
      <w:r>
        <w:rPr>
          <w:sz w:val="18"/>
        </w:rPr>
        <w:t>.</w:t>
      </w:r>
    </w:p>
    <w:p w14:paraId="339C1618" w14:textId="77777777" w:rsidR="000D7170" w:rsidRDefault="00C13FE4">
      <w:pPr>
        <w:pStyle w:val="ListParagraph"/>
        <w:numPr>
          <w:ilvl w:val="0"/>
          <w:numId w:val="1"/>
        </w:numPr>
        <w:tabs>
          <w:tab w:val="left" w:pos="398"/>
        </w:tabs>
        <w:spacing w:line="254" w:lineRule="auto"/>
        <w:jc w:val="both"/>
        <w:rPr>
          <w:sz w:val="18"/>
        </w:rPr>
      </w:pPr>
      <w:hyperlink r:id="rId29">
        <w:bookmarkStart w:id="44" w:name="_bookmark32"/>
        <w:bookmarkEnd w:id="44"/>
        <w:r>
          <w:rPr>
            <w:color w:val="007FAC"/>
            <w:sz w:val="18"/>
          </w:rPr>
          <w:t>Haynes-Maslow L, Parsons SE,</w:t>
        </w:r>
      </w:hyperlink>
      <w:hyperlink r:id="rId30">
        <w:r>
          <w:rPr>
            <w:color w:val="007FAC"/>
            <w:sz w:val="18"/>
          </w:rPr>
          <w:t xml:space="preserve"> Wheeler SB, Leone LA.</w:t>
        </w:r>
        <w:r>
          <w:rPr>
            <w:color w:val="007FAC"/>
            <w:spacing w:val="-24"/>
            <w:sz w:val="18"/>
          </w:rPr>
          <w:t xml:space="preserve"> </w:t>
        </w:r>
        <w:r>
          <w:rPr>
            <w:color w:val="007FAC"/>
            <w:sz w:val="18"/>
          </w:rPr>
          <w:t>Understanding</w:t>
        </w:r>
      </w:hyperlink>
      <w:hyperlink r:id="rId31">
        <w:r>
          <w:rPr>
            <w:color w:val="007FAC"/>
            <w:sz w:val="18"/>
          </w:rPr>
          <w:t xml:space="preserve"> barriers to fruit and vegetable con-</w:t>
        </w:r>
      </w:hyperlink>
      <w:hyperlink r:id="rId32">
        <w:r>
          <w:rPr>
            <w:color w:val="007FAC"/>
            <w:sz w:val="18"/>
          </w:rPr>
          <w:t xml:space="preserve"> sumption among low-income individ-</w:t>
        </w:r>
      </w:hyperlink>
      <w:hyperlink r:id="rId33">
        <w:r>
          <w:rPr>
            <w:color w:val="007FAC"/>
            <w:sz w:val="18"/>
          </w:rPr>
          <w:t xml:space="preserve"> uals: a</w:t>
        </w:r>
        <w:r>
          <w:rPr>
            <w:color w:val="007FAC"/>
            <w:sz w:val="18"/>
          </w:rPr>
          <w:t xml:space="preserve"> qualitative study. </w:t>
        </w:r>
        <w:r>
          <w:rPr>
            <w:i/>
            <w:color w:val="007FAC"/>
            <w:sz w:val="18"/>
          </w:rPr>
          <w:t>Prev Chron</w:t>
        </w:r>
      </w:hyperlink>
      <w:hyperlink r:id="rId34">
        <w:r>
          <w:rPr>
            <w:i/>
            <w:color w:val="007FAC"/>
            <w:sz w:val="18"/>
          </w:rPr>
          <w:t xml:space="preserve"> </w:t>
        </w:r>
        <w:r>
          <w:rPr>
            <w:i/>
            <w:color w:val="007FAC"/>
            <w:w w:val="95"/>
            <w:sz w:val="18"/>
          </w:rPr>
          <w:t>Dis</w:t>
        </w:r>
        <w:r>
          <w:rPr>
            <w:color w:val="007FAC"/>
            <w:w w:val="95"/>
            <w:sz w:val="18"/>
          </w:rPr>
          <w:t>.</w:t>
        </w:r>
        <w:r>
          <w:rPr>
            <w:color w:val="007FAC"/>
            <w:spacing w:val="5"/>
            <w:w w:val="95"/>
            <w:sz w:val="18"/>
          </w:rPr>
          <w:t xml:space="preserve"> </w:t>
        </w:r>
        <w:r>
          <w:rPr>
            <w:color w:val="007FAC"/>
            <w:w w:val="95"/>
            <w:sz w:val="18"/>
          </w:rPr>
          <w:t>2013;10:1202-1206</w:t>
        </w:r>
      </w:hyperlink>
      <w:r>
        <w:rPr>
          <w:w w:val="95"/>
          <w:sz w:val="18"/>
        </w:rPr>
        <w:t>.</w:t>
      </w:r>
    </w:p>
    <w:p w14:paraId="060871E9" w14:textId="77777777" w:rsidR="000D7170" w:rsidRDefault="00C13FE4">
      <w:pPr>
        <w:pStyle w:val="ListParagraph"/>
        <w:numPr>
          <w:ilvl w:val="0"/>
          <w:numId w:val="1"/>
        </w:numPr>
        <w:tabs>
          <w:tab w:val="left" w:pos="398"/>
        </w:tabs>
        <w:spacing w:line="254" w:lineRule="auto"/>
        <w:jc w:val="both"/>
        <w:rPr>
          <w:sz w:val="18"/>
        </w:rPr>
      </w:pPr>
      <w:hyperlink r:id="rId35">
        <w:r>
          <w:rPr>
            <w:color w:val="007FAC"/>
            <w:sz w:val="18"/>
          </w:rPr>
          <w:t>Kirkpatrick S. Understanding and ad-</w:t>
        </w:r>
      </w:hyperlink>
      <w:hyperlink r:id="rId36">
        <w:r>
          <w:rPr>
            <w:color w:val="007FAC"/>
            <w:sz w:val="18"/>
          </w:rPr>
          <w:t xml:space="preserve"> dressing barriers to healthy eating</w:t>
        </w:r>
      </w:hyperlink>
      <w:hyperlink r:id="rId37">
        <w:r>
          <w:rPr>
            <w:color w:val="007FAC"/>
            <w:sz w:val="18"/>
          </w:rPr>
          <w:t xml:space="preserve"> among low-income Americans. </w:t>
        </w:r>
        <w:r>
          <w:rPr>
            <w:i/>
            <w:color w:val="007FAC"/>
            <w:sz w:val="18"/>
          </w:rPr>
          <w:t>J Acad</w:t>
        </w:r>
      </w:hyperlink>
      <w:bookmarkStart w:id="45" w:name="_bookmark33"/>
      <w:bookmarkEnd w:id="45"/>
      <w:r>
        <w:rPr>
          <w:i/>
          <w:color w:val="007FAC"/>
          <w:sz w:val="18"/>
        </w:rPr>
        <w:t xml:space="preserve"> </w:t>
      </w:r>
      <w:hyperlink r:id="rId38">
        <w:r>
          <w:rPr>
            <w:i/>
            <w:color w:val="007FAC"/>
            <w:w w:val="95"/>
            <w:sz w:val="18"/>
          </w:rPr>
          <w:t>Nutr  Diet</w:t>
        </w:r>
        <w:r>
          <w:rPr>
            <w:color w:val="007FAC"/>
            <w:w w:val="95"/>
            <w:sz w:val="18"/>
          </w:rPr>
          <w:t>.</w:t>
        </w:r>
        <w:r>
          <w:rPr>
            <w:color w:val="007FAC"/>
            <w:spacing w:val="-17"/>
            <w:w w:val="95"/>
            <w:sz w:val="18"/>
          </w:rPr>
          <w:t xml:space="preserve"> </w:t>
        </w:r>
        <w:r>
          <w:rPr>
            <w:color w:val="007FAC"/>
            <w:w w:val="95"/>
            <w:sz w:val="18"/>
          </w:rPr>
          <w:t>2012;112:617-620</w:t>
        </w:r>
      </w:hyperlink>
      <w:r>
        <w:rPr>
          <w:w w:val="95"/>
          <w:sz w:val="18"/>
        </w:rPr>
        <w:t>.</w:t>
      </w:r>
    </w:p>
    <w:p w14:paraId="0D06AD4C" w14:textId="77777777" w:rsidR="000D7170" w:rsidRDefault="00C13FE4">
      <w:pPr>
        <w:pStyle w:val="ListParagraph"/>
        <w:numPr>
          <w:ilvl w:val="0"/>
          <w:numId w:val="1"/>
        </w:numPr>
        <w:tabs>
          <w:tab w:val="left" w:pos="398"/>
        </w:tabs>
        <w:spacing w:line="254" w:lineRule="auto"/>
        <w:jc w:val="both"/>
        <w:rPr>
          <w:sz w:val="18"/>
        </w:rPr>
      </w:pPr>
      <w:hyperlink r:id="rId39">
        <w:r>
          <w:rPr>
            <w:color w:val="007FAC"/>
            <w:sz w:val="18"/>
          </w:rPr>
          <w:t>Leung C, Musicus A, Willett  W,</w:t>
        </w:r>
      </w:hyperlink>
      <w:hyperlink r:id="rId40">
        <w:r>
          <w:rPr>
            <w:color w:val="007FAC"/>
            <w:sz w:val="18"/>
          </w:rPr>
          <w:t xml:space="preserve"> Rimm E. Im</w:t>
        </w:r>
        <w:r>
          <w:rPr>
            <w:color w:val="007FAC"/>
            <w:sz w:val="18"/>
          </w:rPr>
          <w:t>proving the nutritional</w:t>
        </w:r>
      </w:hyperlink>
      <w:hyperlink r:id="rId41">
        <w:r>
          <w:rPr>
            <w:color w:val="007FAC"/>
            <w:sz w:val="18"/>
          </w:rPr>
          <w:t xml:space="preserve"> impact of the Supplemental Nutrition</w:t>
        </w:r>
      </w:hyperlink>
      <w:hyperlink r:id="rId42">
        <w:r>
          <w:rPr>
            <w:color w:val="007FAC"/>
            <w:sz w:val="18"/>
          </w:rPr>
          <w:t xml:space="preserve"> Assistance Program: perspectives from</w:t>
        </w:r>
      </w:hyperlink>
      <w:hyperlink r:id="rId43">
        <w:r>
          <w:rPr>
            <w:color w:val="007FAC"/>
            <w:sz w:val="18"/>
          </w:rPr>
          <w:t xml:space="preserve"> the participants. </w:t>
        </w:r>
        <w:r>
          <w:rPr>
            <w:i/>
            <w:color w:val="007FAC"/>
            <w:sz w:val="18"/>
          </w:rPr>
          <w:t>Am J Prev Med</w:t>
        </w:r>
        <w:r>
          <w:rPr>
            <w:color w:val="007FAC"/>
            <w:sz w:val="18"/>
          </w:rPr>
          <w:t>. 2017;</w:t>
        </w:r>
      </w:hyperlink>
      <w:hyperlink r:id="rId44">
        <w:r>
          <w:rPr>
            <w:color w:val="007FAC"/>
            <w:sz w:val="18"/>
          </w:rPr>
          <w:t xml:space="preserve"> 52:S193-S198</w:t>
        </w:r>
      </w:hyperlink>
      <w:r>
        <w:rPr>
          <w:sz w:val="18"/>
        </w:rPr>
        <w:t>.</w:t>
      </w:r>
    </w:p>
    <w:p w14:paraId="5432F22F" w14:textId="77777777" w:rsidR="000D7170" w:rsidRDefault="00C13FE4">
      <w:pPr>
        <w:pStyle w:val="ListParagraph"/>
        <w:numPr>
          <w:ilvl w:val="0"/>
          <w:numId w:val="1"/>
        </w:numPr>
        <w:tabs>
          <w:tab w:val="left" w:pos="398"/>
        </w:tabs>
        <w:spacing w:line="254" w:lineRule="auto"/>
        <w:jc w:val="both"/>
        <w:rPr>
          <w:sz w:val="18"/>
        </w:rPr>
      </w:pPr>
      <w:bookmarkStart w:id="46" w:name="_bookmark34"/>
      <w:bookmarkEnd w:id="46"/>
      <w:r>
        <w:rPr>
          <w:sz w:val="18"/>
        </w:rPr>
        <w:t xml:space="preserve">USDA. Supplemental Nutrition Assis- tance Program. </w:t>
      </w:r>
      <w:hyperlink r:id="rId45">
        <w:r>
          <w:rPr>
            <w:color w:val="007FAC"/>
            <w:spacing w:val="-8"/>
            <w:sz w:val="18"/>
          </w:rPr>
          <w:t>http://www.fns.usda.gov/</w:t>
        </w:r>
      </w:hyperlink>
      <w:hyperlink r:id="rId46">
        <w:r>
          <w:rPr>
            <w:color w:val="007FAC"/>
            <w:spacing w:val="-8"/>
            <w:sz w:val="18"/>
          </w:rPr>
          <w:t xml:space="preserve"> </w:t>
        </w:r>
        <w:r>
          <w:rPr>
            <w:color w:val="007FAC"/>
            <w:w w:val="95"/>
            <w:sz w:val="18"/>
          </w:rPr>
          <w:t>snap/supplemental-nutrition-assistance-</w:t>
        </w:r>
      </w:hyperlink>
      <w:hyperlink r:id="rId47">
        <w:r>
          <w:rPr>
            <w:color w:val="007FAC"/>
            <w:w w:val="95"/>
            <w:sz w:val="18"/>
          </w:rPr>
          <w:t xml:space="preserve"> </w:t>
        </w:r>
        <w:r>
          <w:rPr>
            <w:color w:val="007FAC"/>
            <w:spacing w:val="-11"/>
            <w:sz w:val="18"/>
          </w:rPr>
          <w:t>program-snap</w:t>
        </w:r>
      </w:hyperlink>
      <w:r>
        <w:rPr>
          <w:spacing w:val="-11"/>
          <w:sz w:val="18"/>
        </w:rPr>
        <w:t>.</w:t>
      </w:r>
      <w:r>
        <w:rPr>
          <w:spacing w:val="-15"/>
          <w:sz w:val="18"/>
        </w:rPr>
        <w:t xml:space="preserve"> </w:t>
      </w:r>
      <w:r>
        <w:rPr>
          <w:sz w:val="18"/>
        </w:rPr>
        <w:t>Accessed</w:t>
      </w:r>
      <w:r>
        <w:rPr>
          <w:spacing w:val="-15"/>
          <w:sz w:val="18"/>
        </w:rPr>
        <w:t xml:space="preserve"> </w:t>
      </w:r>
      <w:r>
        <w:rPr>
          <w:sz w:val="18"/>
        </w:rPr>
        <w:t>October</w:t>
      </w:r>
      <w:r>
        <w:rPr>
          <w:spacing w:val="-15"/>
          <w:sz w:val="18"/>
        </w:rPr>
        <w:t xml:space="preserve"> </w:t>
      </w:r>
      <w:r>
        <w:rPr>
          <w:sz w:val="18"/>
        </w:rPr>
        <w:t>2,</w:t>
      </w:r>
      <w:r>
        <w:rPr>
          <w:spacing w:val="-16"/>
          <w:sz w:val="18"/>
        </w:rPr>
        <w:t xml:space="preserve"> </w:t>
      </w:r>
      <w:r>
        <w:rPr>
          <w:sz w:val="18"/>
        </w:rPr>
        <w:t>2016.</w:t>
      </w:r>
    </w:p>
    <w:p w14:paraId="4181CA0B" w14:textId="77777777" w:rsidR="000D7170" w:rsidRDefault="00C13FE4">
      <w:pPr>
        <w:pStyle w:val="ListParagraph"/>
        <w:numPr>
          <w:ilvl w:val="0"/>
          <w:numId w:val="1"/>
        </w:numPr>
        <w:tabs>
          <w:tab w:val="left" w:pos="398"/>
        </w:tabs>
        <w:spacing w:line="254" w:lineRule="auto"/>
        <w:jc w:val="both"/>
        <w:rPr>
          <w:sz w:val="18"/>
        </w:rPr>
      </w:pPr>
      <w:bookmarkStart w:id="47" w:name="_bookmark35"/>
      <w:bookmarkEnd w:id="47"/>
      <w:r>
        <w:rPr>
          <w:sz w:val="18"/>
        </w:rPr>
        <w:t xml:space="preserve">Center on Budget and Policy Priorities Policy Basics: introduction to the Sup- plemental Nutrition Assistance Pro- gram (SNAP). </w:t>
      </w:r>
      <w:hyperlink r:id="rId48">
        <w:r>
          <w:rPr>
            <w:color w:val="007FAC"/>
            <w:sz w:val="18"/>
          </w:rPr>
          <w:t>http://www.cbpp.org/</w:t>
        </w:r>
      </w:hyperlink>
      <w:hyperlink r:id="rId49">
        <w:r>
          <w:rPr>
            <w:color w:val="007FAC"/>
            <w:sz w:val="18"/>
          </w:rPr>
          <w:t xml:space="preserve"> </w:t>
        </w:r>
        <w:r>
          <w:rPr>
            <w:color w:val="007FAC"/>
            <w:spacing w:val="-7"/>
            <w:sz w:val="18"/>
          </w:rPr>
          <w:t>research/policy-basics-introduction-to-the-</w:t>
        </w:r>
      </w:hyperlink>
      <w:hyperlink r:id="rId50">
        <w:r>
          <w:rPr>
            <w:color w:val="007FAC"/>
            <w:spacing w:val="-7"/>
            <w:sz w:val="18"/>
          </w:rPr>
          <w:t xml:space="preserve"> </w:t>
        </w:r>
        <w:r>
          <w:rPr>
            <w:color w:val="007FAC"/>
            <w:sz w:val="18"/>
          </w:rPr>
          <w:t>supplemental-nutrition-assistance-prog</w:t>
        </w:r>
      </w:hyperlink>
      <w:hyperlink r:id="rId51">
        <w:r>
          <w:rPr>
            <w:color w:val="007FAC"/>
            <w:sz w:val="18"/>
          </w:rPr>
          <w:t xml:space="preserve"> </w:t>
        </w:r>
        <w:r>
          <w:rPr>
            <w:color w:val="007FAC"/>
            <w:w w:val="95"/>
            <w:sz w:val="18"/>
          </w:rPr>
          <w:t>ram-snap?fa</w:t>
        </w:r>
      </w:hyperlink>
      <w:r>
        <w:rPr>
          <w:rFonts w:ascii="Arial" w:hAnsi="Arial"/>
          <w:color w:val="007FAC"/>
          <w:w w:val="95"/>
          <w:sz w:val="18"/>
        </w:rPr>
        <w:t>¼</w:t>
      </w:r>
      <w:hyperlink r:id="rId52">
        <w:r>
          <w:rPr>
            <w:color w:val="007FAC"/>
            <w:w w:val="95"/>
            <w:sz w:val="18"/>
          </w:rPr>
          <w:t>view&amp;id</w:t>
        </w:r>
      </w:hyperlink>
      <w:r>
        <w:rPr>
          <w:rFonts w:ascii="Arial" w:hAnsi="Arial"/>
          <w:color w:val="007FAC"/>
          <w:w w:val="95"/>
          <w:sz w:val="18"/>
        </w:rPr>
        <w:t>¼</w:t>
      </w:r>
      <w:hyperlink r:id="rId53">
        <w:r>
          <w:rPr>
            <w:color w:val="007FAC"/>
            <w:w w:val="95"/>
            <w:sz w:val="18"/>
          </w:rPr>
          <w:t>2226</w:t>
        </w:r>
      </w:hyperlink>
      <w:r>
        <w:rPr>
          <w:w w:val="95"/>
          <w:sz w:val="18"/>
        </w:rPr>
        <w:t>. Accessed</w:t>
      </w:r>
      <w:bookmarkStart w:id="48" w:name="_bookmark36"/>
      <w:bookmarkEnd w:id="48"/>
      <w:r>
        <w:rPr>
          <w:w w:val="95"/>
          <w:sz w:val="18"/>
        </w:rPr>
        <w:t xml:space="preserve"> </w:t>
      </w:r>
      <w:r>
        <w:rPr>
          <w:sz w:val="18"/>
        </w:rPr>
        <w:t>October 3,</w:t>
      </w:r>
      <w:r>
        <w:rPr>
          <w:spacing w:val="5"/>
          <w:sz w:val="18"/>
        </w:rPr>
        <w:t xml:space="preserve"> </w:t>
      </w:r>
      <w:r>
        <w:rPr>
          <w:sz w:val="18"/>
        </w:rPr>
        <w:t>2016.</w:t>
      </w:r>
    </w:p>
    <w:p w14:paraId="2B30E116" w14:textId="77777777" w:rsidR="000D7170" w:rsidRDefault="00C13FE4">
      <w:pPr>
        <w:pStyle w:val="ListParagraph"/>
        <w:numPr>
          <w:ilvl w:val="0"/>
          <w:numId w:val="1"/>
        </w:numPr>
        <w:tabs>
          <w:tab w:val="left" w:pos="402"/>
        </w:tabs>
        <w:spacing w:line="254" w:lineRule="auto"/>
        <w:ind w:left="401" w:hanging="284"/>
        <w:jc w:val="both"/>
        <w:rPr>
          <w:sz w:val="18"/>
        </w:rPr>
      </w:pPr>
      <w:hyperlink r:id="rId54">
        <w:r>
          <w:rPr>
            <w:color w:val="007FAC"/>
            <w:sz w:val="18"/>
          </w:rPr>
          <w:t>Mabli J, Worthington J. Supplemental</w:t>
        </w:r>
      </w:hyperlink>
      <w:hyperlink r:id="rId55">
        <w:r>
          <w:rPr>
            <w:color w:val="007FAC"/>
            <w:sz w:val="18"/>
          </w:rPr>
          <w:t xml:space="preserve"> Nutrition</w:t>
        </w:r>
        <w:r>
          <w:rPr>
            <w:color w:val="007FAC"/>
            <w:sz w:val="18"/>
          </w:rPr>
          <w:t xml:space="preserve"> Assistance Program partici-</w:t>
        </w:r>
      </w:hyperlink>
      <w:hyperlink r:id="rId56">
        <w:r>
          <w:rPr>
            <w:color w:val="007FAC"/>
            <w:sz w:val="18"/>
          </w:rPr>
          <w:t xml:space="preserve"> pation and child food security. </w:t>
        </w:r>
        <w:r>
          <w:rPr>
            <w:i/>
            <w:color w:val="007FAC"/>
            <w:sz w:val="18"/>
          </w:rPr>
          <w:t>Pediat-</w:t>
        </w:r>
      </w:hyperlink>
      <w:hyperlink r:id="rId57">
        <w:r>
          <w:rPr>
            <w:i/>
            <w:color w:val="007FAC"/>
            <w:sz w:val="18"/>
          </w:rPr>
          <w:t xml:space="preserve"> </w:t>
        </w:r>
        <w:r>
          <w:rPr>
            <w:i/>
            <w:color w:val="007FAC"/>
            <w:w w:val="90"/>
            <w:sz w:val="18"/>
          </w:rPr>
          <w:t>rics</w:t>
        </w:r>
        <w:r>
          <w:rPr>
            <w:color w:val="007FAC"/>
            <w:w w:val="90"/>
            <w:sz w:val="18"/>
          </w:rPr>
          <w:t>.</w:t>
        </w:r>
        <w:r>
          <w:rPr>
            <w:color w:val="007FAC"/>
            <w:spacing w:val="32"/>
            <w:w w:val="90"/>
            <w:sz w:val="18"/>
          </w:rPr>
          <w:t xml:space="preserve"> </w:t>
        </w:r>
        <w:r>
          <w:rPr>
            <w:color w:val="007FAC"/>
            <w:w w:val="90"/>
            <w:sz w:val="18"/>
          </w:rPr>
          <w:t>2014;133:1-10</w:t>
        </w:r>
      </w:hyperlink>
      <w:r>
        <w:rPr>
          <w:w w:val="90"/>
          <w:sz w:val="18"/>
        </w:rPr>
        <w:t>.</w:t>
      </w:r>
    </w:p>
    <w:p w14:paraId="0D37E1B6" w14:textId="77777777" w:rsidR="000D7170" w:rsidRDefault="00C13FE4">
      <w:pPr>
        <w:pStyle w:val="ListParagraph"/>
        <w:numPr>
          <w:ilvl w:val="0"/>
          <w:numId w:val="1"/>
        </w:numPr>
        <w:tabs>
          <w:tab w:val="left" w:pos="402"/>
        </w:tabs>
        <w:spacing w:line="254" w:lineRule="auto"/>
        <w:ind w:left="401" w:hanging="284"/>
        <w:jc w:val="both"/>
        <w:rPr>
          <w:sz w:val="18"/>
        </w:rPr>
      </w:pPr>
      <w:hyperlink r:id="rId58">
        <w:r>
          <w:rPr>
            <w:color w:val="007FAC"/>
            <w:spacing w:val="-3"/>
            <w:sz w:val="18"/>
          </w:rPr>
          <w:t>Ratcliffe</w:t>
        </w:r>
        <w:r>
          <w:rPr>
            <w:color w:val="007FAC"/>
            <w:spacing w:val="-8"/>
            <w:sz w:val="18"/>
          </w:rPr>
          <w:t xml:space="preserve"> </w:t>
        </w:r>
        <w:r>
          <w:rPr>
            <w:color w:val="007FAC"/>
            <w:sz w:val="18"/>
          </w:rPr>
          <w:t>C,</w:t>
        </w:r>
        <w:r>
          <w:rPr>
            <w:color w:val="007FAC"/>
            <w:spacing w:val="-8"/>
            <w:sz w:val="18"/>
          </w:rPr>
          <w:t xml:space="preserve"> </w:t>
        </w:r>
        <w:r>
          <w:rPr>
            <w:color w:val="007FAC"/>
            <w:spacing w:val="-3"/>
            <w:sz w:val="18"/>
          </w:rPr>
          <w:t>McKernan</w:t>
        </w:r>
        <w:r>
          <w:rPr>
            <w:color w:val="007FAC"/>
            <w:spacing w:val="-8"/>
            <w:sz w:val="18"/>
          </w:rPr>
          <w:t xml:space="preserve"> </w:t>
        </w:r>
        <w:r>
          <w:rPr>
            <w:color w:val="007FAC"/>
            <w:sz w:val="18"/>
          </w:rPr>
          <w:t>S,</w:t>
        </w:r>
        <w:r>
          <w:rPr>
            <w:color w:val="007FAC"/>
            <w:spacing w:val="-9"/>
            <w:sz w:val="18"/>
          </w:rPr>
          <w:t xml:space="preserve"> </w:t>
        </w:r>
        <w:r>
          <w:rPr>
            <w:color w:val="007FAC"/>
            <w:spacing w:val="-3"/>
            <w:sz w:val="18"/>
          </w:rPr>
          <w:t>Zhang</w:t>
        </w:r>
        <w:r>
          <w:rPr>
            <w:color w:val="007FAC"/>
            <w:spacing w:val="-8"/>
            <w:sz w:val="18"/>
          </w:rPr>
          <w:t xml:space="preserve"> </w:t>
        </w:r>
        <w:r>
          <w:rPr>
            <w:color w:val="007FAC"/>
            <w:sz w:val="18"/>
          </w:rPr>
          <w:t>S.</w:t>
        </w:r>
        <w:r>
          <w:rPr>
            <w:color w:val="007FAC"/>
            <w:spacing w:val="-8"/>
            <w:sz w:val="18"/>
          </w:rPr>
          <w:t xml:space="preserve"> </w:t>
        </w:r>
        <w:r>
          <w:rPr>
            <w:color w:val="007FAC"/>
            <w:spacing w:val="-3"/>
            <w:sz w:val="18"/>
          </w:rPr>
          <w:t>How</w:t>
        </w:r>
      </w:hyperlink>
      <w:hyperlink r:id="rId59">
        <w:r>
          <w:rPr>
            <w:color w:val="007FAC"/>
            <w:spacing w:val="-3"/>
            <w:sz w:val="18"/>
          </w:rPr>
          <w:t xml:space="preserve"> much does </w:t>
        </w:r>
        <w:r>
          <w:rPr>
            <w:color w:val="007FAC"/>
            <w:sz w:val="18"/>
          </w:rPr>
          <w:t xml:space="preserve">the </w:t>
        </w:r>
        <w:r>
          <w:rPr>
            <w:color w:val="007FAC"/>
            <w:spacing w:val="-3"/>
            <w:sz w:val="18"/>
          </w:rPr>
          <w:t>Supplemental Nutrition</w:t>
        </w:r>
      </w:hyperlink>
      <w:hyperlink r:id="rId60">
        <w:r>
          <w:rPr>
            <w:color w:val="007FAC"/>
            <w:spacing w:val="-3"/>
            <w:sz w:val="18"/>
          </w:rPr>
          <w:t xml:space="preserve"> Assistance Program reduce food </w:t>
        </w:r>
        <w:r>
          <w:rPr>
            <w:color w:val="007FAC"/>
            <w:spacing w:val="-4"/>
            <w:sz w:val="18"/>
          </w:rPr>
          <w:t>insecu-</w:t>
        </w:r>
      </w:hyperlink>
      <w:hyperlink r:id="rId61">
        <w:r>
          <w:rPr>
            <w:color w:val="007FAC"/>
            <w:spacing w:val="-4"/>
            <w:sz w:val="18"/>
          </w:rPr>
          <w:t xml:space="preserve"> </w:t>
        </w:r>
        <w:r>
          <w:rPr>
            <w:color w:val="007FAC"/>
            <w:spacing w:val="-3"/>
            <w:w w:val="95"/>
            <w:sz w:val="18"/>
          </w:rPr>
          <w:t>rity?</w:t>
        </w:r>
        <w:r>
          <w:rPr>
            <w:color w:val="007FAC"/>
            <w:spacing w:val="-14"/>
            <w:w w:val="95"/>
            <w:sz w:val="18"/>
          </w:rPr>
          <w:t xml:space="preserve"> </w:t>
        </w:r>
        <w:r>
          <w:rPr>
            <w:i/>
            <w:color w:val="007FAC"/>
            <w:w w:val="95"/>
            <w:sz w:val="18"/>
          </w:rPr>
          <w:t>Am</w:t>
        </w:r>
        <w:r>
          <w:rPr>
            <w:i/>
            <w:color w:val="007FAC"/>
            <w:spacing w:val="-15"/>
            <w:w w:val="95"/>
            <w:sz w:val="18"/>
          </w:rPr>
          <w:t xml:space="preserve"> </w:t>
        </w:r>
        <w:r>
          <w:rPr>
            <w:i/>
            <w:color w:val="007FAC"/>
            <w:w w:val="95"/>
            <w:sz w:val="18"/>
          </w:rPr>
          <w:t>J</w:t>
        </w:r>
        <w:r>
          <w:rPr>
            <w:i/>
            <w:color w:val="007FAC"/>
            <w:spacing w:val="-15"/>
            <w:w w:val="95"/>
            <w:sz w:val="18"/>
          </w:rPr>
          <w:t xml:space="preserve"> </w:t>
        </w:r>
        <w:r>
          <w:rPr>
            <w:i/>
            <w:color w:val="007FAC"/>
            <w:spacing w:val="-3"/>
            <w:w w:val="95"/>
            <w:sz w:val="18"/>
          </w:rPr>
          <w:t>Agric</w:t>
        </w:r>
        <w:r>
          <w:rPr>
            <w:i/>
            <w:color w:val="007FAC"/>
            <w:spacing w:val="-15"/>
            <w:w w:val="95"/>
            <w:sz w:val="18"/>
          </w:rPr>
          <w:t xml:space="preserve"> </w:t>
        </w:r>
        <w:r>
          <w:rPr>
            <w:i/>
            <w:color w:val="007FAC"/>
            <w:spacing w:val="-3"/>
            <w:w w:val="95"/>
            <w:sz w:val="18"/>
          </w:rPr>
          <w:t>Econ</w:t>
        </w:r>
        <w:r>
          <w:rPr>
            <w:color w:val="007FAC"/>
            <w:spacing w:val="-3"/>
            <w:w w:val="95"/>
            <w:sz w:val="18"/>
          </w:rPr>
          <w:t>.</w:t>
        </w:r>
        <w:r>
          <w:rPr>
            <w:color w:val="007FAC"/>
            <w:spacing w:val="-15"/>
            <w:w w:val="95"/>
            <w:sz w:val="18"/>
          </w:rPr>
          <w:t xml:space="preserve"> </w:t>
        </w:r>
        <w:r>
          <w:rPr>
            <w:color w:val="007FAC"/>
            <w:spacing w:val="-4"/>
            <w:w w:val="95"/>
            <w:sz w:val="18"/>
          </w:rPr>
          <w:t>2011;93:1082-1098</w:t>
        </w:r>
      </w:hyperlink>
      <w:r>
        <w:rPr>
          <w:spacing w:val="-4"/>
          <w:w w:val="95"/>
          <w:sz w:val="18"/>
        </w:rPr>
        <w:t>.</w:t>
      </w:r>
    </w:p>
    <w:p w14:paraId="33DAB8FE" w14:textId="77777777" w:rsidR="000D7170" w:rsidRDefault="00C13FE4">
      <w:pPr>
        <w:pStyle w:val="ListParagraph"/>
        <w:numPr>
          <w:ilvl w:val="0"/>
          <w:numId w:val="1"/>
        </w:numPr>
        <w:tabs>
          <w:tab w:val="left" w:pos="402"/>
        </w:tabs>
        <w:spacing w:line="254" w:lineRule="auto"/>
        <w:ind w:left="401" w:hanging="284"/>
        <w:jc w:val="both"/>
        <w:rPr>
          <w:sz w:val="18"/>
        </w:rPr>
      </w:pPr>
      <w:hyperlink r:id="rId62">
        <w:r>
          <w:rPr>
            <w:color w:val="007FAC"/>
            <w:sz w:val="18"/>
          </w:rPr>
          <w:t>Nord M. How much does the Supple-</w:t>
        </w:r>
      </w:hyperlink>
      <w:hyperlink r:id="rId63">
        <w:r>
          <w:rPr>
            <w:color w:val="007FAC"/>
            <w:sz w:val="18"/>
          </w:rPr>
          <w:t xml:space="preserve"> mental Nutrition Assistance Program</w:t>
        </w:r>
      </w:hyperlink>
      <w:hyperlink r:id="rId64">
        <w:r>
          <w:rPr>
            <w:color w:val="007FAC"/>
            <w:sz w:val="18"/>
          </w:rPr>
          <w:t xml:space="preserve"> alleviate   food   insecurity?  </w:t>
        </w:r>
        <w:r>
          <w:rPr>
            <w:color w:val="007FAC"/>
            <w:spacing w:val="15"/>
            <w:sz w:val="18"/>
          </w:rPr>
          <w:t xml:space="preserve"> </w:t>
        </w:r>
        <w:r>
          <w:rPr>
            <w:color w:val="007FAC"/>
            <w:sz w:val="18"/>
          </w:rPr>
          <w:t>Evidence</w:t>
        </w:r>
      </w:hyperlink>
    </w:p>
    <w:p w14:paraId="68F7B2C0" w14:textId="77777777" w:rsidR="000D7170" w:rsidRDefault="000D7170">
      <w:pPr>
        <w:spacing w:line="254" w:lineRule="auto"/>
        <w:jc w:val="both"/>
        <w:rPr>
          <w:sz w:val="18"/>
        </w:rPr>
        <w:sectPr w:rsidR="000D7170">
          <w:headerReference w:type="default" r:id="rId65"/>
          <w:pgSz w:w="11700" w:h="15660"/>
          <w:pgMar w:top="1020" w:right="840" w:bottom="280" w:left="580" w:header="689" w:footer="0" w:gutter="0"/>
          <w:cols w:num="3" w:space="720" w:equalWidth="0">
            <w:col w:w="3228" w:space="239"/>
            <w:col w:w="3228" w:space="238"/>
            <w:col w:w="3347"/>
          </w:cols>
        </w:sectPr>
      </w:pPr>
    </w:p>
    <w:p w14:paraId="01915EB9" w14:textId="77777777" w:rsidR="000D7170" w:rsidRDefault="00C13FE4">
      <w:pPr>
        <w:spacing w:before="59" w:line="254" w:lineRule="auto"/>
        <w:ind w:left="400" w:right="-18"/>
        <w:rPr>
          <w:sz w:val="18"/>
        </w:rPr>
      </w:pPr>
      <w:hyperlink r:id="rId66">
        <w:r>
          <w:rPr>
            <w:color w:val="007FAC"/>
            <w:sz w:val="18"/>
          </w:rPr>
          <w:t xml:space="preserve">from recent programme leavers. </w:t>
        </w:r>
        <w:r>
          <w:rPr>
            <w:i/>
            <w:color w:val="007FAC"/>
            <w:sz w:val="18"/>
          </w:rPr>
          <w:t>Public</w:t>
        </w:r>
      </w:hyperlink>
      <w:bookmarkStart w:id="49" w:name="_bookmark37"/>
      <w:bookmarkEnd w:id="49"/>
      <w:r>
        <w:rPr>
          <w:i/>
          <w:color w:val="007FAC"/>
          <w:sz w:val="18"/>
        </w:rPr>
        <w:t xml:space="preserve"> </w:t>
      </w:r>
      <w:hyperlink r:id="rId67">
        <w:r>
          <w:rPr>
            <w:i/>
            <w:color w:val="007FAC"/>
            <w:w w:val="95"/>
            <w:sz w:val="18"/>
          </w:rPr>
          <w:t>Health Nutr</w:t>
        </w:r>
        <w:r>
          <w:rPr>
            <w:color w:val="007FAC"/>
            <w:w w:val="95"/>
            <w:sz w:val="18"/>
          </w:rPr>
          <w:t>. 2012;15:811-817</w:t>
        </w:r>
      </w:hyperlink>
      <w:r>
        <w:rPr>
          <w:w w:val="95"/>
          <w:sz w:val="18"/>
        </w:rPr>
        <w:t>.</w:t>
      </w:r>
    </w:p>
    <w:p w14:paraId="40EB930F" w14:textId="77777777" w:rsidR="000D7170" w:rsidRDefault="00C13FE4">
      <w:pPr>
        <w:pStyle w:val="ListParagraph"/>
        <w:numPr>
          <w:ilvl w:val="0"/>
          <w:numId w:val="1"/>
        </w:numPr>
        <w:tabs>
          <w:tab w:val="left" w:pos="401"/>
        </w:tabs>
        <w:spacing w:line="254" w:lineRule="auto"/>
        <w:ind w:left="400" w:right="0" w:hanging="284"/>
        <w:jc w:val="both"/>
        <w:rPr>
          <w:sz w:val="18"/>
        </w:rPr>
      </w:pPr>
      <w:hyperlink r:id="rId68">
        <w:r>
          <w:rPr>
            <w:color w:val="007FAC"/>
            <w:sz w:val="18"/>
          </w:rPr>
          <w:t>Gregory CA, Deb P. Does SNAP</w:t>
        </w:r>
      </w:hyperlink>
      <w:hyperlink r:id="rId69">
        <w:r>
          <w:rPr>
            <w:color w:val="007FAC"/>
            <w:sz w:val="18"/>
          </w:rPr>
          <w:t xml:space="preserve"> improve your health? </w:t>
        </w:r>
        <w:r>
          <w:rPr>
            <w:i/>
            <w:color w:val="007FAC"/>
            <w:sz w:val="18"/>
          </w:rPr>
          <w:t>Food Policy</w:t>
        </w:r>
        <w:r>
          <w:rPr>
            <w:color w:val="007FAC"/>
            <w:sz w:val="18"/>
          </w:rPr>
          <w:t>.</w:t>
        </w:r>
      </w:hyperlink>
      <w:bookmarkStart w:id="50" w:name="_bookmark38"/>
      <w:bookmarkEnd w:id="50"/>
      <w:r>
        <w:rPr>
          <w:color w:val="007FAC"/>
          <w:sz w:val="18"/>
        </w:rPr>
        <w:t xml:space="preserve"> </w:t>
      </w:r>
      <w:hyperlink r:id="rId70">
        <w:r>
          <w:rPr>
            <w:color w:val="007FAC"/>
            <w:sz w:val="18"/>
          </w:rPr>
          <w:t>2015;50:11-19</w:t>
        </w:r>
      </w:hyperlink>
      <w:r>
        <w:rPr>
          <w:sz w:val="18"/>
        </w:rPr>
        <w:t>.</w:t>
      </w:r>
    </w:p>
    <w:p w14:paraId="2875749A" w14:textId="77777777" w:rsidR="000D7170" w:rsidRDefault="00C13FE4">
      <w:pPr>
        <w:pStyle w:val="ListParagraph"/>
        <w:numPr>
          <w:ilvl w:val="0"/>
          <w:numId w:val="1"/>
        </w:numPr>
        <w:tabs>
          <w:tab w:val="left" w:pos="401"/>
        </w:tabs>
        <w:spacing w:line="254" w:lineRule="auto"/>
        <w:ind w:left="400" w:right="0" w:hanging="284"/>
        <w:jc w:val="both"/>
        <w:rPr>
          <w:sz w:val="18"/>
        </w:rPr>
      </w:pPr>
      <w:hyperlink r:id="rId71">
        <w:r>
          <w:rPr>
            <w:color w:val="007FAC"/>
            <w:sz w:val="18"/>
          </w:rPr>
          <w:t>Haynes-Maslow L, Auvergn  LA,</w:t>
        </w:r>
      </w:hyperlink>
      <w:hyperlink r:id="rId72">
        <w:r>
          <w:rPr>
            <w:color w:val="007FAC"/>
            <w:sz w:val="18"/>
          </w:rPr>
          <w:t xml:space="preserve"> Mark BA, Ammerman A, Weiner BJ.</w:t>
        </w:r>
      </w:hyperlink>
      <w:hyperlink r:id="rId73">
        <w:r>
          <w:rPr>
            <w:color w:val="007FAC"/>
            <w:sz w:val="18"/>
          </w:rPr>
          <w:t xml:space="preserve"> Low-income individuals’ perceptions</w:t>
        </w:r>
      </w:hyperlink>
      <w:hyperlink r:id="rId74">
        <w:r>
          <w:rPr>
            <w:color w:val="007FAC"/>
            <w:sz w:val="18"/>
          </w:rPr>
          <w:t xml:space="preserve"> about fruit and vegetable access pro-</w:t>
        </w:r>
      </w:hyperlink>
      <w:hyperlink r:id="rId75">
        <w:r>
          <w:rPr>
            <w:color w:val="007FAC"/>
            <w:sz w:val="18"/>
          </w:rPr>
          <w:t xml:space="preserve"> grams: a qualitative study. </w:t>
        </w:r>
        <w:r>
          <w:rPr>
            <w:i/>
            <w:color w:val="007FAC"/>
            <w:sz w:val="18"/>
          </w:rPr>
          <w:t>J Nutr Educ</w:t>
        </w:r>
      </w:hyperlink>
      <w:hyperlink r:id="rId76">
        <w:r>
          <w:rPr>
            <w:i/>
            <w:color w:val="007FAC"/>
            <w:sz w:val="18"/>
          </w:rPr>
          <w:t xml:space="preserve"> </w:t>
        </w:r>
        <w:r>
          <w:rPr>
            <w:i/>
            <w:color w:val="007FAC"/>
            <w:w w:val="95"/>
            <w:sz w:val="18"/>
          </w:rPr>
          <w:t>Behav</w:t>
        </w:r>
        <w:r>
          <w:rPr>
            <w:color w:val="007FAC"/>
            <w:w w:val="95"/>
            <w:sz w:val="18"/>
          </w:rPr>
          <w:t>.</w:t>
        </w:r>
        <w:r>
          <w:rPr>
            <w:color w:val="007FAC"/>
            <w:spacing w:val="-13"/>
            <w:w w:val="95"/>
            <w:sz w:val="18"/>
          </w:rPr>
          <w:t xml:space="preserve"> </w:t>
        </w:r>
        <w:r>
          <w:rPr>
            <w:color w:val="007FAC"/>
            <w:w w:val="95"/>
            <w:sz w:val="18"/>
          </w:rPr>
          <w:t>2015;47:317-324</w:t>
        </w:r>
      </w:hyperlink>
      <w:r>
        <w:rPr>
          <w:w w:val="95"/>
          <w:sz w:val="18"/>
        </w:rPr>
        <w:t>.</w:t>
      </w:r>
    </w:p>
    <w:p w14:paraId="3D070832" w14:textId="77777777" w:rsidR="000D7170" w:rsidRDefault="00C13FE4">
      <w:pPr>
        <w:pStyle w:val="ListParagraph"/>
        <w:numPr>
          <w:ilvl w:val="0"/>
          <w:numId w:val="1"/>
        </w:numPr>
        <w:tabs>
          <w:tab w:val="left" w:pos="401"/>
        </w:tabs>
        <w:spacing w:line="254" w:lineRule="auto"/>
        <w:ind w:left="400" w:right="0" w:hanging="284"/>
        <w:jc w:val="both"/>
        <w:rPr>
          <w:sz w:val="18"/>
        </w:rPr>
      </w:pPr>
      <w:hyperlink r:id="rId77">
        <w:r>
          <w:rPr>
            <w:color w:val="007FAC"/>
            <w:sz w:val="18"/>
          </w:rPr>
          <w:t>Mushi-Brunt  C,  Haire-Joshu   D,</w:t>
        </w:r>
      </w:hyperlink>
      <w:hyperlink r:id="rId78">
        <w:r>
          <w:rPr>
            <w:color w:val="007FAC"/>
            <w:sz w:val="18"/>
          </w:rPr>
          <w:t xml:space="preserve"> Elliot M. Food spending  behaviors</w:t>
        </w:r>
      </w:hyperlink>
      <w:r>
        <w:rPr>
          <w:color w:val="007FAC"/>
          <w:sz w:val="18"/>
        </w:rPr>
        <w:t xml:space="preserve"> </w:t>
      </w:r>
      <w:hyperlink r:id="rId79">
        <w:r>
          <w:rPr>
            <w:color w:val="007FAC"/>
            <w:sz w:val="18"/>
          </w:rPr>
          <w:t xml:space="preserve"> and</w:t>
        </w:r>
        <w:r>
          <w:rPr>
            <w:color w:val="007FAC"/>
            <w:spacing w:val="-17"/>
            <w:sz w:val="18"/>
          </w:rPr>
          <w:t xml:space="preserve"> </w:t>
        </w:r>
        <w:r>
          <w:rPr>
            <w:color w:val="007FAC"/>
            <w:sz w:val="18"/>
          </w:rPr>
          <w:t>perceptions</w:t>
        </w:r>
        <w:r>
          <w:rPr>
            <w:color w:val="007FAC"/>
            <w:spacing w:val="-17"/>
            <w:sz w:val="18"/>
          </w:rPr>
          <w:t xml:space="preserve"> </w:t>
        </w:r>
        <w:r>
          <w:rPr>
            <w:color w:val="007FAC"/>
            <w:sz w:val="18"/>
          </w:rPr>
          <w:t>are</w:t>
        </w:r>
        <w:r>
          <w:rPr>
            <w:color w:val="007FAC"/>
            <w:spacing w:val="-17"/>
            <w:sz w:val="18"/>
          </w:rPr>
          <w:t xml:space="preserve"> </w:t>
        </w:r>
        <w:r>
          <w:rPr>
            <w:color w:val="007FAC"/>
            <w:sz w:val="18"/>
          </w:rPr>
          <w:t>associated</w:t>
        </w:r>
        <w:r>
          <w:rPr>
            <w:color w:val="007FAC"/>
            <w:spacing w:val="-17"/>
            <w:sz w:val="18"/>
          </w:rPr>
          <w:t xml:space="preserve"> </w:t>
        </w:r>
        <w:r>
          <w:rPr>
            <w:color w:val="007FAC"/>
            <w:sz w:val="18"/>
          </w:rPr>
          <w:t>with</w:t>
        </w:r>
        <w:r>
          <w:rPr>
            <w:color w:val="007FAC"/>
            <w:spacing w:val="-17"/>
            <w:sz w:val="18"/>
          </w:rPr>
          <w:t xml:space="preserve"> </w:t>
        </w:r>
        <w:r>
          <w:rPr>
            <w:color w:val="007FAC"/>
            <w:sz w:val="18"/>
          </w:rPr>
          <w:t>fruit</w:t>
        </w:r>
      </w:hyperlink>
      <w:hyperlink r:id="rId80">
        <w:r>
          <w:rPr>
            <w:color w:val="007FAC"/>
            <w:sz w:val="18"/>
          </w:rPr>
          <w:t xml:space="preserve"> and</w:t>
        </w:r>
        <w:r>
          <w:rPr>
            <w:color w:val="007FAC"/>
            <w:spacing w:val="-13"/>
            <w:sz w:val="18"/>
          </w:rPr>
          <w:t xml:space="preserve"> </w:t>
        </w:r>
        <w:r>
          <w:rPr>
            <w:color w:val="007FAC"/>
            <w:sz w:val="18"/>
          </w:rPr>
          <w:t>vegetable</w:t>
        </w:r>
        <w:r>
          <w:rPr>
            <w:color w:val="007FAC"/>
            <w:spacing w:val="-13"/>
            <w:sz w:val="18"/>
          </w:rPr>
          <w:t xml:space="preserve"> </w:t>
        </w:r>
        <w:r>
          <w:rPr>
            <w:color w:val="007FAC"/>
            <w:sz w:val="18"/>
          </w:rPr>
          <w:t>intake</w:t>
        </w:r>
        <w:r>
          <w:rPr>
            <w:color w:val="007FAC"/>
            <w:spacing w:val="-14"/>
            <w:sz w:val="18"/>
          </w:rPr>
          <w:t xml:space="preserve"> </w:t>
        </w:r>
        <w:r>
          <w:rPr>
            <w:color w:val="007FAC"/>
            <w:sz w:val="18"/>
          </w:rPr>
          <w:t>among</w:t>
        </w:r>
        <w:r>
          <w:rPr>
            <w:color w:val="007FAC"/>
            <w:spacing w:val="-13"/>
            <w:sz w:val="18"/>
          </w:rPr>
          <w:t xml:space="preserve"> </w:t>
        </w:r>
        <w:r>
          <w:rPr>
            <w:color w:val="007FAC"/>
            <w:sz w:val="18"/>
          </w:rPr>
          <w:t>parents</w:t>
        </w:r>
        <w:r>
          <w:rPr>
            <w:color w:val="007FAC"/>
            <w:spacing w:val="-14"/>
            <w:sz w:val="18"/>
          </w:rPr>
          <w:t xml:space="preserve"> </w:t>
        </w:r>
        <w:r>
          <w:rPr>
            <w:color w:val="007FAC"/>
            <w:sz w:val="18"/>
          </w:rPr>
          <w:t>and</w:t>
        </w:r>
      </w:hyperlink>
      <w:hyperlink r:id="rId81">
        <w:r>
          <w:rPr>
            <w:color w:val="007FAC"/>
            <w:sz w:val="18"/>
          </w:rPr>
          <w:t xml:space="preserve"> their</w:t>
        </w:r>
        <w:r>
          <w:rPr>
            <w:color w:val="007FAC"/>
            <w:spacing w:val="-27"/>
            <w:sz w:val="18"/>
          </w:rPr>
          <w:t xml:space="preserve"> </w:t>
        </w:r>
        <w:r>
          <w:rPr>
            <w:color w:val="007FAC"/>
            <w:sz w:val="18"/>
          </w:rPr>
          <w:t>preadolescent</w:t>
        </w:r>
        <w:r>
          <w:rPr>
            <w:color w:val="007FAC"/>
            <w:spacing w:val="-27"/>
            <w:sz w:val="18"/>
          </w:rPr>
          <w:t xml:space="preserve"> </w:t>
        </w:r>
        <w:r>
          <w:rPr>
            <w:color w:val="007FAC"/>
            <w:sz w:val="18"/>
          </w:rPr>
          <w:t>children.</w:t>
        </w:r>
        <w:r>
          <w:rPr>
            <w:color w:val="007FAC"/>
            <w:spacing w:val="-28"/>
            <w:sz w:val="18"/>
          </w:rPr>
          <w:t xml:space="preserve"> </w:t>
        </w:r>
        <w:r>
          <w:rPr>
            <w:i/>
            <w:color w:val="007FAC"/>
            <w:sz w:val="18"/>
          </w:rPr>
          <w:t>J</w:t>
        </w:r>
        <w:r>
          <w:rPr>
            <w:i/>
            <w:color w:val="007FAC"/>
            <w:spacing w:val="-28"/>
            <w:sz w:val="18"/>
          </w:rPr>
          <w:t xml:space="preserve"> </w:t>
        </w:r>
        <w:r>
          <w:rPr>
            <w:i/>
            <w:color w:val="007FAC"/>
            <w:sz w:val="18"/>
          </w:rPr>
          <w:t>Nutr</w:t>
        </w:r>
        <w:r>
          <w:rPr>
            <w:i/>
            <w:color w:val="007FAC"/>
            <w:spacing w:val="-27"/>
            <w:sz w:val="18"/>
          </w:rPr>
          <w:t xml:space="preserve"> </w:t>
        </w:r>
        <w:r>
          <w:rPr>
            <w:i/>
            <w:color w:val="007FAC"/>
            <w:sz w:val="18"/>
          </w:rPr>
          <w:t>Educ</w:t>
        </w:r>
      </w:hyperlink>
      <w:hyperlink r:id="rId82">
        <w:r>
          <w:rPr>
            <w:i/>
            <w:color w:val="007FAC"/>
            <w:sz w:val="18"/>
          </w:rPr>
          <w:t xml:space="preserve"> </w:t>
        </w:r>
        <w:r>
          <w:rPr>
            <w:i/>
            <w:color w:val="007FAC"/>
            <w:w w:val="95"/>
            <w:sz w:val="18"/>
          </w:rPr>
          <w:t>Behav</w:t>
        </w:r>
        <w:r>
          <w:rPr>
            <w:color w:val="007FAC"/>
            <w:w w:val="95"/>
            <w:sz w:val="18"/>
          </w:rPr>
          <w:t>.</w:t>
        </w:r>
        <w:r>
          <w:rPr>
            <w:color w:val="007FAC"/>
            <w:spacing w:val="-11"/>
            <w:w w:val="95"/>
            <w:sz w:val="18"/>
          </w:rPr>
          <w:t xml:space="preserve"> </w:t>
        </w:r>
        <w:r>
          <w:rPr>
            <w:color w:val="007FAC"/>
            <w:w w:val="95"/>
            <w:sz w:val="18"/>
          </w:rPr>
          <w:t>2007;39:26-30</w:t>
        </w:r>
      </w:hyperlink>
      <w:r>
        <w:rPr>
          <w:w w:val="95"/>
          <w:sz w:val="18"/>
        </w:rPr>
        <w:t>.</w:t>
      </w:r>
    </w:p>
    <w:p w14:paraId="51D22E3F" w14:textId="77777777" w:rsidR="000D7170" w:rsidRDefault="00C13FE4">
      <w:pPr>
        <w:pStyle w:val="ListParagraph"/>
        <w:numPr>
          <w:ilvl w:val="0"/>
          <w:numId w:val="1"/>
        </w:numPr>
        <w:tabs>
          <w:tab w:val="left" w:pos="401"/>
        </w:tabs>
        <w:spacing w:line="254" w:lineRule="auto"/>
        <w:ind w:left="400" w:right="0" w:hanging="284"/>
        <w:jc w:val="both"/>
        <w:rPr>
          <w:sz w:val="18"/>
        </w:rPr>
      </w:pPr>
      <w:hyperlink r:id="rId83">
        <w:bookmarkStart w:id="51" w:name="_bookmark39"/>
        <w:bookmarkEnd w:id="51"/>
        <w:r>
          <w:rPr>
            <w:color w:val="007FAC"/>
            <w:sz w:val="18"/>
          </w:rPr>
          <w:t>Fox</w:t>
        </w:r>
        <w:r>
          <w:rPr>
            <w:color w:val="007FAC"/>
            <w:spacing w:val="-7"/>
            <w:sz w:val="18"/>
          </w:rPr>
          <w:t xml:space="preserve"> </w:t>
        </w:r>
        <w:r>
          <w:rPr>
            <w:color w:val="007FAC"/>
            <w:sz w:val="18"/>
          </w:rPr>
          <w:t>MK,</w:t>
        </w:r>
        <w:r>
          <w:rPr>
            <w:color w:val="007FAC"/>
            <w:spacing w:val="-8"/>
            <w:sz w:val="18"/>
          </w:rPr>
          <w:t xml:space="preserve"> </w:t>
        </w:r>
        <w:r>
          <w:rPr>
            <w:color w:val="007FAC"/>
            <w:sz w:val="18"/>
          </w:rPr>
          <w:t>Hamilton</w:t>
        </w:r>
        <w:r>
          <w:rPr>
            <w:color w:val="007FAC"/>
            <w:spacing w:val="-7"/>
            <w:sz w:val="18"/>
          </w:rPr>
          <w:t xml:space="preserve"> </w:t>
        </w:r>
        <w:r>
          <w:rPr>
            <w:color w:val="007FAC"/>
            <w:sz w:val="18"/>
          </w:rPr>
          <w:t>W,</w:t>
        </w:r>
        <w:r>
          <w:rPr>
            <w:color w:val="007FAC"/>
            <w:spacing w:val="-8"/>
            <w:sz w:val="18"/>
          </w:rPr>
          <w:t xml:space="preserve"> </w:t>
        </w:r>
        <w:r>
          <w:rPr>
            <w:color w:val="007FAC"/>
            <w:sz w:val="18"/>
          </w:rPr>
          <w:t>Lin</w:t>
        </w:r>
        <w:r>
          <w:rPr>
            <w:color w:val="007FAC"/>
            <w:spacing w:val="-8"/>
            <w:sz w:val="18"/>
          </w:rPr>
          <w:t xml:space="preserve"> </w:t>
        </w:r>
        <w:r>
          <w:rPr>
            <w:color w:val="007FAC"/>
            <w:sz w:val="18"/>
          </w:rPr>
          <w:t>B.</w:t>
        </w:r>
        <w:r>
          <w:rPr>
            <w:color w:val="007FAC"/>
            <w:spacing w:val="-7"/>
            <w:sz w:val="18"/>
          </w:rPr>
          <w:t xml:space="preserve"> </w:t>
        </w:r>
        <w:r>
          <w:rPr>
            <w:i/>
            <w:color w:val="007FAC"/>
            <w:sz w:val="18"/>
          </w:rPr>
          <w:t>Effects</w:t>
        </w:r>
        <w:r>
          <w:rPr>
            <w:i/>
            <w:color w:val="007FAC"/>
            <w:spacing w:val="-7"/>
            <w:sz w:val="18"/>
          </w:rPr>
          <w:t xml:space="preserve"> </w:t>
        </w:r>
        <w:r>
          <w:rPr>
            <w:i/>
            <w:color w:val="007FAC"/>
            <w:sz w:val="18"/>
          </w:rPr>
          <w:t>of</w:t>
        </w:r>
      </w:hyperlink>
      <w:hyperlink r:id="rId84">
        <w:r>
          <w:rPr>
            <w:i/>
            <w:color w:val="007FAC"/>
            <w:sz w:val="18"/>
          </w:rPr>
          <w:t xml:space="preserve"> </w:t>
        </w:r>
        <w:r>
          <w:rPr>
            <w:i/>
            <w:color w:val="007FAC"/>
            <w:w w:val="90"/>
            <w:sz w:val="18"/>
          </w:rPr>
          <w:t>Food</w:t>
        </w:r>
        <w:r>
          <w:rPr>
            <w:i/>
            <w:color w:val="007FAC"/>
            <w:spacing w:val="-11"/>
            <w:w w:val="90"/>
            <w:sz w:val="18"/>
          </w:rPr>
          <w:t xml:space="preserve"> </w:t>
        </w:r>
        <w:r>
          <w:rPr>
            <w:i/>
            <w:color w:val="007FAC"/>
            <w:w w:val="90"/>
            <w:sz w:val="18"/>
          </w:rPr>
          <w:t>Assistance</w:t>
        </w:r>
        <w:r>
          <w:rPr>
            <w:i/>
            <w:color w:val="007FAC"/>
            <w:spacing w:val="-11"/>
            <w:w w:val="90"/>
            <w:sz w:val="18"/>
          </w:rPr>
          <w:t xml:space="preserve"> </w:t>
        </w:r>
        <w:r>
          <w:rPr>
            <w:i/>
            <w:color w:val="007FAC"/>
            <w:w w:val="90"/>
            <w:sz w:val="18"/>
          </w:rPr>
          <w:t>and</w:t>
        </w:r>
        <w:r>
          <w:rPr>
            <w:i/>
            <w:color w:val="007FAC"/>
            <w:spacing w:val="-12"/>
            <w:w w:val="90"/>
            <w:sz w:val="18"/>
          </w:rPr>
          <w:t xml:space="preserve"> </w:t>
        </w:r>
        <w:r>
          <w:rPr>
            <w:i/>
            <w:color w:val="007FAC"/>
            <w:w w:val="90"/>
            <w:sz w:val="18"/>
          </w:rPr>
          <w:t>Nutrition</w:t>
        </w:r>
        <w:r>
          <w:rPr>
            <w:i/>
            <w:color w:val="007FAC"/>
            <w:spacing w:val="-11"/>
            <w:w w:val="90"/>
            <w:sz w:val="18"/>
          </w:rPr>
          <w:t xml:space="preserve"> </w:t>
        </w:r>
        <w:r>
          <w:rPr>
            <w:i/>
            <w:color w:val="007FAC"/>
            <w:w w:val="90"/>
            <w:sz w:val="18"/>
          </w:rPr>
          <w:t>Programs</w:t>
        </w:r>
        <w:r>
          <w:rPr>
            <w:i/>
            <w:color w:val="007FAC"/>
            <w:spacing w:val="-11"/>
            <w:w w:val="90"/>
            <w:sz w:val="18"/>
          </w:rPr>
          <w:t xml:space="preserve"> </w:t>
        </w:r>
        <w:r>
          <w:rPr>
            <w:i/>
            <w:color w:val="007FAC"/>
            <w:w w:val="90"/>
            <w:sz w:val="18"/>
          </w:rPr>
          <w:t>on</w:t>
        </w:r>
      </w:hyperlink>
      <w:hyperlink r:id="rId85">
        <w:r>
          <w:rPr>
            <w:i/>
            <w:color w:val="007FAC"/>
            <w:w w:val="90"/>
            <w:sz w:val="18"/>
          </w:rPr>
          <w:t xml:space="preserve"> </w:t>
        </w:r>
        <w:r>
          <w:rPr>
            <w:i/>
            <w:color w:val="007FAC"/>
            <w:sz w:val="18"/>
          </w:rPr>
          <w:t>Nutrition</w:t>
        </w:r>
        <w:r>
          <w:rPr>
            <w:i/>
            <w:color w:val="007FAC"/>
            <w:spacing w:val="-9"/>
            <w:sz w:val="18"/>
          </w:rPr>
          <w:t xml:space="preserve"> </w:t>
        </w:r>
        <w:r>
          <w:rPr>
            <w:i/>
            <w:color w:val="007FAC"/>
            <w:sz w:val="18"/>
          </w:rPr>
          <w:t>and</w:t>
        </w:r>
        <w:r>
          <w:rPr>
            <w:i/>
            <w:color w:val="007FAC"/>
            <w:spacing w:val="-10"/>
            <w:sz w:val="18"/>
          </w:rPr>
          <w:t xml:space="preserve"> </w:t>
        </w:r>
        <w:r>
          <w:rPr>
            <w:i/>
            <w:color w:val="007FAC"/>
            <w:sz w:val="18"/>
          </w:rPr>
          <w:t>Health</w:t>
        </w:r>
        <w:r>
          <w:rPr>
            <w:color w:val="007FAC"/>
            <w:sz w:val="18"/>
          </w:rPr>
          <w:t>.</w:t>
        </w:r>
        <w:r>
          <w:rPr>
            <w:color w:val="007FAC"/>
            <w:spacing w:val="-10"/>
            <w:sz w:val="18"/>
          </w:rPr>
          <w:t xml:space="preserve"> </w:t>
        </w:r>
        <w:r>
          <w:rPr>
            <w:color w:val="007FAC"/>
            <w:sz w:val="18"/>
          </w:rPr>
          <w:t>Washington,</w:t>
        </w:r>
        <w:r>
          <w:rPr>
            <w:color w:val="007FAC"/>
            <w:spacing w:val="-9"/>
            <w:sz w:val="18"/>
          </w:rPr>
          <w:t xml:space="preserve"> </w:t>
        </w:r>
        <w:r>
          <w:rPr>
            <w:color w:val="007FAC"/>
            <w:sz w:val="18"/>
          </w:rPr>
          <w:t>DC:</w:t>
        </w:r>
      </w:hyperlink>
      <w:hyperlink r:id="rId86">
        <w:r>
          <w:rPr>
            <w:color w:val="007FAC"/>
            <w:sz w:val="18"/>
          </w:rPr>
          <w:t xml:space="preserve"> Food and Nutrition Research Service,</w:t>
        </w:r>
      </w:hyperlink>
      <w:hyperlink r:id="rId87">
        <w:r>
          <w:rPr>
            <w:color w:val="007FAC"/>
            <w:sz w:val="18"/>
          </w:rPr>
          <w:t xml:space="preserve"> USDA;</w:t>
        </w:r>
        <w:r>
          <w:rPr>
            <w:color w:val="007FAC"/>
            <w:spacing w:val="1"/>
            <w:sz w:val="18"/>
          </w:rPr>
          <w:t xml:space="preserve"> </w:t>
        </w:r>
        <w:r>
          <w:rPr>
            <w:color w:val="007FAC"/>
            <w:sz w:val="18"/>
          </w:rPr>
          <w:t>2004</w:t>
        </w:r>
      </w:hyperlink>
      <w:r>
        <w:rPr>
          <w:sz w:val="18"/>
        </w:rPr>
        <w:t>.</w:t>
      </w:r>
    </w:p>
    <w:p w14:paraId="0744F6B0" w14:textId="77777777" w:rsidR="000D7170" w:rsidRDefault="00C13FE4">
      <w:pPr>
        <w:pStyle w:val="ListParagraph"/>
        <w:numPr>
          <w:ilvl w:val="0"/>
          <w:numId w:val="1"/>
        </w:numPr>
        <w:tabs>
          <w:tab w:val="left" w:pos="401"/>
        </w:tabs>
        <w:spacing w:line="254" w:lineRule="auto"/>
        <w:ind w:left="400" w:right="0" w:hanging="284"/>
        <w:jc w:val="both"/>
        <w:rPr>
          <w:sz w:val="18"/>
        </w:rPr>
      </w:pPr>
      <w:r>
        <w:rPr>
          <w:sz w:val="18"/>
        </w:rPr>
        <w:t xml:space="preserve">Gregory CA, Ver Ploeg M, Andrews M, Coleman-Jensen A. </w:t>
      </w:r>
      <w:r>
        <w:rPr>
          <w:i/>
          <w:sz w:val="18"/>
        </w:rPr>
        <w:t>Supp</w:t>
      </w:r>
      <w:r>
        <w:rPr>
          <w:i/>
          <w:sz w:val="18"/>
        </w:rPr>
        <w:t xml:space="preserve">lemental </w:t>
      </w:r>
      <w:r>
        <w:rPr>
          <w:i/>
          <w:w w:val="95"/>
          <w:sz w:val="18"/>
        </w:rPr>
        <w:t>Assistance</w:t>
      </w:r>
      <w:r>
        <w:rPr>
          <w:i/>
          <w:spacing w:val="-26"/>
          <w:w w:val="95"/>
          <w:sz w:val="18"/>
        </w:rPr>
        <w:t xml:space="preserve"> </w:t>
      </w:r>
      <w:r>
        <w:rPr>
          <w:i/>
          <w:w w:val="95"/>
          <w:sz w:val="18"/>
        </w:rPr>
        <w:t>Program</w:t>
      </w:r>
      <w:r>
        <w:rPr>
          <w:i/>
          <w:spacing w:val="-26"/>
          <w:w w:val="95"/>
          <w:sz w:val="18"/>
        </w:rPr>
        <w:t xml:space="preserve"> </w:t>
      </w:r>
      <w:r>
        <w:rPr>
          <w:i/>
          <w:w w:val="95"/>
          <w:sz w:val="18"/>
        </w:rPr>
        <w:t>(SNAP)</w:t>
      </w:r>
      <w:r>
        <w:rPr>
          <w:i/>
          <w:spacing w:val="-26"/>
          <w:w w:val="95"/>
          <w:sz w:val="18"/>
        </w:rPr>
        <w:t xml:space="preserve"> </w:t>
      </w:r>
      <w:r>
        <w:rPr>
          <w:i/>
          <w:w w:val="95"/>
          <w:sz w:val="18"/>
        </w:rPr>
        <w:t>Participation</w:t>
      </w:r>
      <w:r>
        <w:rPr>
          <w:i/>
          <w:w w:val="87"/>
          <w:sz w:val="18"/>
        </w:rPr>
        <w:t xml:space="preserve"> </w:t>
      </w:r>
      <w:r>
        <w:rPr>
          <w:i/>
          <w:w w:val="95"/>
          <w:sz w:val="18"/>
        </w:rPr>
        <w:t>Leads</w:t>
      </w:r>
      <w:r>
        <w:rPr>
          <w:i/>
          <w:spacing w:val="-10"/>
          <w:w w:val="95"/>
          <w:sz w:val="18"/>
        </w:rPr>
        <w:t xml:space="preserve"> </w:t>
      </w:r>
      <w:r>
        <w:rPr>
          <w:i/>
          <w:w w:val="95"/>
          <w:sz w:val="18"/>
        </w:rPr>
        <w:t>to</w:t>
      </w:r>
      <w:r>
        <w:rPr>
          <w:i/>
          <w:spacing w:val="-10"/>
          <w:w w:val="95"/>
          <w:sz w:val="18"/>
        </w:rPr>
        <w:t xml:space="preserve"> </w:t>
      </w:r>
      <w:r>
        <w:rPr>
          <w:i/>
          <w:w w:val="95"/>
          <w:sz w:val="18"/>
        </w:rPr>
        <w:t>Modest</w:t>
      </w:r>
      <w:r>
        <w:rPr>
          <w:i/>
          <w:spacing w:val="-11"/>
          <w:w w:val="95"/>
          <w:sz w:val="18"/>
        </w:rPr>
        <w:t xml:space="preserve"> </w:t>
      </w:r>
      <w:r>
        <w:rPr>
          <w:i/>
          <w:w w:val="95"/>
          <w:sz w:val="18"/>
        </w:rPr>
        <w:t>Changes</w:t>
      </w:r>
      <w:r>
        <w:rPr>
          <w:i/>
          <w:spacing w:val="-10"/>
          <w:w w:val="95"/>
          <w:sz w:val="18"/>
        </w:rPr>
        <w:t xml:space="preserve"> </w:t>
      </w:r>
      <w:r>
        <w:rPr>
          <w:i/>
          <w:w w:val="95"/>
          <w:sz w:val="18"/>
        </w:rPr>
        <w:t>in</w:t>
      </w:r>
      <w:r>
        <w:rPr>
          <w:i/>
          <w:spacing w:val="-10"/>
          <w:w w:val="95"/>
          <w:sz w:val="18"/>
        </w:rPr>
        <w:t xml:space="preserve"> </w:t>
      </w:r>
      <w:r>
        <w:rPr>
          <w:i/>
          <w:w w:val="95"/>
          <w:sz w:val="18"/>
        </w:rPr>
        <w:t>Diet</w:t>
      </w:r>
      <w:r>
        <w:rPr>
          <w:i/>
          <w:spacing w:val="-10"/>
          <w:w w:val="95"/>
          <w:sz w:val="18"/>
        </w:rPr>
        <w:t xml:space="preserve"> </w:t>
      </w:r>
      <w:r>
        <w:rPr>
          <w:i/>
          <w:w w:val="95"/>
          <w:sz w:val="18"/>
        </w:rPr>
        <w:t>Quality</w:t>
      </w:r>
      <w:r>
        <w:rPr>
          <w:w w:val="95"/>
          <w:sz w:val="18"/>
        </w:rPr>
        <w:t xml:space="preserve">. </w:t>
      </w:r>
      <w:r>
        <w:rPr>
          <w:sz w:val="18"/>
        </w:rPr>
        <w:t>Economic Research Report 147. Washington, DC: US Dept of Agricul-</w:t>
      </w:r>
      <w:bookmarkStart w:id="52" w:name="_bookmark40"/>
      <w:bookmarkEnd w:id="52"/>
      <w:r>
        <w:rPr>
          <w:sz w:val="18"/>
        </w:rPr>
        <w:t xml:space="preserve"> ture, Economic Research</w:t>
      </w:r>
      <w:r>
        <w:rPr>
          <w:spacing w:val="10"/>
          <w:sz w:val="18"/>
        </w:rPr>
        <w:t xml:space="preserve"> </w:t>
      </w:r>
      <w:r>
        <w:rPr>
          <w:sz w:val="18"/>
        </w:rPr>
        <w:t>Service.</w:t>
      </w:r>
    </w:p>
    <w:p w14:paraId="7BB88292" w14:textId="77777777" w:rsidR="000D7170" w:rsidRDefault="00C13FE4">
      <w:pPr>
        <w:pStyle w:val="ListParagraph"/>
        <w:numPr>
          <w:ilvl w:val="0"/>
          <w:numId w:val="1"/>
        </w:numPr>
        <w:tabs>
          <w:tab w:val="left" w:pos="401"/>
        </w:tabs>
        <w:spacing w:line="254" w:lineRule="auto"/>
        <w:ind w:left="400" w:right="0" w:hanging="284"/>
        <w:jc w:val="both"/>
        <w:rPr>
          <w:sz w:val="18"/>
        </w:rPr>
      </w:pPr>
      <w:r>
        <w:rPr>
          <w:sz w:val="18"/>
        </w:rPr>
        <w:t>Center on Budget and Policy</w:t>
      </w:r>
      <w:r>
        <w:rPr>
          <w:spacing w:val="-10"/>
          <w:sz w:val="18"/>
        </w:rPr>
        <w:t xml:space="preserve"> </w:t>
      </w:r>
      <w:r>
        <w:rPr>
          <w:sz w:val="18"/>
        </w:rPr>
        <w:t>Priorities. House 2017 budget plan woul</w:t>
      </w:r>
      <w:r>
        <w:rPr>
          <w:sz w:val="18"/>
        </w:rPr>
        <w:t xml:space="preserve">d slash SNAP by more than 150 billon over ten tears. </w:t>
      </w:r>
      <w:hyperlink r:id="rId88">
        <w:r>
          <w:rPr>
            <w:color w:val="007FAC"/>
            <w:sz w:val="18"/>
          </w:rPr>
          <w:t>http://www.cbpp.org/rese</w:t>
        </w:r>
      </w:hyperlink>
      <w:hyperlink r:id="rId89">
        <w:r>
          <w:rPr>
            <w:color w:val="007FAC"/>
            <w:sz w:val="18"/>
          </w:rPr>
          <w:t xml:space="preserve"> </w:t>
        </w:r>
        <w:r>
          <w:rPr>
            <w:color w:val="007FAC"/>
            <w:spacing w:val="-4"/>
            <w:w w:val="95"/>
            <w:sz w:val="18"/>
          </w:rPr>
          <w:t>arch/food-assistance/house-2017-budget-</w:t>
        </w:r>
      </w:hyperlink>
      <w:hyperlink r:id="rId90">
        <w:r>
          <w:rPr>
            <w:color w:val="007FAC"/>
            <w:spacing w:val="-4"/>
            <w:w w:val="95"/>
            <w:sz w:val="18"/>
          </w:rPr>
          <w:t xml:space="preserve"> </w:t>
        </w:r>
        <w:r>
          <w:rPr>
            <w:color w:val="007FAC"/>
            <w:spacing w:val="-7"/>
            <w:sz w:val="18"/>
          </w:rPr>
          <w:t>plan-would-slash-snap-by-more-than-150-</w:t>
        </w:r>
      </w:hyperlink>
      <w:hyperlink r:id="rId91">
        <w:r>
          <w:rPr>
            <w:color w:val="007FAC"/>
            <w:spacing w:val="-7"/>
            <w:sz w:val="18"/>
          </w:rPr>
          <w:t xml:space="preserve"> billion-over-ten</w:t>
        </w:r>
      </w:hyperlink>
      <w:r>
        <w:rPr>
          <w:spacing w:val="-7"/>
          <w:sz w:val="18"/>
        </w:rPr>
        <w:t>.</w:t>
      </w:r>
      <w:r>
        <w:rPr>
          <w:spacing w:val="-15"/>
          <w:sz w:val="18"/>
        </w:rPr>
        <w:t xml:space="preserve"> </w:t>
      </w:r>
      <w:r>
        <w:rPr>
          <w:sz w:val="18"/>
        </w:rPr>
        <w:t>Accessed</w:t>
      </w:r>
      <w:r>
        <w:rPr>
          <w:spacing w:val="-15"/>
          <w:sz w:val="18"/>
        </w:rPr>
        <w:t xml:space="preserve"> </w:t>
      </w:r>
      <w:r>
        <w:rPr>
          <w:sz w:val="18"/>
        </w:rPr>
        <w:t>September</w:t>
      </w:r>
      <w:r>
        <w:rPr>
          <w:spacing w:val="-16"/>
          <w:sz w:val="18"/>
        </w:rPr>
        <w:t xml:space="preserve"> </w:t>
      </w:r>
      <w:r>
        <w:rPr>
          <w:sz w:val="18"/>
        </w:rPr>
        <w:t>15, 2016.</w:t>
      </w:r>
    </w:p>
    <w:p w14:paraId="70760390" w14:textId="77777777" w:rsidR="000D7170" w:rsidRDefault="00C13FE4">
      <w:pPr>
        <w:pStyle w:val="ListParagraph"/>
        <w:numPr>
          <w:ilvl w:val="0"/>
          <w:numId w:val="1"/>
        </w:numPr>
        <w:tabs>
          <w:tab w:val="left" w:pos="401"/>
        </w:tabs>
        <w:spacing w:line="254" w:lineRule="auto"/>
        <w:ind w:left="400" w:right="0" w:hanging="284"/>
        <w:jc w:val="both"/>
        <w:rPr>
          <w:sz w:val="18"/>
        </w:rPr>
      </w:pPr>
      <w:bookmarkStart w:id="53" w:name="_bookmark41"/>
      <w:bookmarkEnd w:id="53"/>
      <w:r>
        <w:rPr>
          <w:sz w:val="18"/>
        </w:rPr>
        <w:t>USDA.</w:t>
      </w:r>
      <w:r>
        <w:rPr>
          <w:spacing w:val="-8"/>
          <w:sz w:val="18"/>
        </w:rPr>
        <w:t xml:space="preserve"> </w:t>
      </w:r>
      <w:r>
        <w:rPr>
          <w:sz w:val="18"/>
        </w:rPr>
        <w:t>Official</w:t>
      </w:r>
      <w:r>
        <w:rPr>
          <w:spacing w:val="-9"/>
          <w:sz w:val="18"/>
        </w:rPr>
        <w:t xml:space="preserve"> </w:t>
      </w:r>
      <w:r>
        <w:rPr>
          <w:sz w:val="18"/>
        </w:rPr>
        <w:t>USDA</w:t>
      </w:r>
      <w:r>
        <w:rPr>
          <w:spacing w:val="-9"/>
          <w:sz w:val="18"/>
        </w:rPr>
        <w:t xml:space="preserve"> </w:t>
      </w:r>
      <w:r>
        <w:rPr>
          <w:sz w:val="18"/>
        </w:rPr>
        <w:t>food</w:t>
      </w:r>
      <w:r>
        <w:rPr>
          <w:spacing w:val="-8"/>
          <w:sz w:val="18"/>
        </w:rPr>
        <w:t xml:space="preserve"> </w:t>
      </w:r>
      <w:r>
        <w:rPr>
          <w:sz w:val="18"/>
        </w:rPr>
        <w:t>plans:</w:t>
      </w:r>
      <w:r>
        <w:rPr>
          <w:spacing w:val="-8"/>
          <w:sz w:val="18"/>
        </w:rPr>
        <w:t xml:space="preserve"> </w:t>
      </w:r>
      <w:r>
        <w:rPr>
          <w:sz w:val="18"/>
        </w:rPr>
        <w:t xml:space="preserve">cost of food at home at four levels, U.S. average, July 2016. </w:t>
      </w:r>
      <w:hyperlink r:id="rId92">
        <w:r>
          <w:rPr>
            <w:color w:val="007FAC"/>
            <w:sz w:val="18"/>
          </w:rPr>
          <w:t>http://www.cnpp.</w:t>
        </w:r>
      </w:hyperlink>
      <w:hyperlink r:id="rId93">
        <w:r>
          <w:rPr>
            <w:color w:val="007FAC"/>
            <w:sz w:val="18"/>
          </w:rPr>
          <w:t xml:space="preserve"> </w:t>
        </w:r>
        <w:r>
          <w:rPr>
            <w:color w:val="007FAC"/>
            <w:w w:val="95"/>
            <w:sz w:val="18"/>
          </w:rPr>
          <w:t>usda.gov/sites/default/files/CostofFood</w:t>
        </w:r>
      </w:hyperlink>
      <w:hyperlink r:id="rId94">
        <w:r>
          <w:rPr>
            <w:color w:val="007FAC"/>
            <w:w w:val="95"/>
            <w:sz w:val="18"/>
          </w:rPr>
          <w:t xml:space="preserve"> </w:t>
        </w:r>
        <w:r>
          <w:rPr>
            <w:color w:val="007FAC"/>
            <w:sz w:val="18"/>
          </w:rPr>
          <w:t>Jul2016.pdf</w:t>
        </w:r>
      </w:hyperlink>
      <w:r>
        <w:rPr>
          <w:sz w:val="18"/>
        </w:rPr>
        <w:t>. Accessed September 26, 2014.</w:t>
      </w:r>
    </w:p>
    <w:p w14:paraId="7A739422" w14:textId="77777777" w:rsidR="000D7170" w:rsidRDefault="00C13FE4">
      <w:pPr>
        <w:pStyle w:val="ListParagraph"/>
        <w:numPr>
          <w:ilvl w:val="0"/>
          <w:numId w:val="1"/>
        </w:numPr>
        <w:tabs>
          <w:tab w:val="left" w:pos="402"/>
        </w:tabs>
        <w:spacing w:before="59" w:line="254" w:lineRule="auto"/>
        <w:ind w:left="401" w:right="1" w:hanging="285"/>
        <w:jc w:val="both"/>
        <w:rPr>
          <w:sz w:val="18"/>
        </w:rPr>
      </w:pPr>
      <w:hyperlink r:id="rId95">
        <w:bookmarkStart w:id="54" w:name="_bookmark42"/>
        <w:bookmarkEnd w:id="54"/>
        <w:r>
          <w:rPr>
            <w:color w:val="007FAC"/>
            <w:w w:val="96"/>
            <w:sz w:val="18"/>
          </w:rPr>
          <w:br w:type="column"/>
        </w:r>
        <w:r>
          <w:rPr>
            <w:color w:val="007FAC"/>
            <w:sz w:val="18"/>
          </w:rPr>
          <w:lastRenderedPageBreak/>
          <w:t>Lin BH, Wendt M,  Guthrie  JF.</w:t>
        </w:r>
      </w:hyperlink>
      <w:r>
        <w:rPr>
          <w:color w:val="007FAC"/>
          <w:sz w:val="18"/>
        </w:rPr>
        <w:t xml:space="preserve"> </w:t>
      </w:r>
      <w:hyperlink r:id="rId96">
        <w:r>
          <w:rPr>
            <w:color w:val="007FAC"/>
            <w:sz w:val="18"/>
          </w:rPr>
          <w:t xml:space="preserve"> Impact on energy, sodium and</w:t>
        </w:r>
        <w:r>
          <w:rPr>
            <w:color w:val="007FAC"/>
            <w:sz w:val="18"/>
          </w:rPr>
          <w:t xml:space="preserve"> die-</w:t>
        </w:r>
      </w:hyperlink>
      <w:hyperlink r:id="rId97">
        <w:r>
          <w:rPr>
            <w:color w:val="007FAC"/>
            <w:sz w:val="18"/>
          </w:rPr>
          <w:t xml:space="preserve"> tary fibre intakes of vegetables pre-</w:t>
        </w:r>
      </w:hyperlink>
      <w:hyperlink r:id="rId98">
        <w:r>
          <w:rPr>
            <w:color w:val="007FAC"/>
            <w:sz w:val="18"/>
          </w:rPr>
          <w:t xml:space="preserve"> pared  at  home  and   away   from</w:t>
        </w:r>
      </w:hyperlink>
      <w:hyperlink r:id="rId99">
        <w:r>
          <w:rPr>
            <w:color w:val="007FAC"/>
            <w:sz w:val="18"/>
          </w:rPr>
          <w:t xml:space="preserve"> home in the  USA.  </w:t>
        </w:r>
        <w:r>
          <w:rPr>
            <w:i/>
            <w:color w:val="007FAC"/>
            <w:sz w:val="18"/>
          </w:rPr>
          <w:t>Public  Health</w:t>
        </w:r>
      </w:hyperlink>
      <w:bookmarkStart w:id="55" w:name="_bookmark43"/>
      <w:bookmarkEnd w:id="55"/>
      <w:r>
        <w:rPr>
          <w:i/>
          <w:color w:val="007FAC"/>
          <w:sz w:val="18"/>
        </w:rPr>
        <w:t xml:space="preserve"> </w:t>
      </w:r>
      <w:hyperlink r:id="rId100">
        <w:r>
          <w:rPr>
            <w:i/>
            <w:color w:val="007FAC"/>
            <w:w w:val="95"/>
            <w:sz w:val="18"/>
          </w:rPr>
          <w:t>Nutr</w:t>
        </w:r>
        <w:r>
          <w:rPr>
            <w:color w:val="007FAC"/>
            <w:w w:val="95"/>
            <w:sz w:val="18"/>
          </w:rPr>
          <w:t xml:space="preserve">. </w:t>
        </w:r>
        <w:r>
          <w:rPr>
            <w:color w:val="007FAC"/>
            <w:w w:val="95"/>
            <w:sz w:val="18"/>
          </w:rPr>
          <w:t xml:space="preserve"> </w:t>
        </w:r>
        <w:r>
          <w:rPr>
            <w:color w:val="007FAC"/>
            <w:w w:val="95"/>
            <w:sz w:val="18"/>
          </w:rPr>
          <w:t>2013;16:1937-1943</w:t>
        </w:r>
      </w:hyperlink>
      <w:r>
        <w:rPr>
          <w:w w:val="95"/>
          <w:sz w:val="18"/>
        </w:rPr>
        <w:t>.</w:t>
      </w:r>
    </w:p>
    <w:p w14:paraId="3F06E10D" w14:textId="77777777" w:rsidR="000D7170" w:rsidRDefault="00C13FE4">
      <w:pPr>
        <w:pStyle w:val="ListParagraph"/>
        <w:numPr>
          <w:ilvl w:val="0"/>
          <w:numId w:val="1"/>
        </w:numPr>
        <w:tabs>
          <w:tab w:val="left" w:pos="402"/>
        </w:tabs>
        <w:spacing w:line="254" w:lineRule="auto"/>
        <w:ind w:left="401" w:right="1" w:hanging="285"/>
        <w:jc w:val="both"/>
        <w:rPr>
          <w:sz w:val="18"/>
        </w:rPr>
      </w:pPr>
      <w:hyperlink r:id="rId101">
        <w:r>
          <w:rPr>
            <w:color w:val="007FAC"/>
            <w:spacing w:val="-3"/>
            <w:sz w:val="18"/>
          </w:rPr>
          <w:t xml:space="preserve">Britten </w:t>
        </w:r>
        <w:r>
          <w:rPr>
            <w:color w:val="007FAC"/>
            <w:sz w:val="18"/>
          </w:rPr>
          <w:t xml:space="preserve">P, </w:t>
        </w:r>
        <w:r>
          <w:rPr>
            <w:color w:val="007FAC"/>
            <w:spacing w:val="-3"/>
            <w:sz w:val="18"/>
          </w:rPr>
          <w:t xml:space="preserve">Cleveland </w:t>
        </w:r>
        <w:r>
          <w:rPr>
            <w:color w:val="007FAC"/>
            <w:sz w:val="18"/>
          </w:rPr>
          <w:t xml:space="preserve">LE, </w:t>
        </w:r>
        <w:r>
          <w:rPr>
            <w:color w:val="007FAC"/>
            <w:spacing w:val="-3"/>
            <w:sz w:val="18"/>
          </w:rPr>
          <w:t>Koegel KL,</w:t>
        </w:r>
      </w:hyperlink>
      <w:hyperlink r:id="rId102">
        <w:r>
          <w:rPr>
            <w:color w:val="007FAC"/>
            <w:spacing w:val="-3"/>
            <w:sz w:val="18"/>
          </w:rPr>
          <w:t xml:space="preserve"> Kuczynski </w:t>
        </w:r>
        <w:r>
          <w:rPr>
            <w:color w:val="007FAC"/>
            <w:sz w:val="18"/>
          </w:rPr>
          <w:t xml:space="preserve">KJ, </w:t>
        </w:r>
        <w:r>
          <w:rPr>
            <w:color w:val="007FAC"/>
            <w:spacing w:val="-4"/>
            <w:sz w:val="18"/>
          </w:rPr>
          <w:t xml:space="preserve">Nickols-Richardson </w:t>
        </w:r>
        <w:r>
          <w:rPr>
            <w:color w:val="007FAC"/>
            <w:spacing w:val="-3"/>
            <w:sz w:val="18"/>
          </w:rPr>
          <w:t>SM.</w:t>
        </w:r>
      </w:hyperlink>
      <w:hyperlink r:id="rId103">
        <w:r>
          <w:rPr>
            <w:color w:val="007FAC"/>
            <w:spacing w:val="-3"/>
            <w:sz w:val="18"/>
          </w:rPr>
          <w:t xml:space="preserve"> Updated </w:t>
        </w:r>
        <w:r>
          <w:rPr>
            <w:color w:val="007FAC"/>
            <w:sz w:val="18"/>
          </w:rPr>
          <w:t xml:space="preserve">US </w:t>
        </w:r>
        <w:r>
          <w:rPr>
            <w:color w:val="007FAC"/>
            <w:spacing w:val="-3"/>
            <w:sz w:val="18"/>
          </w:rPr>
          <w:t xml:space="preserve">Department </w:t>
        </w:r>
        <w:r>
          <w:rPr>
            <w:color w:val="007FAC"/>
            <w:sz w:val="18"/>
          </w:rPr>
          <w:t xml:space="preserve">of </w:t>
        </w:r>
        <w:r>
          <w:rPr>
            <w:color w:val="007FAC"/>
            <w:spacing w:val="-4"/>
            <w:sz w:val="18"/>
          </w:rPr>
          <w:t>Agriculture</w:t>
        </w:r>
      </w:hyperlink>
      <w:hyperlink r:id="rId104">
        <w:r>
          <w:rPr>
            <w:color w:val="007FAC"/>
            <w:spacing w:val="-4"/>
            <w:sz w:val="18"/>
          </w:rPr>
          <w:t xml:space="preserve"> </w:t>
        </w:r>
        <w:r>
          <w:rPr>
            <w:color w:val="007FAC"/>
            <w:spacing w:val="-3"/>
            <w:sz w:val="18"/>
          </w:rPr>
          <w:t xml:space="preserve">Food Patterns meet goals </w:t>
        </w:r>
        <w:r>
          <w:rPr>
            <w:color w:val="007FAC"/>
            <w:sz w:val="18"/>
          </w:rPr>
          <w:t xml:space="preserve">of the </w:t>
        </w:r>
        <w:r>
          <w:rPr>
            <w:color w:val="007FAC"/>
            <w:spacing w:val="-3"/>
            <w:sz w:val="18"/>
          </w:rPr>
          <w:t xml:space="preserve">2010 </w:t>
        </w:r>
        <w:r>
          <w:rPr>
            <w:color w:val="007FAC"/>
            <w:spacing w:val="-4"/>
            <w:sz w:val="18"/>
          </w:rPr>
          <w:t>di-</w:t>
        </w:r>
      </w:hyperlink>
      <w:hyperlink r:id="rId105">
        <w:r>
          <w:rPr>
            <w:color w:val="007FAC"/>
            <w:spacing w:val="-4"/>
            <w:sz w:val="18"/>
          </w:rPr>
          <w:t xml:space="preserve"> </w:t>
        </w:r>
        <w:r>
          <w:rPr>
            <w:color w:val="007FAC"/>
            <w:spacing w:val="-3"/>
            <w:sz w:val="18"/>
          </w:rPr>
          <w:t>etary</w:t>
        </w:r>
        <w:r>
          <w:rPr>
            <w:color w:val="007FAC"/>
            <w:spacing w:val="-8"/>
            <w:sz w:val="18"/>
          </w:rPr>
          <w:t xml:space="preserve"> </w:t>
        </w:r>
        <w:r>
          <w:rPr>
            <w:color w:val="007FAC"/>
            <w:spacing w:val="-3"/>
            <w:sz w:val="18"/>
          </w:rPr>
          <w:t>guidelines.</w:t>
        </w:r>
        <w:r>
          <w:rPr>
            <w:color w:val="007FAC"/>
            <w:spacing w:val="-9"/>
            <w:sz w:val="18"/>
          </w:rPr>
          <w:t xml:space="preserve"> </w:t>
        </w:r>
        <w:r>
          <w:rPr>
            <w:i/>
            <w:color w:val="007FAC"/>
            <w:sz w:val="18"/>
          </w:rPr>
          <w:t>J</w:t>
        </w:r>
        <w:r>
          <w:rPr>
            <w:i/>
            <w:color w:val="007FAC"/>
            <w:spacing w:val="-9"/>
            <w:sz w:val="18"/>
          </w:rPr>
          <w:t xml:space="preserve"> </w:t>
        </w:r>
        <w:r>
          <w:rPr>
            <w:i/>
            <w:color w:val="007FAC"/>
            <w:sz w:val="18"/>
          </w:rPr>
          <w:t>Acad</w:t>
        </w:r>
        <w:r>
          <w:rPr>
            <w:i/>
            <w:color w:val="007FAC"/>
            <w:spacing w:val="-10"/>
            <w:sz w:val="18"/>
          </w:rPr>
          <w:t xml:space="preserve"> </w:t>
        </w:r>
        <w:r>
          <w:rPr>
            <w:i/>
            <w:color w:val="007FAC"/>
            <w:spacing w:val="-3"/>
            <w:sz w:val="18"/>
          </w:rPr>
          <w:t>Nutr</w:t>
        </w:r>
        <w:r>
          <w:rPr>
            <w:i/>
            <w:color w:val="007FAC"/>
            <w:spacing w:val="-9"/>
            <w:sz w:val="18"/>
          </w:rPr>
          <w:t xml:space="preserve"> </w:t>
        </w:r>
        <w:r>
          <w:rPr>
            <w:i/>
            <w:color w:val="007FAC"/>
            <w:spacing w:val="-3"/>
            <w:sz w:val="18"/>
          </w:rPr>
          <w:t>Diet</w:t>
        </w:r>
        <w:r>
          <w:rPr>
            <w:color w:val="007FAC"/>
            <w:spacing w:val="-3"/>
            <w:sz w:val="18"/>
          </w:rPr>
          <w:t>.</w:t>
        </w:r>
        <w:r>
          <w:rPr>
            <w:color w:val="007FAC"/>
            <w:spacing w:val="-9"/>
            <w:sz w:val="18"/>
          </w:rPr>
          <w:t xml:space="preserve"> </w:t>
        </w:r>
        <w:r>
          <w:rPr>
            <w:color w:val="007FAC"/>
            <w:spacing w:val="-4"/>
            <w:sz w:val="18"/>
          </w:rPr>
          <w:t>2012;</w:t>
        </w:r>
      </w:hyperlink>
      <w:hyperlink r:id="rId106">
        <w:r>
          <w:rPr>
            <w:color w:val="007FAC"/>
            <w:spacing w:val="-4"/>
            <w:sz w:val="18"/>
          </w:rPr>
          <w:t xml:space="preserve"> 112:1648-1655</w:t>
        </w:r>
      </w:hyperlink>
      <w:r>
        <w:rPr>
          <w:spacing w:val="-4"/>
          <w:sz w:val="18"/>
        </w:rPr>
        <w:t>.</w:t>
      </w:r>
    </w:p>
    <w:p w14:paraId="05F47D94" w14:textId="77777777" w:rsidR="000D7170" w:rsidRDefault="00C13FE4">
      <w:pPr>
        <w:pStyle w:val="ListParagraph"/>
        <w:numPr>
          <w:ilvl w:val="0"/>
          <w:numId w:val="1"/>
        </w:numPr>
        <w:tabs>
          <w:tab w:val="left" w:pos="402"/>
        </w:tabs>
        <w:spacing w:line="254" w:lineRule="auto"/>
        <w:ind w:left="401" w:right="1" w:hanging="285"/>
        <w:jc w:val="both"/>
        <w:rPr>
          <w:sz w:val="18"/>
        </w:rPr>
      </w:pPr>
      <w:bookmarkStart w:id="56" w:name="_bookmark44"/>
      <w:bookmarkEnd w:id="56"/>
      <w:r>
        <w:rPr>
          <w:spacing w:val="-3"/>
          <w:sz w:val="18"/>
        </w:rPr>
        <w:t xml:space="preserve">USDA. The Cost </w:t>
      </w:r>
      <w:r>
        <w:rPr>
          <w:sz w:val="18"/>
        </w:rPr>
        <w:t xml:space="preserve">of </w:t>
      </w:r>
      <w:r>
        <w:rPr>
          <w:spacing w:val="-3"/>
          <w:sz w:val="18"/>
        </w:rPr>
        <w:t xml:space="preserve">Satisfying Fruit </w:t>
      </w:r>
      <w:r>
        <w:rPr>
          <w:sz w:val="18"/>
        </w:rPr>
        <w:t xml:space="preserve">and </w:t>
      </w:r>
      <w:r>
        <w:rPr>
          <w:spacing w:val="-3"/>
          <w:sz w:val="18"/>
        </w:rPr>
        <w:t xml:space="preserve">Vegetable Recommendations </w:t>
      </w:r>
      <w:r>
        <w:rPr>
          <w:sz w:val="18"/>
        </w:rPr>
        <w:t>in the</w:t>
      </w:r>
      <w:r>
        <w:rPr>
          <w:spacing w:val="-30"/>
          <w:sz w:val="18"/>
        </w:rPr>
        <w:t xml:space="preserve"> </w:t>
      </w:r>
      <w:r>
        <w:rPr>
          <w:spacing w:val="-3"/>
          <w:sz w:val="18"/>
        </w:rPr>
        <w:t>Die- tary</w:t>
      </w:r>
      <w:r>
        <w:rPr>
          <w:spacing w:val="-14"/>
          <w:sz w:val="18"/>
        </w:rPr>
        <w:t xml:space="preserve"> </w:t>
      </w:r>
      <w:r>
        <w:rPr>
          <w:spacing w:val="-3"/>
          <w:sz w:val="18"/>
        </w:rPr>
        <w:t>Guidelines.</w:t>
      </w:r>
      <w:r>
        <w:rPr>
          <w:spacing w:val="-14"/>
          <w:sz w:val="18"/>
        </w:rPr>
        <w:t xml:space="preserve"> </w:t>
      </w:r>
      <w:r>
        <w:rPr>
          <w:spacing w:val="-3"/>
          <w:sz w:val="18"/>
        </w:rPr>
        <w:t>Economic</w:t>
      </w:r>
      <w:r>
        <w:rPr>
          <w:spacing w:val="-13"/>
          <w:sz w:val="18"/>
        </w:rPr>
        <w:t xml:space="preserve"> </w:t>
      </w:r>
      <w:r>
        <w:rPr>
          <w:spacing w:val="-3"/>
          <w:sz w:val="18"/>
        </w:rPr>
        <w:t>Research</w:t>
      </w:r>
      <w:r>
        <w:rPr>
          <w:spacing w:val="-14"/>
          <w:sz w:val="18"/>
        </w:rPr>
        <w:t xml:space="preserve"> </w:t>
      </w:r>
      <w:r>
        <w:rPr>
          <w:spacing w:val="-3"/>
          <w:sz w:val="18"/>
        </w:rPr>
        <w:t xml:space="preserve">Ser- vice. </w:t>
      </w:r>
      <w:hyperlink r:id="rId107">
        <w:r>
          <w:rPr>
            <w:color w:val="007FAC"/>
            <w:spacing w:val="-6"/>
            <w:sz w:val="18"/>
          </w:rPr>
          <w:t>https://www.ers.usda.gov/webdocs/</w:t>
        </w:r>
      </w:hyperlink>
      <w:hyperlink r:id="rId108">
        <w:r>
          <w:rPr>
            <w:color w:val="007FAC"/>
            <w:spacing w:val="-6"/>
            <w:sz w:val="18"/>
          </w:rPr>
          <w:t xml:space="preserve"> </w:t>
        </w:r>
        <w:r>
          <w:rPr>
            <w:color w:val="007FAC"/>
            <w:spacing w:val="-1"/>
            <w:w w:val="95"/>
            <w:sz w:val="18"/>
          </w:rPr>
          <w:t>publications/42902/</w:t>
        </w:r>
        <w:r>
          <w:rPr>
            <w:color w:val="007FAC"/>
            <w:spacing w:val="-1"/>
            <w:w w:val="95"/>
            <w:sz w:val="18"/>
          </w:rPr>
          <w:t>56772_eb27.pdf?v</w:t>
        </w:r>
      </w:hyperlink>
      <w:r>
        <w:rPr>
          <w:rFonts w:ascii="Arial" w:hAnsi="Arial"/>
          <w:color w:val="007FAC"/>
          <w:spacing w:val="-1"/>
          <w:w w:val="95"/>
          <w:sz w:val="18"/>
        </w:rPr>
        <w:t>¼</w:t>
      </w:r>
      <w:hyperlink r:id="rId109">
        <w:r>
          <w:rPr>
            <w:rFonts w:ascii="Arial" w:hAnsi="Arial"/>
            <w:color w:val="007FAC"/>
            <w:spacing w:val="-1"/>
            <w:w w:val="95"/>
            <w:sz w:val="18"/>
          </w:rPr>
          <w:t xml:space="preserve"> </w:t>
        </w:r>
        <w:r>
          <w:rPr>
            <w:color w:val="007FAC"/>
            <w:sz w:val="18"/>
          </w:rPr>
          <w:t>42426</w:t>
        </w:r>
      </w:hyperlink>
      <w:r>
        <w:rPr>
          <w:sz w:val="18"/>
        </w:rPr>
        <w:t>.</w:t>
      </w:r>
      <w:r>
        <w:rPr>
          <w:spacing w:val="-26"/>
          <w:sz w:val="18"/>
        </w:rPr>
        <w:t xml:space="preserve"> </w:t>
      </w:r>
      <w:r>
        <w:rPr>
          <w:spacing w:val="-3"/>
          <w:sz w:val="18"/>
        </w:rPr>
        <w:t>Accessed</w:t>
      </w:r>
      <w:r>
        <w:rPr>
          <w:spacing w:val="-26"/>
          <w:sz w:val="18"/>
        </w:rPr>
        <w:t xml:space="preserve"> </w:t>
      </w:r>
      <w:r>
        <w:rPr>
          <w:spacing w:val="-3"/>
          <w:sz w:val="18"/>
        </w:rPr>
        <w:t>January</w:t>
      </w:r>
      <w:r>
        <w:rPr>
          <w:spacing w:val="-26"/>
          <w:sz w:val="18"/>
        </w:rPr>
        <w:t xml:space="preserve"> </w:t>
      </w:r>
      <w:r>
        <w:rPr>
          <w:sz w:val="18"/>
        </w:rPr>
        <w:t>2,</w:t>
      </w:r>
      <w:r>
        <w:rPr>
          <w:spacing w:val="-26"/>
          <w:sz w:val="18"/>
        </w:rPr>
        <w:t xml:space="preserve"> </w:t>
      </w:r>
      <w:r>
        <w:rPr>
          <w:spacing w:val="-3"/>
          <w:sz w:val="18"/>
        </w:rPr>
        <w:t>2017.</w:t>
      </w:r>
    </w:p>
    <w:p w14:paraId="0F823FAE" w14:textId="77777777" w:rsidR="000D7170" w:rsidRDefault="00C13FE4">
      <w:pPr>
        <w:pStyle w:val="ListParagraph"/>
        <w:numPr>
          <w:ilvl w:val="0"/>
          <w:numId w:val="1"/>
        </w:numPr>
        <w:tabs>
          <w:tab w:val="left" w:pos="402"/>
        </w:tabs>
        <w:spacing w:line="254" w:lineRule="auto"/>
        <w:ind w:left="401" w:right="1" w:hanging="285"/>
        <w:jc w:val="both"/>
        <w:rPr>
          <w:sz w:val="18"/>
        </w:rPr>
      </w:pPr>
      <w:r>
        <w:pict w14:anchorId="4298F2DC">
          <v:shape id="_x0000_s1026" type="#_x0000_t202" style="position:absolute;left:0;text-align:left;margin-left:252.2pt;margin-top:45.3pt;width:6.95pt;height:15.5pt;z-index:-251638272;mso-position-horizontal-relative:page" filled="f" stroked="f">
            <v:textbox inset="0,0,0,0">
              <w:txbxContent>
                <w:p w14:paraId="446A55AC" w14:textId="77777777" w:rsidR="000D7170" w:rsidRDefault="00C13FE4">
                  <w:pPr>
                    <w:pStyle w:val="BodyText"/>
                    <w:spacing w:line="176" w:lineRule="exact"/>
                    <w:rPr>
                      <w:rFonts w:ascii="Arial" w:hAnsi="Arial"/>
                    </w:rPr>
                  </w:pPr>
                  <w:r>
                    <w:rPr>
                      <w:rFonts w:ascii="Arial" w:hAnsi="Arial"/>
                      <w:color w:val="007FAC"/>
                      <w:w w:val="91"/>
                    </w:rPr>
                    <w:t>¼</w:t>
                  </w:r>
                </w:p>
              </w:txbxContent>
            </v:textbox>
            <w10:wrap anchorx="page"/>
          </v:shape>
        </w:pict>
      </w:r>
      <w:bookmarkStart w:id="57" w:name="_bookmark45"/>
      <w:bookmarkEnd w:id="57"/>
      <w:r>
        <w:rPr>
          <w:sz w:val="18"/>
        </w:rPr>
        <w:t>USDA. Retail prices for beef, pork, poultry cuts, eggs and dairy products.</w:t>
      </w:r>
      <w:r>
        <w:rPr>
          <w:color w:val="007FAC"/>
          <w:sz w:val="18"/>
        </w:rPr>
        <w:t xml:space="preserve"> </w:t>
      </w:r>
      <w:hyperlink r:id="rId110">
        <w:r>
          <w:rPr>
            <w:color w:val="007FAC"/>
            <w:sz w:val="18"/>
          </w:rPr>
          <w:t>https://www.ers.usda.gov/webdocs/Da</w:t>
        </w:r>
      </w:hyperlink>
      <w:hyperlink r:id="rId111">
        <w:r>
          <w:rPr>
            <w:color w:val="007FAC"/>
            <w:sz w:val="18"/>
          </w:rPr>
          <w:t xml:space="preserve"> </w:t>
        </w:r>
        <w:r>
          <w:rPr>
            <w:color w:val="007FAC"/>
            <w:spacing w:val="-4"/>
            <w:sz w:val="18"/>
          </w:rPr>
          <w:t>taFiles/Meat</w:t>
        </w:r>
        <w:r>
          <w:rPr>
            <w:color w:val="007FAC"/>
            <w:spacing w:val="-4"/>
            <w:sz w:val="18"/>
          </w:rPr>
          <w:t>_Price_Spreads 17995/cuts.</w:t>
        </w:r>
      </w:hyperlink>
      <w:bookmarkStart w:id="58" w:name="_bookmark46"/>
      <w:bookmarkEnd w:id="58"/>
      <w:r>
        <w:rPr>
          <w:color w:val="007FAC"/>
          <w:spacing w:val="-4"/>
          <w:sz w:val="18"/>
        </w:rPr>
        <w:t xml:space="preserve"> </w:t>
      </w:r>
      <w:hyperlink r:id="rId112">
        <w:r>
          <w:rPr>
            <w:color w:val="007FAC"/>
            <w:spacing w:val="-4"/>
            <w:sz w:val="18"/>
          </w:rPr>
          <w:t>xls?v</w:t>
        </w:r>
      </w:hyperlink>
      <w:r>
        <w:rPr>
          <w:color w:val="007FAC"/>
          <w:spacing w:val="-4"/>
          <w:sz w:val="18"/>
        </w:rPr>
        <w:t xml:space="preserve"> </w:t>
      </w:r>
      <w:hyperlink r:id="rId113">
        <w:r>
          <w:rPr>
            <w:color w:val="007FAC"/>
            <w:spacing w:val="-4"/>
            <w:sz w:val="18"/>
          </w:rPr>
          <w:t>42809</w:t>
        </w:r>
      </w:hyperlink>
      <w:r>
        <w:rPr>
          <w:spacing w:val="-4"/>
          <w:sz w:val="18"/>
        </w:rPr>
        <w:t xml:space="preserve">. </w:t>
      </w:r>
      <w:r>
        <w:rPr>
          <w:sz w:val="18"/>
        </w:rPr>
        <w:t>Access</w:t>
      </w:r>
      <w:r>
        <w:rPr>
          <w:sz w:val="18"/>
        </w:rPr>
        <w:t>ed August 1, 2016.</w:t>
      </w:r>
    </w:p>
    <w:p w14:paraId="12D1B06F" w14:textId="77777777" w:rsidR="000D7170" w:rsidRDefault="00C13FE4">
      <w:pPr>
        <w:pStyle w:val="ListParagraph"/>
        <w:numPr>
          <w:ilvl w:val="0"/>
          <w:numId w:val="1"/>
        </w:numPr>
        <w:tabs>
          <w:tab w:val="left" w:pos="402"/>
        </w:tabs>
        <w:spacing w:line="254" w:lineRule="auto"/>
        <w:ind w:left="401" w:right="1" w:hanging="285"/>
        <w:jc w:val="both"/>
        <w:rPr>
          <w:sz w:val="18"/>
        </w:rPr>
      </w:pPr>
      <w:r>
        <w:rPr>
          <w:sz w:val="18"/>
        </w:rPr>
        <w:t xml:space="preserve">USDA. </w:t>
      </w:r>
      <w:r>
        <w:rPr>
          <w:spacing w:val="-3"/>
          <w:sz w:val="18"/>
        </w:rPr>
        <w:t xml:space="preserve">Quarterly-Food-at-Home- Price-Database </w:t>
      </w:r>
      <w:r>
        <w:rPr>
          <w:sz w:val="18"/>
        </w:rPr>
        <w:t xml:space="preserve">2 (QFAHPD- 2). </w:t>
      </w:r>
      <w:hyperlink r:id="rId114">
        <w:r>
          <w:rPr>
            <w:color w:val="007FAC"/>
            <w:sz w:val="18"/>
          </w:rPr>
          <w:t>http://</w:t>
        </w:r>
      </w:hyperlink>
      <w:hyperlink r:id="rId115">
        <w:r>
          <w:rPr>
            <w:color w:val="007FAC"/>
            <w:sz w:val="18"/>
          </w:rPr>
          <w:t xml:space="preserve"> </w:t>
        </w:r>
        <w:r>
          <w:rPr>
            <w:color w:val="007FAC"/>
            <w:spacing w:val="-3"/>
            <w:sz w:val="18"/>
          </w:rPr>
          <w:t>www.ers.usda.gov/data-products/quarte</w:t>
        </w:r>
      </w:hyperlink>
      <w:hyperlink r:id="rId116">
        <w:r>
          <w:rPr>
            <w:color w:val="007FAC"/>
            <w:spacing w:val="-3"/>
            <w:sz w:val="18"/>
          </w:rPr>
          <w:t xml:space="preserve"> </w:t>
        </w:r>
        <w:r>
          <w:rPr>
            <w:color w:val="007FAC"/>
            <w:sz w:val="18"/>
          </w:rPr>
          <w:t>rly-food-at-home-price-database.aspx</w:t>
        </w:r>
      </w:hyperlink>
      <w:r>
        <w:rPr>
          <w:sz w:val="18"/>
        </w:rPr>
        <w:t>.</w:t>
      </w:r>
      <w:bookmarkStart w:id="59" w:name="_bookmark47"/>
      <w:bookmarkEnd w:id="59"/>
      <w:r>
        <w:rPr>
          <w:sz w:val="18"/>
        </w:rPr>
        <w:t xml:space="preserve"> </w:t>
      </w:r>
      <w:r>
        <w:rPr>
          <w:w w:val="95"/>
          <w:sz w:val="18"/>
        </w:rPr>
        <w:t>Accessed August 1,</w:t>
      </w:r>
      <w:r>
        <w:rPr>
          <w:spacing w:val="-9"/>
          <w:w w:val="95"/>
          <w:sz w:val="18"/>
        </w:rPr>
        <w:t xml:space="preserve"> </w:t>
      </w:r>
      <w:r>
        <w:rPr>
          <w:w w:val="95"/>
          <w:sz w:val="18"/>
        </w:rPr>
        <w:t>2016.</w:t>
      </w:r>
    </w:p>
    <w:p w14:paraId="116A4AF9" w14:textId="77777777" w:rsidR="000D7170" w:rsidRDefault="00C13FE4">
      <w:pPr>
        <w:pStyle w:val="ListParagraph"/>
        <w:numPr>
          <w:ilvl w:val="0"/>
          <w:numId w:val="1"/>
        </w:numPr>
        <w:tabs>
          <w:tab w:val="left" w:pos="402"/>
        </w:tabs>
        <w:spacing w:line="254" w:lineRule="auto"/>
        <w:ind w:left="401" w:right="1" w:hanging="285"/>
        <w:jc w:val="both"/>
        <w:rPr>
          <w:sz w:val="18"/>
        </w:rPr>
      </w:pPr>
      <w:r>
        <w:rPr>
          <w:sz w:val="18"/>
        </w:rPr>
        <w:t>USDA. Fruit and vegetabl</w:t>
      </w:r>
      <w:r>
        <w:rPr>
          <w:sz w:val="18"/>
        </w:rPr>
        <w:t>e prices.</w:t>
      </w:r>
      <w:r>
        <w:rPr>
          <w:color w:val="007FAC"/>
          <w:sz w:val="18"/>
        </w:rPr>
        <w:t xml:space="preserve"> </w:t>
      </w:r>
      <w:hyperlink r:id="rId117">
        <w:r>
          <w:rPr>
            <w:color w:val="007FAC"/>
            <w:spacing w:val="-3"/>
            <w:sz w:val="18"/>
          </w:rPr>
          <w:t>http://www.ers.usda.gov/data-products/</w:t>
        </w:r>
      </w:hyperlink>
      <w:hyperlink r:id="rId118">
        <w:r>
          <w:rPr>
            <w:color w:val="007FAC"/>
            <w:spacing w:val="-3"/>
            <w:sz w:val="18"/>
          </w:rPr>
          <w:t xml:space="preserve"> </w:t>
        </w:r>
        <w:r>
          <w:rPr>
            <w:color w:val="007FAC"/>
            <w:spacing w:val="-4"/>
            <w:w w:val="95"/>
            <w:sz w:val="18"/>
          </w:rPr>
          <w:t>fruit-and-vegetable-prices.aspx</w:t>
        </w:r>
      </w:hyperlink>
      <w:r>
        <w:rPr>
          <w:spacing w:val="-4"/>
          <w:w w:val="95"/>
          <w:sz w:val="18"/>
        </w:rPr>
        <w:t xml:space="preserve">. </w:t>
      </w:r>
      <w:r>
        <w:rPr>
          <w:w w:val="95"/>
          <w:sz w:val="18"/>
        </w:rPr>
        <w:t xml:space="preserve">Accessed </w:t>
      </w:r>
      <w:r>
        <w:rPr>
          <w:sz w:val="18"/>
        </w:rPr>
        <w:t>August 1,</w:t>
      </w:r>
      <w:r>
        <w:rPr>
          <w:spacing w:val="-15"/>
          <w:sz w:val="18"/>
        </w:rPr>
        <w:t xml:space="preserve"> </w:t>
      </w:r>
      <w:r>
        <w:rPr>
          <w:sz w:val="18"/>
        </w:rPr>
        <w:t>2016.</w:t>
      </w:r>
    </w:p>
    <w:p w14:paraId="35CAF239" w14:textId="77777777" w:rsidR="000D7170" w:rsidRDefault="00C13FE4">
      <w:pPr>
        <w:pStyle w:val="ListParagraph"/>
        <w:numPr>
          <w:ilvl w:val="0"/>
          <w:numId w:val="1"/>
        </w:numPr>
        <w:tabs>
          <w:tab w:val="left" w:pos="402"/>
        </w:tabs>
        <w:spacing w:line="254" w:lineRule="auto"/>
        <w:ind w:left="401" w:right="0" w:hanging="285"/>
        <w:jc w:val="both"/>
        <w:rPr>
          <w:sz w:val="18"/>
        </w:rPr>
      </w:pPr>
      <w:bookmarkStart w:id="60" w:name="_bookmark48"/>
      <w:bookmarkEnd w:id="60"/>
      <w:r>
        <w:rPr>
          <w:sz w:val="18"/>
        </w:rPr>
        <w:t xml:space="preserve">USDA. Food and Nutrition </w:t>
      </w:r>
      <w:r>
        <w:rPr>
          <w:spacing w:val="1"/>
          <w:sz w:val="18"/>
        </w:rPr>
        <w:t xml:space="preserve">Service. </w:t>
      </w:r>
      <w:r>
        <w:rPr>
          <w:sz w:val="18"/>
        </w:rPr>
        <w:t xml:space="preserve">2016 </w:t>
      </w:r>
      <w:r>
        <w:rPr>
          <w:spacing w:val="1"/>
          <w:sz w:val="18"/>
        </w:rPr>
        <w:t xml:space="preserve">Supplemental </w:t>
      </w:r>
      <w:r>
        <w:rPr>
          <w:sz w:val="18"/>
        </w:rPr>
        <w:t xml:space="preserve">Nutrition </w:t>
      </w:r>
      <w:r>
        <w:rPr>
          <w:spacing w:val="1"/>
          <w:sz w:val="18"/>
        </w:rPr>
        <w:t xml:space="preserve">Assis- </w:t>
      </w:r>
      <w:r>
        <w:rPr>
          <w:sz w:val="18"/>
        </w:rPr>
        <w:t xml:space="preserve">tance Program (SNAP) </w:t>
      </w:r>
      <w:r>
        <w:rPr>
          <w:spacing w:val="1"/>
          <w:sz w:val="18"/>
        </w:rPr>
        <w:t>Eligibility.</w:t>
      </w:r>
      <w:r>
        <w:rPr>
          <w:color w:val="007FAC"/>
          <w:spacing w:val="1"/>
          <w:sz w:val="18"/>
        </w:rPr>
        <w:t xml:space="preserve"> </w:t>
      </w:r>
      <w:hyperlink r:id="rId119" w:anchor="Income">
        <w:r>
          <w:rPr>
            <w:color w:val="007FAC"/>
            <w:spacing w:val="-4"/>
            <w:sz w:val="18"/>
          </w:rPr>
          <w:t>http://www.fns.usda.gov/snap/eligibility</w:t>
        </w:r>
      </w:hyperlink>
    </w:p>
    <w:p w14:paraId="45BB3E49" w14:textId="77777777" w:rsidR="000D7170" w:rsidRDefault="00C13FE4">
      <w:pPr>
        <w:pStyle w:val="BodyText"/>
        <w:ind w:left="401"/>
      </w:pPr>
      <w:hyperlink r:id="rId120" w:anchor="Income">
        <w:r>
          <w:rPr>
            <w:color w:val="007FAC"/>
          </w:rPr>
          <w:t>#Income</w:t>
        </w:r>
      </w:hyperlink>
      <w:r>
        <w:t>.  Accessed  August  3, 2016.</w:t>
      </w:r>
    </w:p>
    <w:p w14:paraId="3B515E98" w14:textId="77777777" w:rsidR="000D7170" w:rsidRDefault="00C13FE4">
      <w:pPr>
        <w:pStyle w:val="ListParagraph"/>
        <w:numPr>
          <w:ilvl w:val="0"/>
          <w:numId w:val="1"/>
        </w:numPr>
        <w:tabs>
          <w:tab w:val="left" w:pos="402"/>
        </w:tabs>
        <w:spacing w:before="13" w:line="254" w:lineRule="auto"/>
        <w:ind w:left="401" w:right="1" w:hanging="285"/>
        <w:jc w:val="both"/>
        <w:rPr>
          <w:sz w:val="18"/>
        </w:rPr>
      </w:pPr>
      <w:bookmarkStart w:id="61" w:name="_bookmark49"/>
      <w:bookmarkEnd w:id="61"/>
      <w:r>
        <w:rPr>
          <w:sz w:val="18"/>
        </w:rPr>
        <w:t xml:space="preserve">Office for Human Research Protec- tions. Human Subject Regulations De- cision Charts. </w:t>
      </w:r>
      <w:hyperlink r:id="rId121" w:anchor="c1">
        <w:r>
          <w:rPr>
            <w:color w:val="007FAC"/>
            <w:sz w:val="18"/>
          </w:rPr>
          <w:t>https://www.hhs.gov/</w:t>
        </w:r>
      </w:hyperlink>
      <w:hyperlink r:id="rId122" w:anchor="c1">
        <w:r>
          <w:rPr>
            <w:color w:val="007FAC"/>
            <w:sz w:val="18"/>
          </w:rPr>
          <w:t xml:space="preserve"> ohrp/regulations-and-policy/decision-</w:t>
        </w:r>
      </w:hyperlink>
      <w:hyperlink r:id="rId123" w:anchor="c1">
        <w:r>
          <w:rPr>
            <w:color w:val="007FAC"/>
            <w:sz w:val="18"/>
          </w:rPr>
          <w:t xml:space="preserve"> charts/index.html#c1</w:t>
        </w:r>
      </w:hyperlink>
      <w:r>
        <w:rPr>
          <w:sz w:val="18"/>
        </w:rPr>
        <w:t>. Accessed</w:t>
      </w:r>
      <w:r>
        <w:rPr>
          <w:spacing w:val="-27"/>
          <w:sz w:val="18"/>
        </w:rPr>
        <w:t xml:space="preserve"> </w:t>
      </w:r>
      <w:r>
        <w:rPr>
          <w:sz w:val="18"/>
        </w:rPr>
        <w:t>August 3,</w:t>
      </w:r>
      <w:r>
        <w:rPr>
          <w:spacing w:val="-23"/>
          <w:sz w:val="18"/>
        </w:rPr>
        <w:t xml:space="preserve"> </w:t>
      </w:r>
      <w:r>
        <w:rPr>
          <w:sz w:val="18"/>
        </w:rPr>
        <w:t>2016.</w:t>
      </w:r>
    </w:p>
    <w:p w14:paraId="3BA6D286" w14:textId="77777777" w:rsidR="000D7170" w:rsidRDefault="00C13FE4">
      <w:pPr>
        <w:pStyle w:val="ListParagraph"/>
        <w:numPr>
          <w:ilvl w:val="0"/>
          <w:numId w:val="1"/>
        </w:numPr>
        <w:tabs>
          <w:tab w:val="left" w:pos="402"/>
        </w:tabs>
        <w:spacing w:before="59" w:line="254" w:lineRule="auto"/>
        <w:ind w:left="401" w:right="118" w:hanging="285"/>
        <w:jc w:val="both"/>
        <w:rPr>
          <w:sz w:val="18"/>
        </w:rPr>
      </w:pPr>
      <w:bookmarkStart w:id="62" w:name="_bookmark50"/>
      <w:bookmarkEnd w:id="62"/>
      <w:r>
        <w:rPr>
          <w:w w:val="104"/>
          <w:sz w:val="18"/>
        </w:rPr>
        <w:br w:type="column"/>
      </w:r>
      <w:r>
        <w:rPr>
          <w:sz w:val="18"/>
        </w:rPr>
        <w:lastRenderedPageBreak/>
        <w:t>USDA. MyPlate Dietary Guidelines.</w:t>
      </w:r>
      <w:r>
        <w:rPr>
          <w:color w:val="007FAC"/>
          <w:sz w:val="18"/>
        </w:rPr>
        <w:t xml:space="preserve"> </w:t>
      </w:r>
      <w:hyperlink r:id="rId124">
        <w:r>
          <w:rPr>
            <w:color w:val="007FAC"/>
            <w:sz w:val="18"/>
          </w:rPr>
          <w:t>https://www.choos</w:t>
        </w:r>
        <w:r>
          <w:rPr>
            <w:color w:val="007FAC"/>
            <w:sz w:val="18"/>
          </w:rPr>
          <w:t>emyplate.gov/dieta</w:t>
        </w:r>
      </w:hyperlink>
      <w:hyperlink r:id="rId125">
        <w:r>
          <w:rPr>
            <w:color w:val="007FAC"/>
            <w:sz w:val="18"/>
          </w:rPr>
          <w:t xml:space="preserve"> ry-guidelines</w:t>
        </w:r>
      </w:hyperlink>
      <w:r>
        <w:rPr>
          <w:sz w:val="18"/>
        </w:rPr>
        <w:t>. Accessed November 17,</w:t>
      </w:r>
      <w:bookmarkStart w:id="63" w:name="_bookmark51"/>
      <w:bookmarkEnd w:id="63"/>
      <w:r>
        <w:rPr>
          <w:sz w:val="18"/>
        </w:rPr>
        <w:t xml:space="preserve"> 2016.</w:t>
      </w:r>
    </w:p>
    <w:p w14:paraId="09E72856" w14:textId="77777777" w:rsidR="000D7170" w:rsidRDefault="00C13FE4">
      <w:pPr>
        <w:pStyle w:val="ListParagraph"/>
        <w:numPr>
          <w:ilvl w:val="0"/>
          <w:numId w:val="1"/>
        </w:numPr>
        <w:tabs>
          <w:tab w:val="left" w:pos="402"/>
        </w:tabs>
        <w:spacing w:line="254" w:lineRule="auto"/>
        <w:ind w:left="401" w:right="118" w:hanging="285"/>
        <w:jc w:val="both"/>
        <w:rPr>
          <w:sz w:val="18"/>
        </w:rPr>
      </w:pPr>
      <w:r>
        <w:rPr>
          <w:sz w:val="18"/>
        </w:rPr>
        <w:t xml:space="preserve">USDA, Food and Nutrition Services. Department of Agriculture. Character- istics of Supplemental Nutrition Assis- tance program households: fiscal year 2015. </w:t>
      </w:r>
      <w:hyperlink r:id="rId126">
        <w:r>
          <w:rPr>
            <w:color w:val="007FAC"/>
            <w:sz w:val="18"/>
          </w:rPr>
          <w:t>h</w:t>
        </w:r>
        <w:r>
          <w:rPr>
            <w:color w:val="007FAC"/>
            <w:sz w:val="18"/>
          </w:rPr>
          <w:t>ttps://fns-prod.azureedge.net/</w:t>
        </w:r>
      </w:hyperlink>
      <w:hyperlink r:id="rId127">
        <w:r>
          <w:rPr>
            <w:color w:val="007FAC"/>
            <w:sz w:val="18"/>
          </w:rPr>
          <w:t xml:space="preserve"> </w:t>
        </w:r>
        <w:r>
          <w:rPr>
            <w:color w:val="007FAC"/>
            <w:spacing w:val="-4"/>
            <w:w w:val="95"/>
            <w:sz w:val="18"/>
          </w:rPr>
          <w:t>sites/default/files/ops/Characteristics2015.</w:t>
        </w:r>
      </w:hyperlink>
      <w:hyperlink r:id="rId128">
        <w:r>
          <w:rPr>
            <w:color w:val="007FAC"/>
            <w:spacing w:val="-4"/>
            <w:w w:val="95"/>
            <w:sz w:val="18"/>
          </w:rPr>
          <w:t xml:space="preserve"> </w:t>
        </w:r>
        <w:r>
          <w:rPr>
            <w:color w:val="007FAC"/>
            <w:spacing w:val="-3"/>
            <w:sz w:val="18"/>
          </w:rPr>
          <w:t>pdf</w:t>
        </w:r>
      </w:hyperlink>
      <w:r>
        <w:rPr>
          <w:spacing w:val="-3"/>
          <w:sz w:val="18"/>
        </w:rPr>
        <w:t>.</w:t>
      </w:r>
      <w:r>
        <w:rPr>
          <w:spacing w:val="-14"/>
          <w:sz w:val="18"/>
        </w:rPr>
        <w:t xml:space="preserve"> </w:t>
      </w:r>
      <w:r>
        <w:rPr>
          <w:sz w:val="18"/>
        </w:rPr>
        <w:t>Accessed</w:t>
      </w:r>
      <w:r>
        <w:rPr>
          <w:spacing w:val="-13"/>
          <w:sz w:val="18"/>
        </w:rPr>
        <w:t xml:space="preserve"> </w:t>
      </w:r>
      <w:r>
        <w:rPr>
          <w:sz w:val="18"/>
        </w:rPr>
        <w:t>August</w:t>
      </w:r>
      <w:r>
        <w:rPr>
          <w:spacing w:val="-13"/>
          <w:sz w:val="18"/>
        </w:rPr>
        <w:t xml:space="preserve"> </w:t>
      </w:r>
      <w:r>
        <w:rPr>
          <w:sz w:val="18"/>
        </w:rPr>
        <w:t>15,</w:t>
      </w:r>
      <w:r>
        <w:rPr>
          <w:spacing w:val="-13"/>
          <w:sz w:val="18"/>
        </w:rPr>
        <w:t xml:space="preserve"> </w:t>
      </w:r>
      <w:r>
        <w:rPr>
          <w:sz w:val="18"/>
        </w:rPr>
        <w:t>2016.</w:t>
      </w:r>
    </w:p>
    <w:p w14:paraId="040333ED" w14:textId="77777777" w:rsidR="000D7170" w:rsidRDefault="00C13FE4">
      <w:pPr>
        <w:pStyle w:val="ListParagraph"/>
        <w:numPr>
          <w:ilvl w:val="0"/>
          <w:numId w:val="1"/>
        </w:numPr>
        <w:tabs>
          <w:tab w:val="left" w:pos="402"/>
        </w:tabs>
        <w:spacing w:line="254" w:lineRule="auto"/>
        <w:ind w:left="401" w:right="118" w:hanging="285"/>
        <w:jc w:val="both"/>
        <w:rPr>
          <w:sz w:val="18"/>
        </w:rPr>
      </w:pPr>
      <w:hyperlink r:id="rId129">
        <w:bookmarkStart w:id="64" w:name="_bookmark52"/>
        <w:bookmarkEnd w:id="64"/>
        <w:r>
          <w:rPr>
            <w:color w:val="007FAC"/>
            <w:sz w:val="18"/>
          </w:rPr>
          <w:t>Davis GC, You W. The Thrifty Food</w:t>
        </w:r>
      </w:hyperlink>
      <w:hyperlink r:id="rId130">
        <w:r>
          <w:rPr>
            <w:color w:val="007FAC"/>
            <w:sz w:val="18"/>
          </w:rPr>
          <w:t xml:space="preserve"> Plan is not thrifty when </w:t>
        </w:r>
        <w:r>
          <w:rPr>
            <w:color w:val="007FAC"/>
            <w:sz w:val="18"/>
          </w:rPr>
          <w:t>labor cost is</w:t>
        </w:r>
      </w:hyperlink>
      <w:hyperlink r:id="rId131">
        <w:r>
          <w:rPr>
            <w:color w:val="007FAC"/>
            <w:sz w:val="18"/>
          </w:rPr>
          <w:t xml:space="preserve"> </w:t>
        </w:r>
        <w:r>
          <w:rPr>
            <w:color w:val="007FAC"/>
            <w:w w:val="95"/>
            <w:sz w:val="18"/>
          </w:rPr>
          <w:t xml:space="preserve">considered. </w:t>
        </w:r>
        <w:r>
          <w:rPr>
            <w:i/>
            <w:color w:val="007FAC"/>
            <w:w w:val="95"/>
            <w:sz w:val="18"/>
          </w:rPr>
          <w:t>J Nutr</w:t>
        </w:r>
        <w:r>
          <w:rPr>
            <w:color w:val="007FAC"/>
            <w:w w:val="95"/>
            <w:sz w:val="18"/>
          </w:rPr>
          <w:t xml:space="preserve">. </w:t>
        </w:r>
        <w:r>
          <w:rPr>
            <w:color w:val="007FAC"/>
            <w:spacing w:val="3"/>
            <w:w w:val="95"/>
            <w:sz w:val="18"/>
          </w:rPr>
          <w:t xml:space="preserve"> </w:t>
        </w:r>
        <w:r>
          <w:rPr>
            <w:color w:val="007FAC"/>
            <w:w w:val="95"/>
            <w:sz w:val="18"/>
          </w:rPr>
          <w:t>2010;140:854-857</w:t>
        </w:r>
      </w:hyperlink>
      <w:r>
        <w:rPr>
          <w:w w:val="95"/>
          <w:sz w:val="18"/>
        </w:rPr>
        <w:t>.</w:t>
      </w:r>
    </w:p>
    <w:p w14:paraId="09EBC5EC" w14:textId="77777777" w:rsidR="000D7170" w:rsidRDefault="00C13FE4">
      <w:pPr>
        <w:pStyle w:val="ListParagraph"/>
        <w:numPr>
          <w:ilvl w:val="0"/>
          <w:numId w:val="1"/>
        </w:numPr>
        <w:tabs>
          <w:tab w:val="left" w:pos="402"/>
        </w:tabs>
        <w:spacing w:line="254" w:lineRule="auto"/>
        <w:ind w:left="401" w:right="116" w:hanging="285"/>
        <w:jc w:val="both"/>
        <w:rPr>
          <w:sz w:val="18"/>
        </w:rPr>
      </w:pPr>
      <w:bookmarkStart w:id="65" w:name="_bookmark53"/>
      <w:bookmarkEnd w:id="65"/>
      <w:r>
        <w:rPr>
          <w:sz w:val="18"/>
        </w:rPr>
        <w:t>Ziliak</w:t>
      </w:r>
      <w:r>
        <w:rPr>
          <w:spacing w:val="-21"/>
          <w:sz w:val="18"/>
        </w:rPr>
        <w:t xml:space="preserve"> </w:t>
      </w:r>
      <w:r>
        <w:rPr>
          <w:sz w:val="18"/>
        </w:rPr>
        <w:t>JP.</w:t>
      </w:r>
      <w:r>
        <w:rPr>
          <w:spacing w:val="-20"/>
          <w:sz w:val="18"/>
        </w:rPr>
        <w:t xml:space="preserve"> </w:t>
      </w:r>
      <w:r>
        <w:rPr>
          <w:sz w:val="18"/>
        </w:rPr>
        <w:t>Effective</w:t>
      </w:r>
      <w:r>
        <w:rPr>
          <w:spacing w:val="-20"/>
          <w:sz w:val="18"/>
        </w:rPr>
        <w:t xml:space="preserve"> </w:t>
      </w:r>
      <w:r>
        <w:rPr>
          <w:sz w:val="18"/>
        </w:rPr>
        <w:t>tax</w:t>
      </w:r>
      <w:r>
        <w:rPr>
          <w:spacing w:val="-20"/>
          <w:sz w:val="18"/>
        </w:rPr>
        <w:t xml:space="preserve"> </w:t>
      </w:r>
      <w:r>
        <w:rPr>
          <w:sz w:val="18"/>
        </w:rPr>
        <w:t>rates</w:t>
      </w:r>
      <w:r>
        <w:rPr>
          <w:spacing w:val="-21"/>
          <w:sz w:val="18"/>
        </w:rPr>
        <w:t xml:space="preserve"> </w:t>
      </w:r>
      <w:r>
        <w:rPr>
          <w:sz w:val="18"/>
        </w:rPr>
        <w:t>and</w:t>
      </w:r>
      <w:r>
        <w:rPr>
          <w:spacing w:val="-20"/>
          <w:sz w:val="18"/>
        </w:rPr>
        <w:t xml:space="preserve"> </w:t>
      </w:r>
      <w:r>
        <w:rPr>
          <w:sz w:val="18"/>
        </w:rPr>
        <w:t xml:space="preserve">guaran- tees in the Food Stamp Program. Uni- versity of Kentucky. </w:t>
      </w:r>
      <w:hyperlink r:id="rId132">
        <w:r>
          <w:rPr>
            <w:color w:val="007FAC"/>
            <w:sz w:val="18"/>
          </w:rPr>
          <w:t>http://gattonweb.</w:t>
        </w:r>
      </w:hyperlink>
      <w:hyperlink r:id="rId133">
        <w:r>
          <w:rPr>
            <w:color w:val="007FAC"/>
            <w:sz w:val="18"/>
          </w:rPr>
          <w:t xml:space="preserve"> </w:t>
        </w:r>
        <w:r>
          <w:rPr>
            <w:color w:val="007FAC"/>
            <w:spacing w:val="-8"/>
            <w:sz w:val="18"/>
          </w:rPr>
          <w:t>uky.edu/Faculty/ziliak/ERS_FSP_Rates&amp;</w:t>
        </w:r>
      </w:hyperlink>
      <w:hyperlink r:id="rId134">
        <w:r>
          <w:rPr>
            <w:color w:val="007FAC"/>
            <w:spacing w:val="-8"/>
            <w:sz w:val="18"/>
          </w:rPr>
          <w:t xml:space="preserve"> </w:t>
        </w:r>
        <w:r>
          <w:rPr>
            <w:color w:val="007FAC"/>
            <w:spacing w:val="-7"/>
            <w:sz w:val="18"/>
          </w:rPr>
          <w:t>Guarantees_042308.pdf</w:t>
        </w:r>
      </w:hyperlink>
      <w:r>
        <w:rPr>
          <w:spacing w:val="-7"/>
          <w:sz w:val="18"/>
        </w:rPr>
        <w:t xml:space="preserve">. </w:t>
      </w:r>
      <w:r>
        <w:rPr>
          <w:sz w:val="18"/>
        </w:rPr>
        <w:t>Accessed</w:t>
      </w:r>
      <w:r>
        <w:rPr>
          <w:spacing w:val="-34"/>
          <w:sz w:val="18"/>
        </w:rPr>
        <w:t xml:space="preserve"> </w:t>
      </w:r>
      <w:r>
        <w:rPr>
          <w:sz w:val="18"/>
        </w:rPr>
        <w:t>Febru- ary 1,</w:t>
      </w:r>
      <w:r>
        <w:rPr>
          <w:spacing w:val="-16"/>
          <w:sz w:val="18"/>
        </w:rPr>
        <w:t xml:space="preserve"> </w:t>
      </w:r>
      <w:r>
        <w:rPr>
          <w:sz w:val="18"/>
        </w:rPr>
        <w:t>2017.</w:t>
      </w:r>
    </w:p>
    <w:p w14:paraId="35149267" w14:textId="77777777" w:rsidR="000D7170" w:rsidRDefault="00C13FE4">
      <w:pPr>
        <w:pStyle w:val="ListParagraph"/>
        <w:numPr>
          <w:ilvl w:val="0"/>
          <w:numId w:val="1"/>
        </w:numPr>
        <w:tabs>
          <w:tab w:val="left" w:pos="402"/>
        </w:tabs>
        <w:spacing w:line="254" w:lineRule="auto"/>
        <w:ind w:left="401" w:right="118" w:hanging="285"/>
        <w:jc w:val="both"/>
        <w:rPr>
          <w:sz w:val="18"/>
        </w:rPr>
      </w:pPr>
      <w:hyperlink r:id="rId135">
        <w:bookmarkStart w:id="66" w:name="_bookmark54"/>
        <w:bookmarkEnd w:id="66"/>
        <w:r>
          <w:rPr>
            <w:color w:val="007FAC"/>
            <w:sz w:val="18"/>
          </w:rPr>
          <w:t>Rickman JC, Bruhn CM, Barrett DM.</w:t>
        </w:r>
      </w:hyperlink>
      <w:hyperlink r:id="rId136">
        <w:r>
          <w:rPr>
            <w:color w:val="007FAC"/>
            <w:sz w:val="18"/>
          </w:rPr>
          <w:t xml:space="preserve"> Nutritional comparison of fresh,</w:t>
        </w:r>
      </w:hyperlink>
      <w:hyperlink r:id="rId137">
        <w:r>
          <w:rPr>
            <w:color w:val="007FAC"/>
            <w:sz w:val="18"/>
          </w:rPr>
          <w:t xml:space="preserve"> frozen,</w:t>
        </w:r>
        <w:r>
          <w:rPr>
            <w:color w:val="007FAC"/>
            <w:spacing w:val="-16"/>
            <w:sz w:val="18"/>
          </w:rPr>
          <w:t xml:space="preserve"> </w:t>
        </w:r>
        <w:r>
          <w:rPr>
            <w:color w:val="007FAC"/>
            <w:sz w:val="18"/>
          </w:rPr>
          <w:t>and</w:t>
        </w:r>
        <w:r>
          <w:rPr>
            <w:color w:val="007FAC"/>
            <w:spacing w:val="-17"/>
            <w:sz w:val="18"/>
          </w:rPr>
          <w:t xml:space="preserve"> </w:t>
        </w:r>
        <w:r>
          <w:rPr>
            <w:color w:val="007FAC"/>
            <w:sz w:val="18"/>
          </w:rPr>
          <w:t>canned</w:t>
        </w:r>
        <w:r>
          <w:rPr>
            <w:color w:val="007FAC"/>
            <w:spacing w:val="-16"/>
            <w:sz w:val="18"/>
          </w:rPr>
          <w:t xml:space="preserve"> </w:t>
        </w:r>
        <w:r>
          <w:rPr>
            <w:color w:val="007FAC"/>
            <w:sz w:val="18"/>
          </w:rPr>
          <w:t>fruits</w:t>
        </w:r>
        <w:r>
          <w:rPr>
            <w:color w:val="007FAC"/>
            <w:spacing w:val="-16"/>
            <w:sz w:val="18"/>
          </w:rPr>
          <w:t xml:space="preserve"> </w:t>
        </w:r>
        <w:r>
          <w:rPr>
            <w:color w:val="007FAC"/>
            <w:sz w:val="18"/>
          </w:rPr>
          <w:t>and</w:t>
        </w:r>
        <w:r>
          <w:rPr>
            <w:color w:val="007FAC"/>
            <w:spacing w:val="-16"/>
            <w:sz w:val="18"/>
          </w:rPr>
          <w:t xml:space="preserve"> </w:t>
        </w:r>
        <w:r>
          <w:rPr>
            <w:color w:val="007FAC"/>
            <w:sz w:val="18"/>
          </w:rPr>
          <w:t>vegetables</w:t>
        </w:r>
      </w:hyperlink>
    </w:p>
    <w:p w14:paraId="71413E93" w14:textId="77777777" w:rsidR="000D7170" w:rsidRDefault="00C13FE4">
      <w:pPr>
        <w:pStyle w:val="BodyText"/>
        <w:spacing w:line="254" w:lineRule="auto"/>
        <w:ind w:left="401" w:right="118"/>
        <w:jc w:val="both"/>
      </w:pPr>
      <w:hyperlink r:id="rId138">
        <w:r>
          <w:rPr>
            <w:color w:val="007FAC"/>
          </w:rPr>
          <w:t>II. Vitamin A and carotenoids, vitamin</w:t>
        </w:r>
      </w:hyperlink>
      <w:hyperlink r:id="rId139">
        <w:r>
          <w:rPr>
            <w:color w:val="007FAC"/>
          </w:rPr>
          <w:t xml:space="preserve"> E,</w:t>
        </w:r>
        <w:r>
          <w:rPr>
            <w:color w:val="007FAC"/>
            <w:spacing w:val="-6"/>
          </w:rPr>
          <w:t xml:space="preserve"> </w:t>
        </w:r>
        <w:r>
          <w:rPr>
            <w:color w:val="007FAC"/>
          </w:rPr>
          <w:t>minerals</w:t>
        </w:r>
        <w:r>
          <w:rPr>
            <w:color w:val="007FAC"/>
            <w:spacing w:val="-6"/>
          </w:rPr>
          <w:t xml:space="preserve"> </w:t>
        </w:r>
        <w:r>
          <w:rPr>
            <w:color w:val="007FAC"/>
          </w:rPr>
          <w:t>and</w:t>
        </w:r>
        <w:r>
          <w:rPr>
            <w:color w:val="007FAC"/>
            <w:spacing w:val="-6"/>
          </w:rPr>
          <w:t xml:space="preserve"> </w:t>
        </w:r>
        <w:r>
          <w:rPr>
            <w:color w:val="007FAC"/>
          </w:rPr>
          <w:t>fiber.</w:t>
        </w:r>
        <w:r>
          <w:rPr>
            <w:color w:val="007FAC"/>
            <w:spacing w:val="-6"/>
          </w:rPr>
          <w:t xml:space="preserve"> </w:t>
        </w:r>
        <w:r>
          <w:rPr>
            <w:i/>
            <w:color w:val="007FAC"/>
          </w:rPr>
          <w:t>J</w:t>
        </w:r>
        <w:r>
          <w:rPr>
            <w:i/>
            <w:color w:val="007FAC"/>
            <w:spacing w:val="-6"/>
          </w:rPr>
          <w:t xml:space="preserve"> </w:t>
        </w:r>
        <w:r>
          <w:rPr>
            <w:i/>
            <w:color w:val="007FAC"/>
          </w:rPr>
          <w:t>Sci</w:t>
        </w:r>
        <w:r>
          <w:rPr>
            <w:i/>
            <w:color w:val="007FAC"/>
            <w:spacing w:val="-6"/>
          </w:rPr>
          <w:t xml:space="preserve"> </w:t>
        </w:r>
        <w:r>
          <w:rPr>
            <w:i/>
            <w:color w:val="007FAC"/>
          </w:rPr>
          <w:t>Food</w:t>
        </w:r>
        <w:r>
          <w:rPr>
            <w:i/>
            <w:color w:val="007FAC"/>
            <w:spacing w:val="-5"/>
          </w:rPr>
          <w:t xml:space="preserve"> </w:t>
        </w:r>
        <w:r>
          <w:rPr>
            <w:i/>
            <w:color w:val="007FAC"/>
          </w:rPr>
          <w:t>Agric</w:t>
        </w:r>
        <w:r>
          <w:rPr>
            <w:color w:val="007FAC"/>
          </w:rPr>
          <w:t>.</w:t>
        </w:r>
      </w:hyperlink>
      <w:hyperlink r:id="rId140">
        <w:r>
          <w:rPr>
            <w:color w:val="007FAC"/>
          </w:rPr>
          <w:t xml:space="preserve"> 2007;87:1185-1196</w:t>
        </w:r>
      </w:hyperlink>
      <w:r>
        <w:t>.</w:t>
      </w:r>
    </w:p>
    <w:p w14:paraId="6F0A8057" w14:textId="77777777" w:rsidR="000D7170" w:rsidRDefault="00C13FE4">
      <w:pPr>
        <w:pStyle w:val="ListParagraph"/>
        <w:numPr>
          <w:ilvl w:val="0"/>
          <w:numId w:val="1"/>
        </w:numPr>
        <w:tabs>
          <w:tab w:val="left" w:pos="402"/>
        </w:tabs>
        <w:spacing w:line="254" w:lineRule="auto"/>
        <w:ind w:left="401" w:right="118" w:hanging="285"/>
        <w:jc w:val="both"/>
        <w:rPr>
          <w:sz w:val="18"/>
        </w:rPr>
      </w:pPr>
      <w:hyperlink r:id="rId141">
        <w:r>
          <w:rPr>
            <w:color w:val="007FAC"/>
            <w:sz w:val="18"/>
          </w:rPr>
          <w:t>Kader AA. Flavor quality of fruits and</w:t>
        </w:r>
      </w:hyperlink>
      <w:hyperlink r:id="rId142">
        <w:r>
          <w:rPr>
            <w:color w:val="007FAC"/>
            <w:sz w:val="18"/>
          </w:rPr>
          <w:t xml:space="preserve"> vegetables. </w:t>
        </w:r>
        <w:r>
          <w:rPr>
            <w:i/>
            <w:color w:val="007FAC"/>
            <w:sz w:val="18"/>
          </w:rPr>
          <w:t>J Sci Food Agric</w:t>
        </w:r>
        <w:r>
          <w:rPr>
            <w:color w:val="007FAC"/>
            <w:sz w:val="18"/>
          </w:rPr>
          <w:t>. 2008;88:</w:t>
        </w:r>
      </w:hyperlink>
      <w:bookmarkStart w:id="67" w:name="_bookmark55"/>
      <w:bookmarkEnd w:id="67"/>
      <w:r>
        <w:rPr>
          <w:color w:val="007FAC"/>
          <w:sz w:val="18"/>
        </w:rPr>
        <w:t xml:space="preserve"> </w:t>
      </w:r>
      <w:hyperlink r:id="rId143">
        <w:r>
          <w:rPr>
            <w:color w:val="007FAC"/>
            <w:sz w:val="18"/>
          </w:rPr>
          <w:t>1863-1868</w:t>
        </w:r>
      </w:hyperlink>
      <w:r>
        <w:rPr>
          <w:sz w:val="18"/>
        </w:rPr>
        <w:t>.</w:t>
      </w:r>
    </w:p>
    <w:p w14:paraId="00EA7C06" w14:textId="77777777" w:rsidR="000D7170" w:rsidRDefault="00C13FE4">
      <w:pPr>
        <w:pStyle w:val="ListParagraph"/>
        <w:numPr>
          <w:ilvl w:val="0"/>
          <w:numId w:val="1"/>
        </w:numPr>
        <w:tabs>
          <w:tab w:val="left" w:pos="402"/>
        </w:tabs>
        <w:spacing w:line="254" w:lineRule="auto"/>
        <w:ind w:left="401" w:right="118" w:hanging="285"/>
        <w:jc w:val="both"/>
        <w:rPr>
          <w:sz w:val="18"/>
        </w:rPr>
      </w:pPr>
      <w:hyperlink r:id="rId144">
        <w:r>
          <w:rPr>
            <w:color w:val="007FAC"/>
            <w:sz w:val="18"/>
          </w:rPr>
          <w:t>Heidenreich PA, Trogdon JG,</w:t>
        </w:r>
      </w:hyperlink>
      <w:r>
        <w:rPr>
          <w:color w:val="007FAC"/>
          <w:sz w:val="18"/>
        </w:rPr>
        <w:t xml:space="preserve"> </w:t>
      </w:r>
      <w:hyperlink r:id="rId145">
        <w:r>
          <w:rPr>
            <w:color w:val="007FAC"/>
            <w:sz w:val="18"/>
          </w:rPr>
          <w:t xml:space="preserve"> Khavjou OA, et al. Forecasting the</w:t>
        </w:r>
      </w:hyperlink>
      <w:hyperlink r:id="rId146">
        <w:r>
          <w:rPr>
            <w:color w:val="007FAC"/>
            <w:sz w:val="18"/>
          </w:rPr>
          <w:t xml:space="preserve"> future of cardiovascular disease in the</w:t>
        </w:r>
      </w:hyperlink>
      <w:hyperlink r:id="rId147">
        <w:r>
          <w:rPr>
            <w:color w:val="007FAC"/>
            <w:sz w:val="18"/>
          </w:rPr>
          <w:t xml:space="preserve"> United States: a policy statement from</w:t>
        </w:r>
      </w:hyperlink>
      <w:hyperlink r:id="rId148">
        <w:r>
          <w:rPr>
            <w:color w:val="007FAC"/>
            <w:sz w:val="18"/>
          </w:rPr>
          <w:t xml:space="preserve"> the</w:t>
        </w:r>
        <w:r>
          <w:rPr>
            <w:color w:val="007FAC"/>
            <w:spacing w:val="-14"/>
            <w:sz w:val="18"/>
          </w:rPr>
          <w:t xml:space="preserve"> </w:t>
        </w:r>
        <w:r>
          <w:rPr>
            <w:color w:val="007FAC"/>
            <w:sz w:val="18"/>
          </w:rPr>
          <w:t>American</w:t>
        </w:r>
        <w:r>
          <w:rPr>
            <w:color w:val="007FAC"/>
            <w:spacing w:val="-13"/>
            <w:sz w:val="18"/>
          </w:rPr>
          <w:t xml:space="preserve"> </w:t>
        </w:r>
        <w:r>
          <w:rPr>
            <w:color w:val="007FAC"/>
            <w:sz w:val="18"/>
          </w:rPr>
          <w:t>Heart</w:t>
        </w:r>
        <w:r>
          <w:rPr>
            <w:color w:val="007FAC"/>
            <w:spacing w:val="-13"/>
            <w:sz w:val="18"/>
          </w:rPr>
          <w:t xml:space="preserve"> </w:t>
        </w:r>
        <w:r>
          <w:rPr>
            <w:color w:val="007FAC"/>
            <w:sz w:val="18"/>
          </w:rPr>
          <w:t>Association.</w:t>
        </w:r>
        <w:r>
          <w:rPr>
            <w:color w:val="007FAC"/>
            <w:spacing w:val="-14"/>
            <w:sz w:val="18"/>
          </w:rPr>
          <w:t xml:space="preserve"> </w:t>
        </w:r>
        <w:r>
          <w:rPr>
            <w:i/>
            <w:color w:val="007FAC"/>
            <w:sz w:val="18"/>
          </w:rPr>
          <w:t>Circu-</w:t>
        </w:r>
      </w:hyperlink>
      <w:hyperlink r:id="rId149">
        <w:r>
          <w:rPr>
            <w:i/>
            <w:color w:val="007FAC"/>
            <w:sz w:val="18"/>
          </w:rPr>
          <w:t xml:space="preserve"> </w:t>
        </w:r>
        <w:r>
          <w:rPr>
            <w:i/>
            <w:color w:val="007FAC"/>
            <w:w w:val="95"/>
            <w:sz w:val="18"/>
          </w:rPr>
          <w:t>lation</w:t>
        </w:r>
        <w:r>
          <w:rPr>
            <w:color w:val="007FAC"/>
            <w:w w:val="95"/>
            <w:sz w:val="18"/>
          </w:rPr>
          <w:t>.</w:t>
        </w:r>
        <w:r>
          <w:rPr>
            <w:color w:val="007FAC"/>
            <w:spacing w:val="-24"/>
            <w:w w:val="95"/>
            <w:sz w:val="18"/>
          </w:rPr>
          <w:t xml:space="preserve"> </w:t>
        </w:r>
        <w:r>
          <w:rPr>
            <w:color w:val="007FAC"/>
            <w:w w:val="95"/>
            <w:sz w:val="18"/>
          </w:rPr>
          <w:t>2011;123:933-944</w:t>
        </w:r>
      </w:hyperlink>
      <w:r>
        <w:rPr>
          <w:w w:val="95"/>
          <w:sz w:val="18"/>
        </w:rPr>
        <w:t>.</w:t>
      </w:r>
    </w:p>
    <w:p w14:paraId="3EA4B3BE" w14:textId="77777777" w:rsidR="000D7170" w:rsidRDefault="00C13FE4">
      <w:pPr>
        <w:pStyle w:val="ListParagraph"/>
        <w:numPr>
          <w:ilvl w:val="0"/>
          <w:numId w:val="1"/>
        </w:numPr>
        <w:tabs>
          <w:tab w:val="left" w:pos="402"/>
        </w:tabs>
        <w:spacing w:line="254" w:lineRule="auto"/>
        <w:ind w:left="401" w:right="118" w:hanging="285"/>
        <w:jc w:val="both"/>
        <w:rPr>
          <w:sz w:val="18"/>
        </w:rPr>
      </w:pPr>
      <w:bookmarkStart w:id="68" w:name="_bookmark56"/>
      <w:bookmarkEnd w:id="68"/>
      <w:r>
        <w:rPr>
          <w:sz w:val="18"/>
        </w:rPr>
        <w:t>Union</w:t>
      </w:r>
      <w:r>
        <w:rPr>
          <w:spacing w:val="-12"/>
          <w:sz w:val="18"/>
        </w:rPr>
        <w:t xml:space="preserve"> </w:t>
      </w:r>
      <w:r>
        <w:rPr>
          <w:sz w:val="18"/>
        </w:rPr>
        <w:t>of</w:t>
      </w:r>
      <w:r>
        <w:rPr>
          <w:spacing w:val="-12"/>
          <w:sz w:val="18"/>
        </w:rPr>
        <w:t xml:space="preserve"> </w:t>
      </w:r>
      <w:r>
        <w:rPr>
          <w:sz w:val="18"/>
        </w:rPr>
        <w:t>Concerned</w:t>
      </w:r>
      <w:r>
        <w:rPr>
          <w:spacing w:val="-11"/>
          <w:sz w:val="18"/>
        </w:rPr>
        <w:t xml:space="preserve"> </w:t>
      </w:r>
      <w:r>
        <w:rPr>
          <w:sz w:val="18"/>
        </w:rPr>
        <w:t>Scientists.</w:t>
      </w:r>
      <w:r>
        <w:rPr>
          <w:spacing w:val="-12"/>
          <w:sz w:val="18"/>
        </w:rPr>
        <w:t xml:space="preserve"> </w:t>
      </w:r>
      <w:r>
        <w:rPr>
          <w:i/>
          <w:sz w:val="18"/>
        </w:rPr>
        <w:t>The</w:t>
      </w:r>
      <w:r>
        <w:rPr>
          <w:i/>
          <w:spacing w:val="-12"/>
          <w:sz w:val="18"/>
        </w:rPr>
        <w:t xml:space="preserve"> </w:t>
      </w:r>
      <w:r>
        <w:rPr>
          <w:i/>
          <w:sz w:val="18"/>
        </w:rPr>
        <w:t>$11 Trillion</w:t>
      </w:r>
      <w:r>
        <w:rPr>
          <w:i/>
          <w:spacing w:val="-25"/>
          <w:sz w:val="18"/>
        </w:rPr>
        <w:t xml:space="preserve"> </w:t>
      </w:r>
      <w:r>
        <w:rPr>
          <w:i/>
          <w:sz w:val="18"/>
        </w:rPr>
        <w:t>Dollar</w:t>
      </w:r>
      <w:r>
        <w:rPr>
          <w:i/>
          <w:spacing w:val="-25"/>
          <w:sz w:val="18"/>
        </w:rPr>
        <w:t xml:space="preserve"> </w:t>
      </w:r>
      <w:r>
        <w:rPr>
          <w:i/>
          <w:sz w:val="18"/>
        </w:rPr>
        <w:t>Reward:</w:t>
      </w:r>
      <w:r>
        <w:rPr>
          <w:i/>
          <w:spacing w:val="-25"/>
          <w:sz w:val="18"/>
        </w:rPr>
        <w:t xml:space="preserve"> </w:t>
      </w:r>
      <w:r>
        <w:rPr>
          <w:i/>
          <w:sz w:val="18"/>
        </w:rPr>
        <w:t>How</w:t>
      </w:r>
      <w:r>
        <w:rPr>
          <w:i/>
          <w:spacing w:val="-25"/>
          <w:sz w:val="18"/>
        </w:rPr>
        <w:t xml:space="preserve"> </w:t>
      </w:r>
      <w:r>
        <w:rPr>
          <w:i/>
          <w:sz w:val="18"/>
        </w:rPr>
        <w:t>Simple</w:t>
      </w:r>
      <w:r>
        <w:rPr>
          <w:i/>
          <w:spacing w:val="-25"/>
          <w:sz w:val="18"/>
        </w:rPr>
        <w:t xml:space="preserve"> </w:t>
      </w:r>
      <w:r>
        <w:rPr>
          <w:i/>
          <w:sz w:val="18"/>
        </w:rPr>
        <w:t>Di- etary Changes Can Save Lives and Money, and How We Get There.</w:t>
      </w:r>
      <w:r>
        <w:rPr>
          <w:i/>
          <w:spacing w:val="-20"/>
          <w:sz w:val="18"/>
        </w:rPr>
        <w:t xml:space="preserve"> </w:t>
      </w:r>
      <w:r>
        <w:rPr>
          <w:sz w:val="18"/>
        </w:rPr>
        <w:t xml:space="preserve">Wash- ington, DC; 2013. </w:t>
      </w:r>
      <w:hyperlink r:id="rId150">
        <w:r>
          <w:rPr>
            <w:color w:val="007FAC"/>
            <w:sz w:val="18"/>
          </w:rPr>
          <w:t>http://www.ucsusa.</w:t>
        </w:r>
      </w:hyperlink>
      <w:hyperlink r:id="rId151">
        <w:r>
          <w:rPr>
            <w:color w:val="007FAC"/>
            <w:sz w:val="18"/>
          </w:rPr>
          <w:t xml:space="preserve"> </w:t>
        </w:r>
        <w:r>
          <w:rPr>
            <w:color w:val="007FAC"/>
            <w:spacing w:val="-1"/>
            <w:w w:val="95"/>
            <w:sz w:val="18"/>
          </w:rPr>
          <w:t>org/sites/default/files/legacy/assets/docu</w:t>
        </w:r>
      </w:hyperlink>
      <w:hyperlink r:id="rId152">
        <w:r>
          <w:rPr>
            <w:color w:val="007FAC"/>
            <w:spacing w:val="-1"/>
            <w:w w:val="95"/>
            <w:sz w:val="18"/>
          </w:rPr>
          <w:t xml:space="preserve"> </w:t>
        </w:r>
        <w:r>
          <w:rPr>
            <w:color w:val="007FAC"/>
            <w:spacing w:val="-3"/>
            <w:sz w:val="18"/>
          </w:rPr>
          <w:t>ments/food_and_agriculture/11-trillion-</w:t>
        </w:r>
      </w:hyperlink>
      <w:hyperlink r:id="rId153">
        <w:r>
          <w:rPr>
            <w:color w:val="007FAC"/>
            <w:spacing w:val="-3"/>
            <w:sz w:val="18"/>
          </w:rPr>
          <w:t xml:space="preserve"> </w:t>
        </w:r>
        <w:r>
          <w:rPr>
            <w:color w:val="007FAC"/>
            <w:spacing w:val="-10"/>
            <w:sz w:val="18"/>
          </w:rPr>
          <w:t>reward.pdf</w:t>
        </w:r>
      </w:hyperlink>
      <w:r>
        <w:rPr>
          <w:spacing w:val="-10"/>
          <w:sz w:val="18"/>
        </w:rPr>
        <w:t>.</w:t>
      </w:r>
      <w:r>
        <w:rPr>
          <w:spacing w:val="-18"/>
          <w:sz w:val="18"/>
        </w:rPr>
        <w:t xml:space="preserve"> </w:t>
      </w:r>
      <w:r>
        <w:rPr>
          <w:sz w:val="18"/>
        </w:rPr>
        <w:t>Accessed</w:t>
      </w:r>
      <w:r>
        <w:rPr>
          <w:spacing w:val="-19"/>
          <w:sz w:val="18"/>
        </w:rPr>
        <w:t xml:space="preserve"> </w:t>
      </w:r>
      <w:r>
        <w:rPr>
          <w:sz w:val="18"/>
        </w:rPr>
        <w:t>September</w:t>
      </w:r>
      <w:r>
        <w:rPr>
          <w:spacing w:val="-17"/>
          <w:sz w:val="18"/>
        </w:rPr>
        <w:t xml:space="preserve"> </w:t>
      </w:r>
      <w:r>
        <w:rPr>
          <w:sz w:val="18"/>
        </w:rPr>
        <w:t>3,</w:t>
      </w:r>
      <w:r>
        <w:rPr>
          <w:spacing w:val="-18"/>
          <w:sz w:val="18"/>
        </w:rPr>
        <w:t xml:space="preserve"> </w:t>
      </w:r>
      <w:r>
        <w:rPr>
          <w:sz w:val="18"/>
        </w:rPr>
        <w:t>2016.</w:t>
      </w:r>
    </w:p>
    <w:p w14:paraId="4F905764" w14:textId="77777777" w:rsidR="000D7170" w:rsidRDefault="000D7170">
      <w:pPr>
        <w:spacing w:line="254" w:lineRule="auto"/>
        <w:jc w:val="both"/>
        <w:rPr>
          <w:sz w:val="18"/>
        </w:rPr>
        <w:sectPr w:rsidR="000D7170">
          <w:headerReference w:type="default" r:id="rId154"/>
          <w:pgSz w:w="11700" w:h="15660"/>
          <w:pgMar w:top="1020" w:right="580" w:bottom="280" w:left="840" w:header="689" w:footer="0" w:gutter="0"/>
          <w:cols w:num="3" w:space="720" w:equalWidth="0">
            <w:col w:w="3226" w:space="241"/>
            <w:col w:w="3230" w:space="238"/>
            <w:col w:w="3345"/>
          </w:cols>
        </w:sectPr>
      </w:pPr>
    </w:p>
    <w:p w14:paraId="6F7574B0" w14:textId="77777777" w:rsidR="000D7170" w:rsidRDefault="00C13FE4">
      <w:pPr>
        <w:spacing w:before="55"/>
        <w:ind w:left="117"/>
      </w:pPr>
      <w:bookmarkStart w:id="69" w:name="Conflict_of_Interest"/>
      <w:bookmarkEnd w:id="69"/>
      <w:r>
        <w:rPr>
          <w:w w:val="110"/>
        </w:rPr>
        <w:lastRenderedPageBreak/>
        <w:t>CONFLICT  OF INTEREST</w:t>
      </w:r>
    </w:p>
    <w:p w14:paraId="080A6A38" w14:textId="77777777" w:rsidR="000D7170" w:rsidRDefault="00C13FE4">
      <w:pPr>
        <w:pStyle w:val="BodyText"/>
        <w:spacing w:before="173"/>
        <w:ind w:left="117"/>
      </w:pPr>
      <w:r>
        <w:rPr>
          <w:w w:val="120"/>
        </w:rPr>
        <w:t>The authors have not stated any con-</w:t>
      </w:r>
    </w:p>
    <w:p w14:paraId="12999793" w14:textId="77777777" w:rsidR="000D7170" w:rsidRDefault="00C13FE4">
      <w:pPr>
        <w:pStyle w:val="BodyText"/>
        <w:spacing w:before="11"/>
        <w:ind w:left="117"/>
      </w:pPr>
      <w:r>
        <w:rPr>
          <w:w w:val="115"/>
        </w:rPr>
        <w:t>ﬂicts of interest.</w:t>
      </w:r>
    </w:p>
    <w:sectPr w:rsidR="000D7170">
      <w:headerReference w:type="default" r:id="rId155"/>
      <w:pgSz w:w="11700" w:h="15660"/>
      <w:pgMar w:top="1020" w:right="860" w:bottom="280" w:left="580" w:header="68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D6523EC" w14:textId="77777777" w:rsidR="00C13FE4" w:rsidRDefault="00C13FE4">
      <w:r>
        <w:separator/>
      </w:r>
    </w:p>
  </w:endnote>
  <w:endnote w:type="continuationSeparator" w:id="0">
    <w:p w14:paraId="4174BF0A" w14:textId="77777777" w:rsidR="00C13FE4" w:rsidRDefault="00C1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6F6D7C0" w14:textId="77777777" w:rsidR="00C13FE4" w:rsidRDefault="00C13FE4">
      <w:r>
        <w:separator/>
      </w:r>
    </w:p>
  </w:footnote>
  <w:footnote w:type="continuationSeparator" w:id="0">
    <w:p w14:paraId="05EA1312" w14:textId="77777777" w:rsidR="00C13FE4" w:rsidRDefault="00C13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8C4B72" w14:textId="77777777" w:rsidR="000D7170" w:rsidRDefault="00C13FE4">
    <w:pPr>
      <w:pStyle w:val="BodyText"/>
      <w:spacing w:line="14" w:lineRule="auto"/>
      <w:rPr>
        <w:sz w:val="20"/>
      </w:rPr>
    </w:pPr>
    <w:r>
      <w:pict w14:anchorId="7A49A010">
        <v:shapetype id="_x0000_t202" coordsize="21600,21600" o:spt="202" path="m0,0l0,21600,21600,21600,21600,0xe">
          <v:stroke joinstyle="miter"/>
          <v:path gradientshapeok="t" o:connecttype="rect"/>
        </v:shapetype>
        <v:shape id="_x0000_s2094" type="#_x0000_t202" style="position:absolute;margin-left:33.85pt;margin-top:33.45pt;width:133.95pt;height:12pt;z-index:-66760;mso-position-horizontal-relative:page;mso-position-vertical-relative:page" filled="f" stroked="f">
          <v:textbox inset="0,0,0,0">
            <w:txbxContent>
              <w:p w14:paraId="05A5C5A6" w14:textId="77777777" w:rsidR="000D7170" w:rsidRDefault="00C13FE4">
                <w:pPr>
                  <w:spacing w:line="216" w:lineRule="exact"/>
                  <w:ind w:left="20"/>
                  <w:rPr>
                    <w:sz w:val="20"/>
                  </w:rPr>
                </w:pPr>
                <w:r>
                  <w:rPr>
                    <w:sz w:val="20"/>
                  </w:rPr>
                  <w:t>624   Mulik and Haynes-Maslow</w:t>
                </w:r>
              </w:p>
            </w:txbxContent>
          </v:textbox>
          <w10:wrap anchorx="page" anchory="page"/>
        </v:shape>
      </w:pict>
    </w:r>
    <w:r>
      <w:pict w14:anchorId="758E73CE">
        <v:shape id="_x0000_s2093" type="#_x0000_t202" style="position:absolute;margin-left:220.15pt;margin-top:33.45pt;width:317.8pt;height:19.25pt;z-index:-66736;mso-position-horizontal-relative:page;mso-position-vertical-relative:page" filled="f" stroked="f">
          <v:textbox inset="0,0,0,0">
            <w:txbxContent>
              <w:p w14:paraId="58F3D60D" w14:textId="77777777" w:rsidR="000D7170" w:rsidRDefault="00C13FE4">
                <w:pPr>
                  <w:spacing w:line="217" w:lineRule="exact"/>
                  <w:ind w:left="20"/>
                  <w:rPr>
                    <w:sz w:val="20"/>
                  </w:rPr>
                </w:pPr>
                <w:r>
                  <w:rPr>
                    <w:w w:val="105"/>
                    <w:sz w:val="20"/>
                  </w:rPr>
                  <w:t>Journal</w:t>
                </w:r>
                <w:r>
                  <w:rPr>
                    <w:spacing w:val="-10"/>
                    <w:w w:val="105"/>
                    <w:sz w:val="20"/>
                  </w:rPr>
                  <w:t xml:space="preserve"> </w:t>
                </w:r>
                <w:r>
                  <w:rPr>
                    <w:w w:val="105"/>
                    <w:sz w:val="20"/>
                  </w:rPr>
                  <w:t>of</w:t>
                </w:r>
                <w:r>
                  <w:rPr>
                    <w:spacing w:val="-10"/>
                    <w:w w:val="105"/>
                    <w:sz w:val="20"/>
                  </w:rPr>
                  <w:t xml:space="preserve"> </w:t>
                </w:r>
                <w:r>
                  <w:rPr>
                    <w:w w:val="105"/>
                    <w:sz w:val="20"/>
                  </w:rPr>
                  <w:t>Nutrition</w:t>
                </w:r>
                <w:r>
                  <w:rPr>
                    <w:spacing w:val="-10"/>
                    <w:w w:val="105"/>
                    <w:sz w:val="20"/>
                  </w:rPr>
                  <w:t xml:space="preserve"> </w:t>
                </w:r>
                <w:r>
                  <w:rPr>
                    <w:w w:val="105"/>
                    <w:sz w:val="20"/>
                  </w:rPr>
                  <w:t>Education</w:t>
                </w:r>
                <w:r>
                  <w:rPr>
                    <w:spacing w:val="-10"/>
                    <w:w w:val="105"/>
                    <w:sz w:val="20"/>
                  </w:rPr>
                  <w:t xml:space="preserve"> </w:t>
                </w:r>
                <w:r>
                  <w:rPr>
                    <w:w w:val="105"/>
                    <w:sz w:val="20"/>
                  </w:rPr>
                  <w:t>and</w:t>
                </w:r>
                <w:r>
                  <w:rPr>
                    <w:spacing w:val="-9"/>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95633C" w14:textId="77777777" w:rsidR="000D7170" w:rsidRDefault="00C13FE4">
    <w:pPr>
      <w:pStyle w:val="BodyText"/>
      <w:spacing w:line="14" w:lineRule="auto"/>
      <w:rPr>
        <w:sz w:val="20"/>
      </w:rPr>
    </w:pPr>
    <w:r>
      <w:pict w14:anchorId="74FD988C">
        <v:group id="_x0000_s2086" style="position:absolute;margin-left:47.8pt;margin-top:56.3pt;width:502.1pt;height:21.4pt;z-index:-66712;mso-position-horizontal-relative:page;mso-position-vertical-relative:page" coordorigin="957,1127" coordsize="10042,428">
          <v:polyline id="_x0000_s2092" style="position:absolute" points="11954,2272,1913,2272,1913,2291,1913,2680,11954,2680,11954,2291,11954,2272" coordorigin="957,1136" coordsize="10042,409" fillcolor="black" stroked="f">
            <v:path arrowok="t"/>
          </v:polyline>
          <v:line id="_x0000_s2091" style="position:absolute" from="10989,1136" to="10989,1544" strokeweight="12242emu"/>
          <v:polyline id="_x0000_s2090" style="position:absolute" points="21977,2272,21977,2680,21958,2660,21958,2291" coordorigin="10979,1136" coordsize="20,409" filled="f" strokeweight="0">
            <v:path arrowok="t"/>
          </v:polyline>
          <v:rect id="_x0000_s2089" style="position:absolute;left:956;top:1523;width:10042;height:21" fillcolor="black" stroked="f"/>
          <v:line id="_x0000_s2088" style="position:absolute" from="967,1136" to="967,1544" strokeweight="12242emu"/>
          <v:polyline id="_x0000_s2087" style="position:absolute" points="1913,2680,1913,2272,1932,2291,1932,2660" coordorigin="957,1136" coordsize="20,409" filled="f" strokeweight="0">
            <v:path arrowok="t"/>
          </v:polyline>
          <w10:wrap anchorx="page" anchory="page"/>
        </v:group>
      </w:pict>
    </w:r>
    <w:r>
      <w:pict w14:anchorId="3FD236A9">
        <v:shapetype id="_x0000_t202" coordsize="21600,21600" o:spt="202" path="m0,0l0,21600,21600,21600,21600,0xe">
          <v:stroke joinstyle="miter"/>
          <v:path gradientshapeok="t" o:connecttype="rect"/>
        </v:shapetype>
        <v:shape id="_x0000_s2085" type="#_x0000_t202" style="position:absolute;margin-left:46.8pt;margin-top:33.45pt;width:317.8pt;height:19.25pt;z-index:-66688;mso-position-horizontal-relative:page;mso-position-vertical-relative:page" filled="f" stroked="f">
          <v:textbox inset="0,0,0,0">
            <w:txbxContent>
              <w:p w14:paraId="28E2407C" w14:textId="77777777" w:rsidR="000D7170" w:rsidRDefault="00C13FE4">
                <w:pPr>
                  <w:spacing w:line="217" w:lineRule="exact"/>
                  <w:ind w:left="20"/>
                  <w:rPr>
                    <w:sz w:val="20"/>
                  </w:rPr>
                </w:pPr>
                <w:r>
                  <w:rPr>
                    <w:w w:val="105"/>
                    <w:sz w:val="20"/>
                  </w:rPr>
                  <w:t>Journal</w:t>
                </w:r>
                <w:r>
                  <w:rPr>
                    <w:spacing w:val="-9"/>
                    <w:w w:val="105"/>
                    <w:sz w:val="20"/>
                  </w:rPr>
                  <w:t xml:space="preserve"> </w:t>
                </w:r>
                <w:r>
                  <w:rPr>
                    <w:w w:val="105"/>
                    <w:sz w:val="20"/>
                  </w:rPr>
                  <w:t>of</w:t>
                </w:r>
                <w:r>
                  <w:rPr>
                    <w:spacing w:val="-10"/>
                    <w:w w:val="105"/>
                    <w:sz w:val="20"/>
                  </w:rPr>
                  <w:t xml:space="preserve"> </w:t>
                </w:r>
                <w:r>
                  <w:rPr>
                    <w:w w:val="105"/>
                    <w:sz w:val="20"/>
                  </w:rPr>
                  <w:t>Nutrition</w:t>
                </w:r>
                <w:r>
                  <w:rPr>
                    <w:spacing w:val="-9"/>
                    <w:w w:val="105"/>
                    <w:sz w:val="20"/>
                  </w:rPr>
                  <w:t xml:space="preserve"> </w:t>
                </w:r>
                <w:r>
                  <w:rPr>
                    <w:w w:val="105"/>
                    <w:sz w:val="20"/>
                  </w:rPr>
                  <w:t>Education</w:t>
                </w:r>
                <w:r>
                  <w:rPr>
                    <w:spacing w:val="-10"/>
                    <w:w w:val="105"/>
                    <w:sz w:val="20"/>
                  </w:rPr>
                  <w:t xml:space="preserve"> </w:t>
                </w:r>
                <w:r>
                  <w:rPr>
                    <w:w w:val="105"/>
                    <w:sz w:val="20"/>
                  </w:rPr>
                  <w:t>and</w:t>
                </w:r>
                <w:r>
                  <w:rPr>
                    <w:spacing w:val="-10"/>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r>
      <w:pict w14:anchorId="7E87B859">
        <v:shape id="_x0000_s2084" type="#_x0000_t202" style="position:absolute;margin-left:416.9pt;margin-top:33.45pt;width:134pt;height:12pt;z-index:-66664;mso-position-horizontal-relative:page;mso-position-vertical-relative:page" filled="f" stroked="f">
          <v:textbox inset="0,0,0,0">
            <w:txbxContent>
              <w:p w14:paraId="016D9C2D" w14:textId="77777777" w:rsidR="000D7170" w:rsidRDefault="00C13FE4">
                <w:pPr>
                  <w:spacing w:line="216" w:lineRule="exact"/>
                  <w:ind w:left="20"/>
                  <w:rPr>
                    <w:sz w:val="20"/>
                  </w:rPr>
                </w:pPr>
                <w:r>
                  <w:rPr>
                    <w:sz w:val="20"/>
                  </w:rPr>
                  <w:t>Mulik and Haynes-Maslow  625</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2CD9BE" w14:textId="77777777" w:rsidR="000D7170" w:rsidRDefault="00C13FE4">
    <w:pPr>
      <w:pStyle w:val="BodyText"/>
      <w:spacing w:line="14" w:lineRule="auto"/>
      <w:rPr>
        <w:sz w:val="20"/>
      </w:rPr>
    </w:pPr>
    <w:r>
      <w:pict w14:anchorId="37B82F0F">
        <v:shapetype id="_x0000_t202" coordsize="21600,21600" o:spt="202" path="m0,0l0,21600,21600,21600,21600,0xe">
          <v:stroke joinstyle="miter"/>
          <v:path gradientshapeok="t" o:connecttype="rect"/>
        </v:shapetype>
        <v:shape id="_x0000_s2083" type="#_x0000_t202" style="position:absolute;margin-left:33.85pt;margin-top:33.45pt;width:133.95pt;height:12pt;z-index:-66640;mso-position-horizontal-relative:page;mso-position-vertical-relative:page" filled="f" stroked="f">
          <v:textbox inset="0,0,0,0">
            <w:txbxContent>
              <w:p w14:paraId="450424E4" w14:textId="77777777" w:rsidR="000D7170" w:rsidRDefault="00C13FE4">
                <w:pPr>
                  <w:spacing w:line="216" w:lineRule="exact"/>
                  <w:ind w:left="20"/>
                  <w:rPr>
                    <w:sz w:val="20"/>
                  </w:rPr>
                </w:pPr>
                <w:r>
                  <w:rPr>
                    <w:sz w:val="20"/>
                  </w:rPr>
                  <w:t>626   Mulik and Haynes-Maslow</w:t>
                </w:r>
              </w:p>
            </w:txbxContent>
          </v:textbox>
          <w10:wrap anchorx="page" anchory="page"/>
        </v:shape>
      </w:pict>
    </w:r>
    <w:r>
      <w:pict w14:anchorId="2FF22EB0">
        <v:shape id="_x0000_s2082" type="#_x0000_t202" style="position:absolute;margin-left:220.15pt;margin-top:33.45pt;width:317.8pt;height:19.25pt;z-index:-66616;mso-position-horizontal-relative:page;mso-position-vertical-relative:page" filled="f" stroked="f">
          <v:textbox inset="0,0,0,0">
            <w:txbxContent>
              <w:p w14:paraId="1275F4F9" w14:textId="77777777" w:rsidR="000D7170" w:rsidRDefault="00C13FE4">
                <w:pPr>
                  <w:spacing w:line="217" w:lineRule="exact"/>
                  <w:ind w:left="20"/>
                  <w:rPr>
                    <w:sz w:val="20"/>
                  </w:rPr>
                </w:pPr>
                <w:r>
                  <w:rPr>
                    <w:w w:val="105"/>
                    <w:sz w:val="20"/>
                  </w:rPr>
                  <w:t>Journal</w:t>
                </w:r>
                <w:r>
                  <w:rPr>
                    <w:spacing w:val="-10"/>
                    <w:w w:val="105"/>
                    <w:sz w:val="20"/>
                  </w:rPr>
                  <w:t xml:space="preserve"> </w:t>
                </w:r>
                <w:r>
                  <w:rPr>
                    <w:w w:val="105"/>
                    <w:sz w:val="20"/>
                  </w:rPr>
                  <w:t>of</w:t>
                </w:r>
                <w:r>
                  <w:rPr>
                    <w:spacing w:val="-10"/>
                    <w:w w:val="105"/>
                    <w:sz w:val="20"/>
                  </w:rPr>
                  <w:t xml:space="preserve"> </w:t>
                </w:r>
                <w:r>
                  <w:rPr>
                    <w:w w:val="105"/>
                    <w:sz w:val="20"/>
                  </w:rPr>
                  <w:t>Nutrition</w:t>
                </w:r>
                <w:r>
                  <w:rPr>
                    <w:spacing w:val="-10"/>
                    <w:w w:val="105"/>
                    <w:sz w:val="20"/>
                  </w:rPr>
                  <w:t xml:space="preserve"> </w:t>
                </w:r>
                <w:r>
                  <w:rPr>
                    <w:w w:val="105"/>
                    <w:sz w:val="20"/>
                  </w:rPr>
                  <w:t>Education</w:t>
                </w:r>
                <w:r>
                  <w:rPr>
                    <w:spacing w:val="-10"/>
                    <w:w w:val="105"/>
                    <w:sz w:val="20"/>
                  </w:rPr>
                  <w:t xml:space="preserve"> </w:t>
                </w:r>
                <w:r>
                  <w:rPr>
                    <w:w w:val="105"/>
                    <w:sz w:val="20"/>
                  </w:rPr>
                  <w:t>and</w:t>
                </w:r>
                <w:r>
                  <w:rPr>
                    <w:spacing w:val="-9"/>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4332F1" w14:textId="77777777" w:rsidR="000D7170" w:rsidRDefault="00C13FE4">
    <w:pPr>
      <w:pStyle w:val="BodyText"/>
      <w:spacing w:line="14" w:lineRule="auto"/>
      <w:rPr>
        <w:sz w:val="20"/>
      </w:rPr>
    </w:pPr>
    <w:r>
      <w:pict w14:anchorId="78F5E06A">
        <v:group id="_x0000_s2075" style="position:absolute;margin-left:47.8pt;margin-top:56.3pt;width:502.1pt;height:21.4pt;z-index:-66592;mso-position-horizontal-relative:page;mso-position-vertical-relative:page" coordorigin="957,1127" coordsize="10042,428">
          <v:polyline id="_x0000_s2081" style="position:absolute" points="11954,2272,1913,2272,1913,2291,1913,2680,11954,2680,11954,2291,11954,2272" coordorigin="957,1136" coordsize="10042,409" fillcolor="black" stroked="f">
            <v:path arrowok="t"/>
          </v:polyline>
          <v:line id="_x0000_s2080" style="position:absolute" from="10989,1136" to="10989,1544" strokeweight="12242emu"/>
          <v:polyline id="_x0000_s2079" style="position:absolute" points="21977,2272,21977,2680,21958,2660,21958,2291" coordorigin="10979,1136" coordsize="20,409" filled="f" strokeweight="0">
            <v:path arrowok="t"/>
          </v:polyline>
          <v:rect id="_x0000_s2078" style="position:absolute;left:956;top:1523;width:10042;height:21" fillcolor="black" stroked="f"/>
          <v:line id="_x0000_s2077" style="position:absolute" from="967,1136" to="967,1544" strokeweight="12242emu"/>
          <v:polyline id="_x0000_s2076" style="position:absolute" points="1913,2680,1913,2272,1932,2291,1932,2660" coordorigin="957,1136" coordsize="20,409" filled="f" strokeweight="0">
            <v:path arrowok="t"/>
          </v:polyline>
          <w10:wrap anchorx="page" anchory="page"/>
        </v:group>
      </w:pict>
    </w:r>
    <w:r>
      <w:pict w14:anchorId="0BAF317B">
        <v:shapetype id="_x0000_t202" coordsize="21600,21600" o:spt="202" path="m0,0l0,21600,21600,21600,21600,0xe">
          <v:stroke joinstyle="miter"/>
          <v:path gradientshapeok="t" o:connecttype="rect"/>
        </v:shapetype>
        <v:shape id="_x0000_s2074" type="#_x0000_t202" style="position:absolute;margin-left:46.8pt;margin-top:33.45pt;width:317.8pt;height:19.25pt;z-index:-66568;mso-position-horizontal-relative:page;mso-position-vertical-relative:page" filled="f" stroked="f">
          <v:textbox inset="0,0,0,0">
            <w:txbxContent>
              <w:p w14:paraId="0C8ABF97" w14:textId="77777777" w:rsidR="000D7170" w:rsidRDefault="00C13FE4">
                <w:pPr>
                  <w:spacing w:line="217" w:lineRule="exact"/>
                  <w:ind w:left="20"/>
                  <w:rPr>
                    <w:sz w:val="20"/>
                  </w:rPr>
                </w:pPr>
                <w:r>
                  <w:rPr>
                    <w:w w:val="105"/>
                    <w:sz w:val="20"/>
                  </w:rPr>
                  <w:t>Journal</w:t>
                </w:r>
                <w:r>
                  <w:rPr>
                    <w:spacing w:val="-9"/>
                    <w:w w:val="105"/>
                    <w:sz w:val="20"/>
                  </w:rPr>
                  <w:t xml:space="preserve"> </w:t>
                </w:r>
                <w:r>
                  <w:rPr>
                    <w:w w:val="105"/>
                    <w:sz w:val="20"/>
                  </w:rPr>
                  <w:t>of</w:t>
                </w:r>
                <w:r>
                  <w:rPr>
                    <w:spacing w:val="-10"/>
                    <w:w w:val="105"/>
                    <w:sz w:val="20"/>
                  </w:rPr>
                  <w:t xml:space="preserve"> </w:t>
                </w:r>
                <w:r>
                  <w:rPr>
                    <w:w w:val="105"/>
                    <w:sz w:val="20"/>
                  </w:rPr>
                  <w:t>Nutrition</w:t>
                </w:r>
                <w:r>
                  <w:rPr>
                    <w:spacing w:val="-9"/>
                    <w:w w:val="105"/>
                    <w:sz w:val="20"/>
                  </w:rPr>
                  <w:t xml:space="preserve"> </w:t>
                </w:r>
                <w:r>
                  <w:rPr>
                    <w:w w:val="105"/>
                    <w:sz w:val="20"/>
                  </w:rPr>
                  <w:t>Education</w:t>
                </w:r>
                <w:r>
                  <w:rPr>
                    <w:spacing w:val="-10"/>
                    <w:w w:val="105"/>
                    <w:sz w:val="20"/>
                  </w:rPr>
                  <w:t xml:space="preserve"> </w:t>
                </w:r>
                <w:r>
                  <w:rPr>
                    <w:w w:val="105"/>
                    <w:sz w:val="20"/>
                  </w:rPr>
                  <w:t>and</w:t>
                </w:r>
                <w:r>
                  <w:rPr>
                    <w:spacing w:val="-10"/>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r>
      <w:pict w14:anchorId="5B09EF9C">
        <v:shape id="_x0000_s2073" type="#_x0000_t202" style="position:absolute;margin-left:416.9pt;margin-top:33.45pt;width:134pt;height:12pt;z-index:-66544;mso-position-horizontal-relative:page;mso-position-vertical-relative:page" filled="f" stroked="f">
          <v:textbox inset="0,0,0,0">
            <w:txbxContent>
              <w:p w14:paraId="7D82733F" w14:textId="77777777" w:rsidR="000D7170" w:rsidRDefault="00C13FE4">
                <w:pPr>
                  <w:spacing w:line="216" w:lineRule="exact"/>
                  <w:ind w:left="20"/>
                  <w:rPr>
                    <w:sz w:val="20"/>
                  </w:rPr>
                </w:pPr>
                <w:r>
                  <w:rPr>
                    <w:sz w:val="20"/>
                  </w:rPr>
                  <w:t>Mulik and Haynes-Maslow  627</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7B33AA" w14:textId="77777777" w:rsidR="000D7170" w:rsidRDefault="00C13FE4">
    <w:pPr>
      <w:pStyle w:val="BodyText"/>
      <w:spacing w:line="14" w:lineRule="auto"/>
      <w:rPr>
        <w:sz w:val="20"/>
      </w:rPr>
    </w:pPr>
    <w:r>
      <w:pict w14:anchorId="273A08CB">
        <v:group id="_x0000_s2066" style="position:absolute;margin-left:34.85pt;margin-top:56.25pt;width:502.15pt;height:21.45pt;z-index:-66520;mso-position-horizontal-relative:page;mso-position-vertical-relative:page" coordorigin="697,1126" coordsize="10043,429">
          <v:polyline id="_x0000_s2072" style="position:absolute" points="11437,2272,1394,2272,1394,2291,1394,2680,11437,2680,11437,2291,11437,2272" coordorigin="697,1136" coordsize="10043,409" fillcolor="black" stroked="f">
            <v:path arrowok="t"/>
          </v:polyline>
          <v:line id="_x0000_s2071" style="position:absolute" from="10730,1136" to="10730,1544" strokeweight="1.02pt"/>
          <v:polyline id="_x0000_s2070" style="position:absolute" points="21459,2272,21459,2680,21439,2660,21439,2291" coordorigin="10720,1136" coordsize="21,409" filled="f" strokeweight="0">
            <v:path arrowok="t"/>
          </v:polyline>
          <v:rect id="_x0000_s2069" style="position:absolute;left:697;top:1523;width:10043;height:21" fillcolor="black" stroked="f"/>
          <v:line id="_x0000_s2068" style="position:absolute" from="708,1136" to="708,1544" strokeweight="1.02pt"/>
          <v:polyline id="_x0000_s2067" style="position:absolute" points="1394,2680,1394,2272,1415,2291,1415,2660" coordorigin="697,1136" coordsize="21,409" filled="f" strokeweight="0">
            <v:path arrowok="t"/>
          </v:polyline>
          <w10:wrap anchorx="page" anchory="page"/>
        </v:group>
      </w:pict>
    </w:r>
    <w:r>
      <w:pict w14:anchorId="78701468">
        <v:shapetype id="_x0000_t202" coordsize="21600,21600" o:spt="202" path="m0,0l0,21600,21600,21600,21600,0xe">
          <v:stroke joinstyle="miter"/>
          <v:path gradientshapeok="t" o:connecttype="rect"/>
        </v:shapetype>
        <v:shape id="_x0000_s2065" type="#_x0000_t202" style="position:absolute;margin-left:33.85pt;margin-top:33.45pt;width:133.95pt;height:12pt;z-index:-66496;mso-position-horizontal-relative:page;mso-position-vertical-relative:page" filled="f" stroked="f">
          <v:textbox inset="0,0,0,0">
            <w:txbxContent>
              <w:p w14:paraId="6E92B933" w14:textId="77777777" w:rsidR="000D7170" w:rsidRDefault="00C13FE4">
                <w:pPr>
                  <w:spacing w:line="216" w:lineRule="exact"/>
                  <w:ind w:left="20"/>
                  <w:rPr>
                    <w:sz w:val="20"/>
                  </w:rPr>
                </w:pPr>
                <w:r>
                  <w:rPr>
                    <w:sz w:val="20"/>
                  </w:rPr>
                  <w:t>628   Mulik and Haynes-Maslow</w:t>
                </w:r>
              </w:p>
            </w:txbxContent>
          </v:textbox>
          <w10:wrap anchorx="page" anchory="page"/>
        </v:shape>
      </w:pict>
    </w:r>
    <w:r>
      <w:pict w14:anchorId="7ECBD09D">
        <v:shape id="_x0000_s2064" type="#_x0000_t202" style="position:absolute;margin-left:220.15pt;margin-top:33.45pt;width:317.8pt;height:19.25pt;z-index:-66472;mso-position-horizontal-relative:page;mso-position-vertical-relative:page" filled="f" stroked="f">
          <v:textbox inset="0,0,0,0">
            <w:txbxContent>
              <w:p w14:paraId="2C1954A5" w14:textId="77777777" w:rsidR="000D7170" w:rsidRDefault="00C13FE4">
                <w:pPr>
                  <w:spacing w:line="217" w:lineRule="exact"/>
                  <w:ind w:left="20"/>
                  <w:rPr>
                    <w:sz w:val="20"/>
                  </w:rPr>
                </w:pPr>
                <w:r>
                  <w:rPr>
                    <w:w w:val="105"/>
                    <w:sz w:val="20"/>
                  </w:rPr>
                  <w:t>Journal</w:t>
                </w:r>
                <w:r>
                  <w:rPr>
                    <w:spacing w:val="-10"/>
                    <w:w w:val="105"/>
                    <w:sz w:val="20"/>
                  </w:rPr>
                  <w:t xml:space="preserve"> </w:t>
                </w:r>
                <w:r>
                  <w:rPr>
                    <w:w w:val="105"/>
                    <w:sz w:val="20"/>
                  </w:rPr>
                  <w:t>of</w:t>
                </w:r>
                <w:r>
                  <w:rPr>
                    <w:spacing w:val="-10"/>
                    <w:w w:val="105"/>
                    <w:sz w:val="20"/>
                  </w:rPr>
                  <w:t xml:space="preserve"> </w:t>
                </w:r>
                <w:r>
                  <w:rPr>
                    <w:w w:val="105"/>
                    <w:sz w:val="20"/>
                  </w:rPr>
                  <w:t>Nutrition</w:t>
                </w:r>
                <w:r>
                  <w:rPr>
                    <w:spacing w:val="-10"/>
                    <w:w w:val="105"/>
                    <w:sz w:val="20"/>
                  </w:rPr>
                  <w:t xml:space="preserve"> </w:t>
                </w:r>
                <w:r>
                  <w:rPr>
                    <w:w w:val="105"/>
                    <w:sz w:val="20"/>
                  </w:rPr>
                  <w:t>Education</w:t>
                </w:r>
                <w:r>
                  <w:rPr>
                    <w:spacing w:val="-10"/>
                    <w:w w:val="105"/>
                    <w:sz w:val="20"/>
                  </w:rPr>
                  <w:t xml:space="preserve"> </w:t>
                </w:r>
                <w:r>
                  <w:rPr>
                    <w:w w:val="105"/>
                    <w:sz w:val="20"/>
                  </w:rPr>
                  <w:t>and</w:t>
                </w:r>
                <w:r>
                  <w:rPr>
                    <w:spacing w:val="-9"/>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D504F7" w14:textId="77777777" w:rsidR="000D7170" w:rsidRDefault="00C13FE4">
    <w:pPr>
      <w:pStyle w:val="BodyText"/>
      <w:spacing w:line="14" w:lineRule="auto"/>
      <w:rPr>
        <w:sz w:val="20"/>
      </w:rPr>
    </w:pPr>
    <w:r>
      <w:pict w14:anchorId="6C0F1A88">
        <v:group id="_x0000_s2057" style="position:absolute;margin-left:47.8pt;margin-top:56.3pt;width:502.1pt;height:21.4pt;z-index:-66448;mso-position-horizontal-relative:page;mso-position-vertical-relative:page" coordorigin="957,1127" coordsize="10042,428">
          <v:polyline id="_x0000_s2063" style="position:absolute" points="11954,2272,1913,2272,1913,2291,1913,2680,11954,2680,11954,2291,11954,2272" coordorigin="957,1136" coordsize="10042,409" fillcolor="black" stroked="f">
            <v:path arrowok="t"/>
          </v:polyline>
          <v:line id="_x0000_s2062" style="position:absolute" from="10989,1136" to="10989,1544" strokeweight="12242emu"/>
          <v:polyline id="_x0000_s2061" style="position:absolute" points="21977,2272,21977,2680,21958,2660,21958,2291" coordorigin="10979,1136" coordsize="20,409" filled="f" strokeweight="0">
            <v:path arrowok="t"/>
          </v:polyline>
          <v:rect id="_x0000_s2060" style="position:absolute;left:956;top:1523;width:10042;height:21" fillcolor="black" stroked="f"/>
          <v:line id="_x0000_s2059" style="position:absolute" from="967,1136" to="967,1544" strokeweight="12242emu"/>
          <v:polyline id="_x0000_s2058" style="position:absolute" points="1913,2680,1913,2272,1932,2291,1932,2660" coordorigin="957,1136" coordsize="20,409" filled="f" strokeweight="0">
            <v:path arrowok="t"/>
          </v:polyline>
          <w10:wrap anchorx="page" anchory="page"/>
        </v:group>
      </w:pict>
    </w:r>
    <w:r>
      <w:pict w14:anchorId="1A79CB38">
        <v:shapetype id="_x0000_t202" coordsize="21600,21600" o:spt="202" path="m0,0l0,21600,21600,21600,21600,0xe">
          <v:stroke joinstyle="miter"/>
          <v:path gradientshapeok="t" o:connecttype="rect"/>
        </v:shapetype>
        <v:shape id="_x0000_s2056" type="#_x0000_t202" style="position:absolute;margin-left:46.8pt;margin-top:33.45pt;width:317.8pt;height:19.25pt;z-index:-66424;mso-position-horizontal-relative:page;mso-position-vertical-relative:page" filled="f" stroked="f">
          <v:textbox inset="0,0,0,0">
            <w:txbxContent>
              <w:p w14:paraId="09FD4BAB" w14:textId="77777777" w:rsidR="000D7170" w:rsidRDefault="00C13FE4">
                <w:pPr>
                  <w:spacing w:line="217" w:lineRule="exact"/>
                  <w:ind w:left="20"/>
                  <w:rPr>
                    <w:sz w:val="20"/>
                  </w:rPr>
                </w:pPr>
                <w:r>
                  <w:rPr>
                    <w:w w:val="105"/>
                    <w:sz w:val="20"/>
                  </w:rPr>
                  <w:t>Journal</w:t>
                </w:r>
                <w:r>
                  <w:rPr>
                    <w:spacing w:val="-9"/>
                    <w:w w:val="105"/>
                    <w:sz w:val="20"/>
                  </w:rPr>
                  <w:t xml:space="preserve"> </w:t>
                </w:r>
                <w:r>
                  <w:rPr>
                    <w:w w:val="105"/>
                    <w:sz w:val="20"/>
                  </w:rPr>
                  <w:t>of</w:t>
                </w:r>
                <w:r>
                  <w:rPr>
                    <w:spacing w:val="-10"/>
                    <w:w w:val="105"/>
                    <w:sz w:val="20"/>
                  </w:rPr>
                  <w:t xml:space="preserve"> </w:t>
                </w:r>
                <w:r>
                  <w:rPr>
                    <w:w w:val="105"/>
                    <w:sz w:val="20"/>
                  </w:rPr>
                  <w:t>Nutrition</w:t>
                </w:r>
                <w:r>
                  <w:rPr>
                    <w:spacing w:val="-9"/>
                    <w:w w:val="105"/>
                    <w:sz w:val="20"/>
                  </w:rPr>
                  <w:t xml:space="preserve"> </w:t>
                </w:r>
                <w:r>
                  <w:rPr>
                    <w:w w:val="105"/>
                    <w:sz w:val="20"/>
                  </w:rPr>
                  <w:t>Education</w:t>
                </w:r>
                <w:r>
                  <w:rPr>
                    <w:spacing w:val="-10"/>
                    <w:w w:val="105"/>
                    <w:sz w:val="20"/>
                  </w:rPr>
                  <w:t xml:space="preserve"> </w:t>
                </w:r>
                <w:r>
                  <w:rPr>
                    <w:w w:val="105"/>
                    <w:sz w:val="20"/>
                  </w:rPr>
                  <w:t>and</w:t>
                </w:r>
                <w:r>
                  <w:rPr>
                    <w:spacing w:val="-10"/>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r>
      <w:pict w14:anchorId="4D75E7E7">
        <v:shape id="_x0000_s2055" type="#_x0000_t202" style="position:absolute;margin-left:416.9pt;margin-top:33.45pt;width:134pt;height:12pt;z-index:-66400;mso-position-horizontal-relative:page;mso-position-vertical-relative:page" filled="f" stroked="f">
          <v:textbox inset="0,0,0,0">
            <w:txbxContent>
              <w:p w14:paraId="77139891" w14:textId="77777777" w:rsidR="000D7170" w:rsidRDefault="00C13FE4">
                <w:pPr>
                  <w:spacing w:line="216" w:lineRule="exact"/>
                  <w:ind w:left="20"/>
                  <w:rPr>
                    <w:sz w:val="20"/>
                  </w:rPr>
                </w:pPr>
                <w:r>
                  <w:rPr>
                    <w:sz w:val="20"/>
                  </w:rPr>
                  <w:t>Mulik and Haynes-Maslow  629</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C2CBDB" w14:textId="77777777" w:rsidR="000D7170" w:rsidRDefault="00C13FE4">
    <w:pPr>
      <w:pStyle w:val="BodyText"/>
      <w:spacing w:line="14" w:lineRule="auto"/>
      <w:rPr>
        <w:sz w:val="20"/>
      </w:rPr>
    </w:pPr>
    <w:r>
      <w:pict w14:anchorId="3F4E6A7A">
        <v:shapetype id="_x0000_t202" coordsize="21600,21600" o:spt="202" path="m0,0l0,21600,21600,21600,21600,0xe">
          <v:stroke joinstyle="miter"/>
          <v:path gradientshapeok="t" o:connecttype="rect"/>
        </v:shapetype>
        <v:shape id="_x0000_s2054" type="#_x0000_t202" style="position:absolute;margin-left:33.85pt;margin-top:33.45pt;width:133.95pt;height:12pt;z-index:-66376;mso-position-horizontal-relative:page;mso-position-vertical-relative:page" filled="f" stroked="f">
          <v:textbox inset="0,0,0,0">
            <w:txbxContent>
              <w:p w14:paraId="7CC30AE4" w14:textId="77777777" w:rsidR="000D7170" w:rsidRDefault="00C13FE4">
                <w:pPr>
                  <w:spacing w:line="216" w:lineRule="exact"/>
                  <w:ind w:left="20"/>
                  <w:rPr>
                    <w:sz w:val="20"/>
                  </w:rPr>
                </w:pPr>
                <w:r>
                  <w:rPr>
                    <w:sz w:val="20"/>
                  </w:rPr>
                  <w:t>630   Mulik and Haynes-Maslow</w:t>
                </w:r>
              </w:p>
            </w:txbxContent>
          </v:textbox>
          <w10:wrap anchorx="page" anchory="page"/>
        </v:shape>
      </w:pict>
    </w:r>
    <w:r>
      <w:pict w14:anchorId="3E5790D4">
        <v:shape id="_x0000_s2053" type="#_x0000_t202" style="position:absolute;margin-left:220.15pt;margin-top:33.45pt;width:317.8pt;height:19.25pt;z-index:-66352;mso-position-horizontal-relative:page;mso-position-vertical-relative:page" filled="f" stroked="f">
          <v:textbox inset="0,0,0,0">
            <w:txbxContent>
              <w:p w14:paraId="65FA9382" w14:textId="77777777" w:rsidR="000D7170" w:rsidRDefault="00C13FE4">
                <w:pPr>
                  <w:spacing w:line="217" w:lineRule="exact"/>
                  <w:ind w:left="20"/>
                  <w:rPr>
                    <w:sz w:val="20"/>
                  </w:rPr>
                </w:pPr>
                <w:r>
                  <w:rPr>
                    <w:w w:val="105"/>
                    <w:sz w:val="20"/>
                  </w:rPr>
                  <w:t>Journal</w:t>
                </w:r>
                <w:r>
                  <w:rPr>
                    <w:spacing w:val="-10"/>
                    <w:w w:val="105"/>
                    <w:sz w:val="20"/>
                  </w:rPr>
                  <w:t xml:space="preserve"> </w:t>
                </w:r>
                <w:r>
                  <w:rPr>
                    <w:w w:val="105"/>
                    <w:sz w:val="20"/>
                  </w:rPr>
                  <w:t>of</w:t>
                </w:r>
                <w:r>
                  <w:rPr>
                    <w:spacing w:val="-10"/>
                    <w:w w:val="105"/>
                    <w:sz w:val="20"/>
                  </w:rPr>
                  <w:t xml:space="preserve"> </w:t>
                </w:r>
                <w:r>
                  <w:rPr>
                    <w:w w:val="105"/>
                    <w:sz w:val="20"/>
                  </w:rPr>
                  <w:t>Nutrition</w:t>
                </w:r>
                <w:r>
                  <w:rPr>
                    <w:spacing w:val="-10"/>
                    <w:w w:val="105"/>
                    <w:sz w:val="20"/>
                  </w:rPr>
                  <w:t xml:space="preserve"> </w:t>
                </w:r>
                <w:r>
                  <w:rPr>
                    <w:w w:val="105"/>
                    <w:sz w:val="20"/>
                  </w:rPr>
                  <w:t>Education</w:t>
                </w:r>
                <w:r>
                  <w:rPr>
                    <w:spacing w:val="-10"/>
                    <w:w w:val="105"/>
                    <w:sz w:val="20"/>
                  </w:rPr>
                  <w:t xml:space="preserve"> </w:t>
                </w:r>
                <w:r>
                  <w:rPr>
                    <w:w w:val="105"/>
                    <w:sz w:val="20"/>
                  </w:rPr>
                  <w:t>and</w:t>
                </w:r>
                <w:r>
                  <w:rPr>
                    <w:spacing w:val="-9"/>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484C4" w14:textId="77777777" w:rsidR="000D7170" w:rsidRDefault="00C13FE4">
    <w:pPr>
      <w:pStyle w:val="BodyText"/>
      <w:spacing w:line="14" w:lineRule="auto"/>
      <w:rPr>
        <w:sz w:val="20"/>
      </w:rPr>
    </w:pPr>
    <w:r>
      <w:pict w14:anchorId="405BEBEF">
        <v:shapetype id="_x0000_t202" coordsize="21600,21600" o:spt="202" path="m0,0l0,21600,21600,21600,21600,0xe">
          <v:stroke joinstyle="miter"/>
          <v:path gradientshapeok="t" o:connecttype="rect"/>
        </v:shapetype>
        <v:shape id="_x0000_s2052" type="#_x0000_t202" style="position:absolute;margin-left:46.8pt;margin-top:33.45pt;width:317.8pt;height:19.25pt;z-index:-66328;mso-position-horizontal-relative:page;mso-position-vertical-relative:page" filled="f" stroked="f">
          <v:textbox inset="0,0,0,0">
            <w:txbxContent>
              <w:p w14:paraId="04AA108F" w14:textId="77777777" w:rsidR="000D7170" w:rsidRDefault="00C13FE4">
                <w:pPr>
                  <w:spacing w:line="217" w:lineRule="exact"/>
                  <w:ind w:left="20"/>
                  <w:rPr>
                    <w:sz w:val="20"/>
                  </w:rPr>
                </w:pPr>
                <w:r>
                  <w:rPr>
                    <w:w w:val="105"/>
                    <w:sz w:val="20"/>
                  </w:rPr>
                  <w:t>Journal</w:t>
                </w:r>
                <w:r>
                  <w:rPr>
                    <w:spacing w:val="-9"/>
                    <w:w w:val="105"/>
                    <w:sz w:val="20"/>
                  </w:rPr>
                  <w:t xml:space="preserve"> </w:t>
                </w:r>
                <w:r>
                  <w:rPr>
                    <w:w w:val="105"/>
                    <w:sz w:val="20"/>
                  </w:rPr>
                  <w:t>of</w:t>
                </w:r>
                <w:r>
                  <w:rPr>
                    <w:spacing w:val="-10"/>
                    <w:w w:val="105"/>
                    <w:sz w:val="20"/>
                  </w:rPr>
                  <w:t xml:space="preserve"> </w:t>
                </w:r>
                <w:r>
                  <w:rPr>
                    <w:w w:val="105"/>
                    <w:sz w:val="20"/>
                  </w:rPr>
                  <w:t>Nutrition</w:t>
                </w:r>
                <w:r>
                  <w:rPr>
                    <w:spacing w:val="-9"/>
                    <w:w w:val="105"/>
                    <w:sz w:val="20"/>
                  </w:rPr>
                  <w:t xml:space="preserve"> </w:t>
                </w:r>
                <w:r>
                  <w:rPr>
                    <w:w w:val="105"/>
                    <w:sz w:val="20"/>
                  </w:rPr>
                  <w:t>Education</w:t>
                </w:r>
                <w:r>
                  <w:rPr>
                    <w:spacing w:val="-10"/>
                    <w:w w:val="105"/>
                    <w:sz w:val="20"/>
                  </w:rPr>
                  <w:t xml:space="preserve"> </w:t>
                </w:r>
                <w:r>
                  <w:rPr>
                    <w:w w:val="105"/>
                    <w:sz w:val="20"/>
                  </w:rPr>
                  <w:t>and</w:t>
                </w:r>
                <w:r>
                  <w:rPr>
                    <w:spacing w:val="-10"/>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r>
      <w:pict w14:anchorId="2176FE47">
        <v:shape id="_x0000_s2051" type="#_x0000_t202" style="position:absolute;margin-left:416.9pt;margin-top:33.45pt;width:134pt;height:12pt;z-index:-66304;mso-position-horizontal-relative:page;mso-position-vertical-relative:page" filled="f" stroked="f">
          <v:textbox inset="0,0,0,0">
            <w:txbxContent>
              <w:p w14:paraId="310CF9C2" w14:textId="77777777" w:rsidR="000D7170" w:rsidRDefault="00C13FE4">
                <w:pPr>
                  <w:spacing w:line="216" w:lineRule="exact"/>
                  <w:ind w:left="20"/>
                  <w:rPr>
                    <w:sz w:val="20"/>
                  </w:rPr>
                </w:pPr>
                <w:r>
                  <w:rPr>
                    <w:sz w:val="20"/>
                  </w:rPr>
                  <w:t>Mulik and Haynes-Maslow  631</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B57EA6" w14:textId="77777777" w:rsidR="000D7170" w:rsidRDefault="00C13FE4">
    <w:pPr>
      <w:pStyle w:val="BodyText"/>
      <w:spacing w:line="14" w:lineRule="auto"/>
      <w:rPr>
        <w:sz w:val="20"/>
      </w:rPr>
    </w:pPr>
    <w:r>
      <w:pict w14:anchorId="6D05A416">
        <v:shapetype id="_x0000_t202" coordsize="21600,21600" o:spt="202" path="m0,0l0,21600,21600,21600,21600,0xe">
          <v:stroke joinstyle="miter"/>
          <v:path gradientshapeok="t" o:connecttype="rect"/>
        </v:shapetype>
        <v:shape id="_x0000_s2050" type="#_x0000_t202" style="position:absolute;margin-left:33.85pt;margin-top:33.45pt;width:145.4pt;height:12pt;z-index:-66280;mso-position-horizontal-relative:page;mso-position-vertical-relative:page" filled="f" stroked="f">
          <v:textbox inset="0,0,0,0">
            <w:txbxContent>
              <w:p w14:paraId="102F544D" w14:textId="77777777" w:rsidR="000D7170" w:rsidRDefault="00C13FE4">
                <w:pPr>
                  <w:spacing w:line="216" w:lineRule="exact"/>
                  <w:ind w:left="20"/>
                  <w:rPr>
                    <w:sz w:val="20"/>
                  </w:rPr>
                </w:pPr>
                <w:r>
                  <w:rPr>
                    <w:sz w:val="20"/>
                  </w:rPr>
                  <w:t>631.e1   Mulik and Haynes-Maslow</w:t>
                </w:r>
              </w:p>
            </w:txbxContent>
          </v:textbox>
          <w10:wrap anchorx="page" anchory="page"/>
        </v:shape>
      </w:pict>
    </w:r>
    <w:r>
      <w:pict w14:anchorId="0C74C5F9">
        <v:shape id="_x0000_s2049" type="#_x0000_t202" style="position:absolute;margin-left:220.15pt;margin-top:33.45pt;width:317.8pt;height:19.25pt;z-index:-66256;mso-position-horizontal-relative:page;mso-position-vertical-relative:page" filled="f" stroked="f">
          <v:textbox inset="0,0,0,0">
            <w:txbxContent>
              <w:p w14:paraId="5D1616BC" w14:textId="77777777" w:rsidR="000D7170" w:rsidRDefault="00C13FE4">
                <w:pPr>
                  <w:spacing w:line="217" w:lineRule="exact"/>
                  <w:ind w:left="20"/>
                  <w:rPr>
                    <w:sz w:val="20"/>
                  </w:rPr>
                </w:pPr>
                <w:r>
                  <w:rPr>
                    <w:w w:val="105"/>
                    <w:sz w:val="20"/>
                  </w:rPr>
                  <w:t>Journal</w:t>
                </w:r>
                <w:r>
                  <w:rPr>
                    <w:spacing w:val="-10"/>
                    <w:w w:val="105"/>
                    <w:sz w:val="20"/>
                  </w:rPr>
                  <w:t xml:space="preserve"> </w:t>
                </w:r>
                <w:r>
                  <w:rPr>
                    <w:w w:val="105"/>
                    <w:sz w:val="20"/>
                  </w:rPr>
                  <w:t>of</w:t>
                </w:r>
                <w:r>
                  <w:rPr>
                    <w:spacing w:val="-10"/>
                    <w:w w:val="105"/>
                    <w:sz w:val="20"/>
                  </w:rPr>
                  <w:t xml:space="preserve"> </w:t>
                </w:r>
                <w:r>
                  <w:rPr>
                    <w:w w:val="105"/>
                    <w:sz w:val="20"/>
                  </w:rPr>
                  <w:t>Nutrition</w:t>
                </w:r>
                <w:r>
                  <w:rPr>
                    <w:spacing w:val="-10"/>
                    <w:w w:val="105"/>
                    <w:sz w:val="20"/>
                  </w:rPr>
                  <w:t xml:space="preserve"> </w:t>
                </w:r>
                <w:r>
                  <w:rPr>
                    <w:w w:val="105"/>
                    <w:sz w:val="20"/>
                  </w:rPr>
                  <w:t>Education</w:t>
                </w:r>
                <w:r>
                  <w:rPr>
                    <w:spacing w:val="-10"/>
                    <w:w w:val="105"/>
                    <w:sz w:val="20"/>
                  </w:rPr>
                  <w:t xml:space="preserve"> </w:t>
                </w:r>
                <w:r>
                  <w:rPr>
                    <w:w w:val="105"/>
                    <w:sz w:val="20"/>
                  </w:rPr>
                  <w:t>and</w:t>
                </w:r>
                <w:r>
                  <w:rPr>
                    <w:spacing w:val="-9"/>
                    <w:w w:val="105"/>
                    <w:sz w:val="20"/>
                  </w:rPr>
                  <w:t xml:space="preserve"> </w:t>
                </w:r>
                <w:r>
                  <w:rPr>
                    <w:w w:val="105"/>
                    <w:sz w:val="20"/>
                  </w:rPr>
                  <w:t>Behavior</w:t>
                </w:r>
                <w:r>
                  <w:rPr>
                    <w:spacing w:val="18"/>
                    <w:w w:val="105"/>
                    <w:sz w:val="20"/>
                  </w:rPr>
                  <w:t xml:space="preserve"> </w:t>
                </w:r>
                <w:r>
                  <w:rPr>
                    <w:rFonts w:ascii="Arial" w:hAnsi="Arial"/>
                    <w:w w:val="115"/>
                    <w:sz w:val="20"/>
                  </w:rPr>
                  <w:t>•</w:t>
                </w:r>
                <w:r>
                  <w:rPr>
                    <w:rFonts w:ascii="Arial" w:hAnsi="Arial"/>
                    <w:spacing w:val="6"/>
                    <w:w w:val="115"/>
                    <w:sz w:val="20"/>
                  </w:rPr>
                  <w:t xml:space="preserve"> </w:t>
                </w:r>
                <w:r>
                  <w:rPr>
                    <w:w w:val="105"/>
                    <w:sz w:val="20"/>
                  </w:rPr>
                  <w:t>Volume</w:t>
                </w:r>
                <w:r>
                  <w:rPr>
                    <w:spacing w:val="-10"/>
                    <w:w w:val="105"/>
                    <w:sz w:val="20"/>
                  </w:rPr>
                  <w:t xml:space="preserve"> </w:t>
                </w:r>
                <w:r>
                  <w:rPr>
                    <w:w w:val="105"/>
                    <w:sz w:val="20"/>
                  </w:rPr>
                  <w:t>49,</w:t>
                </w:r>
                <w:r>
                  <w:rPr>
                    <w:spacing w:val="-10"/>
                    <w:w w:val="105"/>
                    <w:sz w:val="20"/>
                  </w:rPr>
                  <w:t xml:space="preserve"> </w:t>
                </w:r>
                <w:r>
                  <w:rPr>
                    <w:w w:val="105"/>
                    <w:sz w:val="20"/>
                  </w:rPr>
                  <w:t>Number</w:t>
                </w:r>
                <w:r>
                  <w:rPr>
                    <w:spacing w:val="-9"/>
                    <w:w w:val="105"/>
                    <w:sz w:val="20"/>
                  </w:rPr>
                  <w:t xml:space="preserve"> </w:t>
                </w:r>
                <w:r>
                  <w:rPr>
                    <w:w w:val="105"/>
                    <w:sz w:val="20"/>
                  </w:rPr>
                  <w:t>8,</w:t>
                </w:r>
                <w:r>
                  <w:rPr>
                    <w:spacing w:val="-10"/>
                    <w:w w:val="105"/>
                    <w:sz w:val="20"/>
                  </w:rPr>
                  <w:t xml:space="preserve"> </w:t>
                </w:r>
                <w:r>
                  <w:rPr>
                    <w:w w:val="105"/>
                    <w:sz w:val="20"/>
                  </w:rPr>
                  <w:t>2017</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FFF00F3"/>
    <w:multiLevelType w:val="hybridMultilevel"/>
    <w:tmpl w:val="16B2E798"/>
    <w:lvl w:ilvl="0" w:tplc="4E00BA2A">
      <w:start w:val="1"/>
      <w:numFmt w:val="decimal"/>
      <w:lvlText w:val="%1."/>
      <w:lvlJc w:val="left"/>
      <w:pPr>
        <w:ind w:left="397" w:hanging="201"/>
        <w:jc w:val="right"/>
      </w:pPr>
      <w:rPr>
        <w:rFonts w:ascii="Times New Roman" w:eastAsia="Times New Roman" w:hAnsi="Times New Roman" w:cs="Times New Roman" w:hint="default"/>
        <w:w w:val="96"/>
        <w:sz w:val="18"/>
        <w:szCs w:val="18"/>
      </w:rPr>
    </w:lvl>
    <w:lvl w:ilvl="1" w:tplc="8176F52E">
      <w:numFmt w:val="bullet"/>
      <w:lvlText w:val="•"/>
      <w:lvlJc w:val="left"/>
      <w:pPr>
        <w:ind w:left="668" w:hanging="201"/>
      </w:pPr>
      <w:rPr>
        <w:rFonts w:hint="default"/>
      </w:rPr>
    </w:lvl>
    <w:lvl w:ilvl="2" w:tplc="9926AE50">
      <w:numFmt w:val="bullet"/>
      <w:lvlText w:val="•"/>
      <w:lvlJc w:val="left"/>
      <w:pPr>
        <w:ind w:left="937" w:hanging="201"/>
      </w:pPr>
      <w:rPr>
        <w:rFonts w:hint="default"/>
      </w:rPr>
    </w:lvl>
    <w:lvl w:ilvl="3" w:tplc="A170ADD8">
      <w:numFmt w:val="bullet"/>
      <w:lvlText w:val="•"/>
      <w:lvlJc w:val="left"/>
      <w:pPr>
        <w:ind w:left="1205" w:hanging="201"/>
      </w:pPr>
      <w:rPr>
        <w:rFonts w:hint="default"/>
      </w:rPr>
    </w:lvl>
    <w:lvl w:ilvl="4" w:tplc="CECE48CC">
      <w:numFmt w:val="bullet"/>
      <w:lvlText w:val="•"/>
      <w:lvlJc w:val="left"/>
      <w:pPr>
        <w:ind w:left="1474" w:hanging="201"/>
      </w:pPr>
      <w:rPr>
        <w:rFonts w:hint="default"/>
      </w:rPr>
    </w:lvl>
    <w:lvl w:ilvl="5" w:tplc="2136699E">
      <w:numFmt w:val="bullet"/>
      <w:lvlText w:val="•"/>
      <w:lvlJc w:val="left"/>
      <w:pPr>
        <w:ind w:left="1742" w:hanging="201"/>
      </w:pPr>
      <w:rPr>
        <w:rFonts w:hint="default"/>
      </w:rPr>
    </w:lvl>
    <w:lvl w:ilvl="6" w:tplc="5CE42560">
      <w:numFmt w:val="bullet"/>
      <w:lvlText w:val="•"/>
      <w:lvlJc w:val="left"/>
      <w:pPr>
        <w:ind w:left="2011" w:hanging="201"/>
      </w:pPr>
      <w:rPr>
        <w:rFonts w:hint="default"/>
      </w:rPr>
    </w:lvl>
    <w:lvl w:ilvl="7" w:tplc="471A1FB0">
      <w:numFmt w:val="bullet"/>
      <w:lvlText w:val="•"/>
      <w:lvlJc w:val="left"/>
      <w:pPr>
        <w:ind w:left="2279" w:hanging="201"/>
      </w:pPr>
      <w:rPr>
        <w:rFonts w:hint="default"/>
      </w:rPr>
    </w:lvl>
    <w:lvl w:ilvl="8" w:tplc="ED5ED676">
      <w:numFmt w:val="bullet"/>
      <w:lvlText w:val="•"/>
      <w:lvlJc w:val="left"/>
      <w:pPr>
        <w:ind w:left="2548"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7170"/>
    <w:rsid w:val="000D7170"/>
    <w:rsid w:val="00C13FE4"/>
    <w:rsid w:val="00C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4474A8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
      <w:jc w:val="both"/>
      <w:outlineLvl w:val="0"/>
    </w:pPr>
  </w:style>
  <w:style w:type="paragraph" w:styleId="Heading2">
    <w:name w:val="heading 2"/>
    <w:basedOn w:val="Normal"/>
    <w:uiPriority w:val="1"/>
    <w:qFormat/>
    <w:pPr>
      <w:spacing w:line="216" w:lineRule="exact"/>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01" w:right="117" w:hanging="285"/>
      <w:jc w:val="both"/>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refhub.elsevier.com/S1499-4046(17)30762-5/sref35" TargetMode="External"/><Relationship Id="rId143" Type="http://schemas.openxmlformats.org/officeDocument/2006/relationships/hyperlink" Target="http://refhub.elsevier.com/S1499-4046(17)30762-5/sref35" TargetMode="External"/><Relationship Id="rId144" Type="http://schemas.openxmlformats.org/officeDocument/2006/relationships/hyperlink" Target="http://refhub.elsevier.com/S1499-4046(17)30762-5/sref36" TargetMode="External"/><Relationship Id="rId145" Type="http://schemas.openxmlformats.org/officeDocument/2006/relationships/hyperlink" Target="http://refhub.elsevier.com/S1499-4046(17)30762-5/sref36" TargetMode="External"/><Relationship Id="rId146" Type="http://schemas.openxmlformats.org/officeDocument/2006/relationships/hyperlink" Target="http://refhub.elsevier.com/S1499-4046(17)30762-5/sref36" TargetMode="External"/><Relationship Id="rId147" Type="http://schemas.openxmlformats.org/officeDocument/2006/relationships/hyperlink" Target="http://refhub.elsevier.com/S1499-4046(17)30762-5/sref36" TargetMode="External"/><Relationship Id="rId148" Type="http://schemas.openxmlformats.org/officeDocument/2006/relationships/hyperlink" Target="http://refhub.elsevier.com/S1499-4046(17)30762-5/sref36" TargetMode="External"/><Relationship Id="rId149" Type="http://schemas.openxmlformats.org/officeDocument/2006/relationships/hyperlink" Target="http://refhub.elsevier.com/S1499-4046(17)30762-5/sref36" TargetMode="External"/><Relationship Id="rId40" Type="http://schemas.openxmlformats.org/officeDocument/2006/relationships/hyperlink" Target="http://refhub.elsevier.com/S1499-4046(17)30762-5/sref7" TargetMode="External"/><Relationship Id="rId41" Type="http://schemas.openxmlformats.org/officeDocument/2006/relationships/hyperlink" Target="http://refhub.elsevier.com/S1499-4046(17)30762-5/sref7" TargetMode="External"/><Relationship Id="rId42" Type="http://schemas.openxmlformats.org/officeDocument/2006/relationships/hyperlink" Target="http://refhub.elsevier.com/S1499-4046(17)30762-5/sref7" TargetMode="External"/><Relationship Id="rId43" Type="http://schemas.openxmlformats.org/officeDocument/2006/relationships/hyperlink" Target="http://refhub.elsevier.com/S1499-4046(17)30762-5/sref7" TargetMode="External"/><Relationship Id="rId44" Type="http://schemas.openxmlformats.org/officeDocument/2006/relationships/hyperlink" Target="http://refhub.elsevier.com/S1499-4046(17)30762-5/sref7" TargetMode="External"/><Relationship Id="rId45" Type="http://schemas.openxmlformats.org/officeDocument/2006/relationships/hyperlink" Target="http://www.fns.usda.gov/snap/supplemental-nutrition-assistance-program-snap" TargetMode="External"/><Relationship Id="rId46" Type="http://schemas.openxmlformats.org/officeDocument/2006/relationships/hyperlink" Target="http://www.fns.usda.gov/snap/supplemental-nutrition-assistance-program-snap" TargetMode="External"/><Relationship Id="rId47" Type="http://schemas.openxmlformats.org/officeDocument/2006/relationships/hyperlink" Target="http://www.fns.usda.gov/snap/supplemental-nutrition-assistance-program-snap" TargetMode="External"/><Relationship Id="rId48" Type="http://schemas.openxmlformats.org/officeDocument/2006/relationships/hyperlink" Target="http://www.cbpp.org/research/policy-basics-introduction-to-the-supplemental-nutrition-assistance-program-snap?fa=view&amp;amp;amp%3Bid=2226" TargetMode="External"/><Relationship Id="rId49" Type="http://schemas.openxmlformats.org/officeDocument/2006/relationships/hyperlink" Target="http://www.cbpp.org/research/policy-basics-introduction-to-the-supplemental-nutrition-assistance-program-snap?fa=view&amp;amp;amp%3Bid=2226" TargetMode="External"/><Relationship Id="rId80" Type="http://schemas.openxmlformats.org/officeDocument/2006/relationships/hyperlink" Target="http://refhub.elsevier.com/S1499-4046(17)30762-5/sref15" TargetMode="External"/><Relationship Id="rId81" Type="http://schemas.openxmlformats.org/officeDocument/2006/relationships/hyperlink" Target="http://refhub.elsevier.com/S1499-4046(17)30762-5/sref15" TargetMode="External"/><Relationship Id="rId82" Type="http://schemas.openxmlformats.org/officeDocument/2006/relationships/hyperlink" Target="http://refhub.elsevier.com/S1499-4046(17)30762-5/sref15" TargetMode="External"/><Relationship Id="rId83" Type="http://schemas.openxmlformats.org/officeDocument/2006/relationships/hyperlink" Target="http://refhub.elsevier.com/S1499-4046(17)30762-5/sref16" TargetMode="External"/><Relationship Id="rId84" Type="http://schemas.openxmlformats.org/officeDocument/2006/relationships/hyperlink" Target="http://refhub.elsevier.com/S1499-4046(17)30762-5/sref16" TargetMode="External"/><Relationship Id="rId85" Type="http://schemas.openxmlformats.org/officeDocument/2006/relationships/hyperlink" Target="http://refhub.elsevier.com/S1499-4046(17)30762-5/sref16" TargetMode="External"/><Relationship Id="rId86" Type="http://schemas.openxmlformats.org/officeDocument/2006/relationships/hyperlink" Target="http://refhub.elsevier.com/S1499-4046(17)30762-5/sref16" TargetMode="External"/><Relationship Id="rId87" Type="http://schemas.openxmlformats.org/officeDocument/2006/relationships/hyperlink" Target="http://refhub.elsevier.com/S1499-4046(17)30762-5/sref16" TargetMode="External"/><Relationship Id="rId88" Type="http://schemas.openxmlformats.org/officeDocument/2006/relationships/hyperlink" Target="http://www.cbpp.org/research/food-assistance/house-2017-budget-plan-would-slash-snap-by-more-than-150-billion-over-ten" TargetMode="External"/><Relationship Id="rId89" Type="http://schemas.openxmlformats.org/officeDocument/2006/relationships/hyperlink" Target="http://www.cbpp.org/research/food-assistance/house-2017-budget-plan-would-slash-snap-by-more-than-150-billion-over-ten" TargetMode="External"/><Relationship Id="rId110" Type="http://schemas.openxmlformats.org/officeDocument/2006/relationships/hyperlink" Target="https://www.ers.usda.gov/webdocs/DataFiles/Meat_Price_Spreads__17995/cuts.xls?v=42809" TargetMode="External"/><Relationship Id="rId111" Type="http://schemas.openxmlformats.org/officeDocument/2006/relationships/hyperlink" Target="https://www.ers.usda.gov/webdocs/DataFiles/Meat_Price_Spreads__17995/cuts.xls?v=42809" TargetMode="External"/><Relationship Id="rId112" Type="http://schemas.openxmlformats.org/officeDocument/2006/relationships/hyperlink" Target="https://www.ers.usda.gov/webdocs/DataFiles/Meat_Price_Spreads__17995/cuts.xls?v=42809" TargetMode="External"/><Relationship Id="rId113" Type="http://schemas.openxmlformats.org/officeDocument/2006/relationships/hyperlink" Target="https://www.ers.usda.gov/webdocs/DataFiles/Meat_Price_Spreads__17995/cuts.xls?v=42809" TargetMode="External"/><Relationship Id="rId114" Type="http://schemas.openxmlformats.org/officeDocument/2006/relationships/hyperlink" Target="http://www.ers.usda.gov/data-products/quarterly-food-at-home-price-database.aspx" TargetMode="External"/><Relationship Id="rId115" Type="http://schemas.openxmlformats.org/officeDocument/2006/relationships/hyperlink" Target="http://www.ers.usda.gov/data-products/quarterly-food-at-home-price-database.aspx" TargetMode="External"/><Relationship Id="rId116" Type="http://schemas.openxmlformats.org/officeDocument/2006/relationships/hyperlink" Target="http://www.ers.usda.gov/data-products/quarterly-food-at-home-price-database.aspx" TargetMode="External"/><Relationship Id="rId117" Type="http://schemas.openxmlformats.org/officeDocument/2006/relationships/hyperlink" Target="http://www.ers.usda.gov/data-products/fruit-and-vegetable-prices.aspx" TargetMode="External"/><Relationship Id="rId118" Type="http://schemas.openxmlformats.org/officeDocument/2006/relationships/hyperlink" Target="http://www.ers.usda.gov/data-products/fruit-and-vegetable-prices.aspx" TargetMode="External"/><Relationship Id="rId119" Type="http://schemas.openxmlformats.org/officeDocument/2006/relationships/hyperlink" Target="http://www.fns.usda.gov/snap/eligibility" TargetMode="External"/><Relationship Id="rId150" Type="http://schemas.openxmlformats.org/officeDocument/2006/relationships/hyperlink" Target="http://www.ucsusa.org/sites/default/files/legacy/assets/documents/food_and_agriculture/11-trillion-reward.pdf" TargetMode="External"/><Relationship Id="rId151" Type="http://schemas.openxmlformats.org/officeDocument/2006/relationships/hyperlink" Target="http://www.ucsusa.org/sites/default/files/legacy/assets/documents/food_and_agriculture/11-trillion-reward.pdf" TargetMode="External"/><Relationship Id="rId152" Type="http://schemas.openxmlformats.org/officeDocument/2006/relationships/hyperlink" Target="http://www.ucsusa.org/sites/default/files/legacy/assets/documents/food_and_agriculture/11-trillion-reward.pdf"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yperlink" Target="http://healthyamericans.org/report/108/" TargetMode="External"/><Relationship Id="rId17" Type="http://schemas.openxmlformats.org/officeDocument/2006/relationships/hyperlink" Target="http://healthyamericans.org/report/108/" TargetMode="External"/><Relationship Id="rId18" Type="http://schemas.openxmlformats.org/officeDocument/2006/relationships/hyperlink" Target="http://refhub.elsevier.com/S1499-4046(17)30762-5/sref2" TargetMode="External"/><Relationship Id="rId19" Type="http://schemas.openxmlformats.org/officeDocument/2006/relationships/hyperlink" Target="http://refhub.elsevier.com/S1499-4046(17)30762-5/sref2" TargetMode="External"/><Relationship Id="rId153" Type="http://schemas.openxmlformats.org/officeDocument/2006/relationships/hyperlink" Target="http://www.ucsusa.org/sites/default/files/legacy/assets/documents/food_and_agriculture/11-trillion-reward.pdf" TargetMode="External"/><Relationship Id="rId154" Type="http://schemas.openxmlformats.org/officeDocument/2006/relationships/header" Target="header8.xml"/><Relationship Id="rId155" Type="http://schemas.openxmlformats.org/officeDocument/2006/relationships/header" Target="header9.xml"/><Relationship Id="rId156" Type="http://schemas.openxmlformats.org/officeDocument/2006/relationships/fontTable" Target="fontTable.xml"/><Relationship Id="rId157" Type="http://schemas.openxmlformats.org/officeDocument/2006/relationships/theme" Target="theme/theme1.xml"/><Relationship Id="rId50" Type="http://schemas.openxmlformats.org/officeDocument/2006/relationships/hyperlink" Target="http://www.cbpp.org/research/policy-basics-introduction-to-the-supplemental-nutrition-assistance-program-snap?fa=view&amp;amp;amp%3Bid=2226" TargetMode="External"/><Relationship Id="rId51" Type="http://schemas.openxmlformats.org/officeDocument/2006/relationships/hyperlink" Target="http://www.cbpp.org/research/policy-basics-introduction-to-the-supplemental-nutrition-assistance-program-snap?fa=view&amp;amp;amp%3Bid=2226" TargetMode="External"/><Relationship Id="rId52" Type="http://schemas.openxmlformats.org/officeDocument/2006/relationships/hyperlink" Target="http://www.cbpp.org/research/policy-basics-introduction-to-the-supplemental-nutrition-assistance-program-snap?fa=view&amp;amp;amp%3Bid=2226" TargetMode="External"/><Relationship Id="rId53" Type="http://schemas.openxmlformats.org/officeDocument/2006/relationships/hyperlink" Target="http://www.cbpp.org/research/policy-basics-introduction-to-the-supplemental-nutrition-assistance-program-snap?fa=view&amp;amp;amp%3Bid=2226" TargetMode="External"/><Relationship Id="rId54" Type="http://schemas.openxmlformats.org/officeDocument/2006/relationships/hyperlink" Target="http://refhub.elsevier.com/S1499-4046(17)30762-5/sref10" TargetMode="External"/><Relationship Id="rId55" Type="http://schemas.openxmlformats.org/officeDocument/2006/relationships/hyperlink" Target="http://refhub.elsevier.com/S1499-4046(17)30762-5/sref10" TargetMode="External"/><Relationship Id="rId56" Type="http://schemas.openxmlformats.org/officeDocument/2006/relationships/hyperlink" Target="http://refhub.elsevier.com/S1499-4046(17)30762-5/sref10" TargetMode="External"/><Relationship Id="rId57" Type="http://schemas.openxmlformats.org/officeDocument/2006/relationships/hyperlink" Target="http://refhub.elsevier.com/S1499-4046(17)30762-5/sref10" TargetMode="External"/><Relationship Id="rId58" Type="http://schemas.openxmlformats.org/officeDocument/2006/relationships/hyperlink" Target="http://refhub.elsevier.com/S1499-4046(17)30762-5/sref11" TargetMode="External"/><Relationship Id="rId59" Type="http://schemas.openxmlformats.org/officeDocument/2006/relationships/hyperlink" Target="http://refhub.elsevier.com/S1499-4046(17)30762-5/sref11" TargetMode="External"/><Relationship Id="rId90" Type="http://schemas.openxmlformats.org/officeDocument/2006/relationships/hyperlink" Target="http://www.cbpp.org/research/food-assistance/house-2017-budget-plan-would-slash-snap-by-more-than-150-billion-over-ten" TargetMode="External"/><Relationship Id="rId91" Type="http://schemas.openxmlformats.org/officeDocument/2006/relationships/hyperlink" Target="http://www.cbpp.org/research/food-assistance/house-2017-budget-plan-would-slash-snap-by-more-than-150-billion-over-ten" TargetMode="External"/><Relationship Id="rId92" Type="http://schemas.openxmlformats.org/officeDocument/2006/relationships/hyperlink" Target="http://www.cnpp.usda.gov/sites/default/files/CostofFoodJul2016.pdf" TargetMode="External"/><Relationship Id="rId93" Type="http://schemas.openxmlformats.org/officeDocument/2006/relationships/hyperlink" Target="http://www.cnpp.usda.gov/sites/default/files/CostofFoodJul2016.pdf" TargetMode="External"/><Relationship Id="rId94" Type="http://schemas.openxmlformats.org/officeDocument/2006/relationships/hyperlink" Target="http://www.cnpp.usda.gov/sites/default/files/CostofFoodJul2016.pdf" TargetMode="External"/><Relationship Id="rId95" Type="http://schemas.openxmlformats.org/officeDocument/2006/relationships/hyperlink" Target="http://refhub.elsevier.com/S1499-4046(17)30762-5/sref27" TargetMode="External"/><Relationship Id="rId96" Type="http://schemas.openxmlformats.org/officeDocument/2006/relationships/hyperlink" Target="http://refhub.elsevier.com/S1499-4046(17)30762-5/sref27" TargetMode="External"/><Relationship Id="rId97" Type="http://schemas.openxmlformats.org/officeDocument/2006/relationships/hyperlink" Target="http://refhub.elsevier.com/S1499-4046(17)30762-5/sref27" TargetMode="External"/><Relationship Id="rId98" Type="http://schemas.openxmlformats.org/officeDocument/2006/relationships/hyperlink" Target="http://refhub.elsevier.com/S1499-4046(17)30762-5/sref27" TargetMode="External"/><Relationship Id="rId99" Type="http://schemas.openxmlformats.org/officeDocument/2006/relationships/hyperlink" Target="http://refhub.elsevier.com/S1499-4046(17)30762-5/sref27" TargetMode="External"/><Relationship Id="rId120" Type="http://schemas.openxmlformats.org/officeDocument/2006/relationships/hyperlink" Target="http://www.fns.usda.gov/snap/eligibility" TargetMode="External"/><Relationship Id="rId121" Type="http://schemas.openxmlformats.org/officeDocument/2006/relationships/hyperlink" Target="https://www.hhs.gov/ohrp/regulations-and-policy/decision-charts/index.html" TargetMode="External"/><Relationship Id="rId122" Type="http://schemas.openxmlformats.org/officeDocument/2006/relationships/hyperlink" Target="https://www.hhs.gov/ohrp/regulations-and-policy/decision-charts/index.html" TargetMode="External"/><Relationship Id="rId123" Type="http://schemas.openxmlformats.org/officeDocument/2006/relationships/hyperlink" Target="https://www.hhs.gov/ohrp/regulations-and-policy/decision-charts/index.html" TargetMode="External"/><Relationship Id="rId124" Type="http://schemas.openxmlformats.org/officeDocument/2006/relationships/hyperlink" Target="https://www.choosemyplate.gov/dietary-guidelines" TargetMode="External"/><Relationship Id="rId125" Type="http://schemas.openxmlformats.org/officeDocument/2006/relationships/hyperlink" Target="https://www.choosemyplate.gov/dietary-guidelines" TargetMode="External"/><Relationship Id="rId126" Type="http://schemas.openxmlformats.org/officeDocument/2006/relationships/hyperlink" Target="https://fns-prod.azureedge.net/sites/default/files/ops/Characteristics2015.pdf" TargetMode="External"/><Relationship Id="rId127" Type="http://schemas.openxmlformats.org/officeDocument/2006/relationships/hyperlink" Target="https://fns-prod.azureedge.net/sites/default/files/ops/Characteristics2015.pdf" TargetMode="External"/><Relationship Id="rId128" Type="http://schemas.openxmlformats.org/officeDocument/2006/relationships/hyperlink" Target="https://fns-prod.azureedge.net/sites/default/files/ops/Characteristics2015.pdf" TargetMode="External"/><Relationship Id="rId129" Type="http://schemas.openxmlformats.org/officeDocument/2006/relationships/hyperlink" Target="http://refhub.elsevier.com/S1499-4046(17)30762-5/sref32" TargetMode="External"/><Relationship Id="rId20" Type="http://schemas.openxmlformats.org/officeDocument/2006/relationships/hyperlink" Target="http://refhub.elsevier.com/S1499-4046(17)30762-5/sref2" TargetMode="External"/><Relationship Id="rId21" Type="http://schemas.openxmlformats.org/officeDocument/2006/relationships/hyperlink" Target="http://refhub.elsevier.com/S1499-4046(17)30762-5/sref2" TargetMode="External"/><Relationship Id="rId22" Type="http://schemas.openxmlformats.org/officeDocument/2006/relationships/hyperlink" Target="http://refhub.elsevier.com/S1499-4046(17)30762-5/sref2" TargetMode="External"/><Relationship Id="rId23" Type="http://schemas.openxmlformats.org/officeDocument/2006/relationships/hyperlink" Target="https://www.cdc.gov/chronicdisease/pdf/2009-power-of-prevention.pdf" TargetMode="External"/><Relationship Id="rId24" Type="http://schemas.openxmlformats.org/officeDocument/2006/relationships/hyperlink" Target="https://www.cdc.gov/chronicdisease/pdf/2009-power-of-prevention.pdf" TargetMode="External"/><Relationship Id="rId25" Type="http://schemas.openxmlformats.org/officeDocument/2006/relationships/hyperlink" Target="http://refhub.elsevier.com/S1499-4046(17)30762-5/sref4" TargetMode="External"/><Relationship Id="rId26" Type="http://schemas.openxmlformats.org/officeDocument/2006/relationships/hyperlink" Target="http://refhub.elsevier.com/S1499-4046(17)30762-5/sref4" TargetMode="External"/><Relationship Id="rId27" Type="http://schemas.openxmlformats.org/officeDocument/2006/relationships/hyperlink" Target="http://refhub.elsevier.com/S1499-4046(17)30762-5/sref4" TargetMode="External"/><Relationship Id="rId28" Type="http://schemas.openxmlformats.org/officeDocument/2006/relationships/hyperlink" Target="http://refhub.elsevier.com/S1499-4046(17)30762-5/sref4" TargetMode="External"/><Relationship Id="rId29" Type="http://schemas.openxmlformats.org/officeDocument/2006/relationships/hyperlink" Target="http://refhub.elsevier.com/S1499-4046(17)30762-5/sref5" TargetMode="External"/><Relationship Id="rId60" Type="http://schemas.openxmlformats.org/officeDocument/2006/relationships/hyperlink" Target="http://refhub.elsevier.com/S1499-4046(17)30762-5/sref11" TargetMode="External"/><Relationship Id="rId61" Type="http://schemas.openxmlformats.org/officeDocument/2006/relationships/hyperlink" Target="http://refhub.elsevier.com/S1499-4046(17)30762-5/sref11" TargetMode="External"/><Relationship Id="rId62" Type="http://schemas.openxmlformats.org/officeDocument/2006/relationships/hyperlink" Target="http://refhub.elsevier.com/S1499-4046(17)30762-5/sref12" TargetMode="External"/><Relationship Id="rId63" Type="http://schemas.openxmlformats.org/officeDocument/2006/relationships/hyperlink" Target="http://refhub.elsevier.com/S1499-4046(17)30762-5/sref12" TargetMode="External"/><Relationship Id="rId64" Type="http://schemas.openxmlformats.org/officeDocument/2006/relationships/hyperlink" Target="http://refhub.elsevier.com/S1499-4046(17)30762-5/sref12" TargetMode="External"/><Relationship Id="rId65" Type="http://schemas.openxmlformats.org/officeDocument/2006/relationships/header" Target="header7.xml"/><Relationship Id="rId66" Type="http://schemas.openxmlformats.org/officeDocument/2006/relationships/hyperlink" Target="http://refhub.elsevier.com/S1499-4046(17)30762-5/sref12" TargetMode="External"/><Relationship Id="rId67" Type="http://schemas.openxmlformats.org/officeDocument/2006/relationships/hyperlink" Target="http://refhub.elsevier.com/S1499-4046(17)30762-5/sref12" TargetMode="External"/><Relationship Id="rId68" Type="http://schemas.openxmlformats.org/officeDocument/2006/relationships/hyperlink" Target="http://refhub.elsevier.com/S1499-4046(17)30762-5/sref13" TargetMode="External"/><Relationship Id="rId69" Type="http://schemas.openxmlformats.org/officeDocument/2006/relationships/hyperlink" Target="http://refhub.elsevier.com/S1499-4046(17)30762-5/sref13" TargetMode="External"/><Relationship Id="rId130" Type="http://schemas.openxmlformats.org/officeDocument/2006/relationships/hyperlink" Target="http://refhub.elsevier.com/S1499-4046(17)30762-5/sref32" TargetMode="External"/><Relationship Id="rId131" Type="http://schemas.openxmlformats.org/officeDocument/2006/relationships/hyperlink" Target="http://refhub.elsevier.com/S1499-4046(17)30762-5/sref32" TargetMode="External"/><Relationship Id="rId132" Type="http://schemas.openxmlformats.org/officeDocument/2006/relationships/hyperlink" Target="http://gattonweb.uky.edu/Faculty/ziliak/ERS_FSP_Rates%26Guarantees_042308.pdf" TargetMode="External"/><Relationship Id="rId133" Type="http://schemas.openxmlformats.org/officeDocument/2006/relationships/hyperlink" Target="http://gattonweb.uky.edu/Faculty/ziliak/ERS_FSP_Rates%26Guarantees_042308.pdf" TargetMode="External"/><Relationship Id="rId134" Type="http://schemas.openxmlformats.org/officeDocument/2006/relationships/hyperlink" Target="http://gattonweb.uky.edu/Faculty/ziliak/ERS_FSP_Rates%26Guarantees_042308.pdf" TargetMode="External"/><Relationship Id="rId135" Type="http://schemas.openxmlformats.org/officeDocument/2006/relationships/hyperlink" Target="http://refhub.elsevier.com/S1499-4046(17)30762-5/sref34" TargetMode="External"/><Relationship Id="rId136" Type="http://schemas.openxmlformats.org/officeDocument/2006/relationships/hyperlink" Target="http://refhub.elsevier.com/S1499-4046(17)30762-5/sref34" TargetMode="External"/><Relationship Id="rId137" Type="http://schemas.openxmlformats.org/officeDocument/2006/relationships/hyperlink" Target="http://refhub.elsevier.com/S1499-4046(17)30762-5/sref34" TargetMode="External"/><Relationship Id="rId138" Type="http://schemas.openxmlformats.org/officeDocument/2006/relationships/hyperlink" Target="http://refhub.elsevier.com/S1499-4046(17)30762-5/sref34" TargetMode="External"/><Relationship Id="rId139" Type="http://schemas.openxmlformats.org/officeDocument/2006/relationships/hyperlink" Target="http://refhub.elsevier.com/S1499-4046(17)30762-5/sref34" TargetMode="External"/><Relationship Id="rId30" Type="http://schemas.openxmlformats.org/officeDocument/2006/relationships/hyperlink" Target="http://refhub.elsevier.com/S1499-4046(17)30762-5/sref5" TargetMode="External"/><Relationship Id="rId31" Type="http://schemas.openxmlformats.org/officeDocument/2006/relationships/hyperlink" Target="http://refhub.elsevier.com/S1499-4046(17)30762-5/sref5" TargetMode="External"/><Relationship Id="rId32" Type="http://schemas.openxmlformats.org/officeDocument/2006/relationships/hyperlink" Target="http://refhub.elsevier.com/S1499-4046(17)30762-5/sref5" TargetMode="External"/><Relationship Id="rId33" Type="http://schemas.openxmlformats.org/officeDocument/2006/relationships/hyperlink" Target="http://refhub.elsevier.com/S1499-4046(17)30762-5/sref5" TargetMode="External"/><Relationship Id="rId34" Type="http://schemas.openxmlformats.org/officeDocument/2006/relationships/hyperlink" Target="http://refhub.elsevier.com/S1499-4046(17)30762-5/sref5" TargetMode="External"/><Relationship Id="rId35" Type="http://schemas.openxmlformats.org/officeDocument/2006/relationships/hyperlink" Target="http://refhub.elsevier.com/S1499-4046(17)30762-5/sref6" TargetMode="External"/><Relationship Id="rId36" Type="http://schemas.openxmlformats.org/officeDocument/2006/relationships/hyperlink" Target="http://refhub.elsevier.com/S1499-4046(17)30762-5/sref6" TargetMode="External"/><Relationship Id="rId37" Type="http://schemas.openxmlformats.org/officeDocument/2006/relationships/hyperlink" Target="http://refhub.elsevier.com/S1499-4046(17)30762-5/sref6" TargetMode="External"/><Relationship Id="rId38" Type="http://schemas.openxmlformats.org/officeDocument/2006/relationships/hyperlink" Target="http://refhub.elsevier.com/S1499-4046(17)30762-5/sref6" TargetMode="External"/><Relationship Id="rId39" Type="http://schemas.openxmlformats.org/officeDocument/2006/relationships/hyperlink" Target="http://refhub.elsevier.com/S1499-4046(17)30762-5/sref7" TargetMode="External"/><Relationship Id="rId70" Type="http://schemas.openxmlformats.org/officeDocument/2006/relationships/hyperlink" Target="http://refhub.elsevier.com/S1499-4046(17)30762-5/sref13" TargetMode="External"/><Relationship Id="rId71" Type="http://schemas.openxmlformats.org/officeDocument/2006/relationships/hyperlink" Target="http://refhub.elsevier.com/S1499-4046(17)30762-5/sref14" TargetMode="External"/><Relationship Id="rId72" Type="http://schemas.openxmlformats.org/officeDocument/2006/relationships/hyperlink" Target="http://refhub.elsevier.com/S1499-4046(17)30762-5/sref14" TargetMode="External"/><Relationship Id="rId73" Type="http://schemas.openxmlformats.org/officeDocument/2006/relationships/hyperlink" Target="http://refhub.elsevier.com/S1499-4046(17)30762-5/sref14" TargetMode="External"/><Relationship Id="rId74" Type="http://schemas.openxmlformats.org/officeDocument/2006/relationships/hyperlink" Target="http://refhub.elsevier.com/S1499-4046(17)30762-5/sref14" TargetMode="External"/><Relationship Id="rId75" Type="http://schemas.openxmlformats.org/officeDocument/2006/relationships/hyperlink" Target="http://refhub.elsevier.com/S1499-4046(17)30762-5/sref14" TargetMode="External"/><Relationship Id="rId76" Type="http://schemas.openxmlformats.org/officeDocument/2006/relationships/hyperlink" Target="http://refhub.elsevier.com/S1499-4046(17)30762-5/sref14" TargetMode="External"/><Relationship Id="rId77" Type="http://schemas.openxmlformats.org/officeDocument/2006/relationships/hyperlink" Target="http://refhub.elsevier.com/S1499-4046(17)30762-5/sref15" TargetMode="External"/><Relationship Id="rId78" Type="http://schemas.openxmlformats.org/officeDocument/2006/relationships/hyperlink" Target="http://refhub.elsevier.com/S1499-4046(17)30762-5/sref15" TargetMode="External"/><Relationship Id="rId79" Type="http://schemas.openxmlformats.org/officeDocument/2006/relationships/hyperlink" Target="http://refhub.elsevier.com/S1499-4046(17)30762-5/sref1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refhub.elsevier.com/S1499-4046(17)30762-5/sref27" TargetMode="External"/><Relationship Id="rId101" Type="http://schemas.openxmlformats.org/officeDocument/2006/relationships/hyperlink" Target="http://refhub.elsevier.com/S1499-4046(17)30762-5/sref20" TargetMode="External"/><Relationship Id="rId102" Type="http://schemas.openxmlformats.org/officeDocument/2006/relationships/hyperlink" Target="http://refhub.elsevier.com/S1499-4046(17)30762-5/sref20" TargetMode="External"/><Relationship Id="rId103" Type="http://schemas.openxmlformats.org/officeDocument/2006/relationships/hyperlink" Target="http://refhub.elsevier.com/S1499-4046(17)30762-5/sref20" TargetMode="External"/><Relationship Id="rId104" Type="http://schemas.openxmlformats.org/officeDocument/2006/relationships/hyperlink" Target="http://refhub.elsevier.com/S1499-4046(17)30762-5/sref20" TargetMode="External"/><Relationship Id="rId105" Type="http://schemas.openxmlformats.org/officeDocument/2006/relationships/hyperlink" Target="http://refhub.elsevier.com/S1499-4046(17)30762-5/sref20" TargetMode="External"/><Relationship Id="rId106" Type="http://schemas.openxmlformats.org/officeDocument/2006/relationships/hyperlink" Target="http://refhub.elsevier.com/S1499-4046(17)30762-5/sref20" TargetMode="External"/><Relationship Id="rId107" Type="http://schemas.openxmlformats.org/officeDocument/2006/relationships/hyperlink" Target="https://www.ers.usda.gov/webdocs/publications/42902/56772_eb27.pdf?v%3d42426" TargetMode="External"/><Relationship Id="rId108" Type="http://schemas.openxmlformats.org/officeDocument/2006/relationships/hyperlink" Target="https://www.ers.usda.gov/webdocs/publications/42902/56772_eb27.pdf?v%3d42426" TargetMode="External"/><Relationship Id="rId109" Type="http://schemas.openxmlformats.org/officeDocument/2006/relationships/hyperlink" Target="https://www.ers.usda.gov/webdocs/publications/42902/56772_eb27.pdf?v%3d42426"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neb.org/" TargetMode="External"/><Relationship Id="rId8" Type="http://schemas.openxmlformats.org/officeDocument/2006/relationships/hyperlink" Target="mailto:lhmaslow@ncsu.edu" TargetMode="External"/><Relationship Id="rId9" Type="http://schemas.openxmlformats.org/officeDocument/2006/relationships/hyperlink" Target="http://dx.doi.org/10.1016/j.jneb.2017.06.005" TargetMode="External"/><Relationship Id="rId140" Type="http://schemas.openxmlformats.org/officeDocument/2006/relationships/hyperlink" Target="http://refhub.elsevier.com/S1499-4046(17)30762-5/sref34" TargetMode="External"/><Relationship Id="rId141" Type="http://schemas.openxmlformats.org/officeDocument/2006/relationships/hyperlink" Target="http://refhub.elsevier.com/S1499-4046(17)30762-5/sref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7865</Words>
  <Characters>44835</Characters>
  <Application>Microsoft Macintosh Word</Application>
  <DocSecurity>0</DocSecurity>
  <Lines>373</Lines>
  <Paragraphs>105</Paragraphs>
  <ScaleCrop>false</ScaleCrop>
  <LinksUpToDate>false</LinksUpToDate>
  <CharactersWithSpaces>52595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Affordability of MyPlate: An Analysis of SNAP Benefits and the Actual Cost of Eating According to&amp;nbsp;the Dietary Guidelines</dc:title>
  <dc:subject>Journal of Nutrition Education and Behavior, 49 (2017) 623-632. doi:10.1016/j.jneb.2017.06.005</dc:subject>
  <dc:creator>Kranti Mulik PhD</dc:creator>
  <cp:lastModifiedBy>Andre A. Marks</cp:lastModifiedBy>
  <cp:revision>2</cp:revision>
  <dcterms:created xsi:type="dcterms:W3CDTF">2017-09-07T08:24:00Z</dcterms:created>
  <dcterms:modified xsi:type="dcterms:W3CDTF">2017-09-21T15:22:00Z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Elsevier</vt:lpwstr>
  </property>
  <property fmtid="{D5CDD505-2E9C-101B-9397-08002B2CF9AE}" pid="4" name="LastSaved">
    <vt:filetime>2017-09-07T00:00:00Z</vt:filetime>
  </property>
</Properties>
</file>